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45B934C" w14:textId="2EA7D36E" w:rsidR="00BC28B9" w:rsidRDefault="00272839" w:rsidP="00BC28B9">
      <w:pPr>
        <w:pStyle w:val="BodyTextIndent3"/>
        <w:jc w:val="center"/>
        <w:rPr>
          <w:rFonts w:ascii="Arial" w:hAnsi="Arial" w:cs="Arial"/>
          <w:b/>
          <w:bCs/>
          <w:szCs w:val="24"/>
          <w:lang w:val="fr-FR"/>
        </w:rPr>
      </w:pPr>
      <w:r w:rsidRPr="00BC28B9">
        <w:rPr>
          <w:rFonts w:ascii="Arial" w:hAnsi="Arial" w:cs="Arial"/>
          <w:b/>
          <w:szCs w:val="24"/>
        </w:rPr>
        <w:t xml:space="preserve">CALENDARUL </w:t>
      </w:r>
      <w:r w:rsidR="0070080B">
        <w:rPr>
          <w:rFonts w:ascii="Arial" w:hAnsi="Arial" w:cs="Arial"/>
          <w:b/>
          <w:szCs w:val="24"/>
        </w:rPr>
        <w:t>Ş</w:t>
      </w:r>
      <w:r w:rsidRPr="00BC28B9">
        <w:rPr>
          <w:rFonts w:ascii="Arial" w:hAnsi="Arial" w:cs="Arial"/>
          <w:b/>
          <w:szCs w:val="24"/>
        </w:rPr>
        <w:t xml:space="preserve">I PROGRAMUL DE LUCRU PRIVIND </w:t>
      </w:r>
      <w:r w:rsidR="00BC28B9">
        <w:rPr>
          <w:rFonts w:ascii="Arial" w:hAnsi="Arial" w:cs="Arial"/>
          <w:b/>
          <w:szCs w:val="24"/>
        </w:rPr>
        <w:t>ACTIVIT</w:t>
      </w:r>
      <w:r w:rsidR="0070080B">
        <w:rPr>
          <w:rFonts w:ascii="Arial" w:hAnsi="Arial" w:cs="Arial"/>
          <w:b/>
          <w:szCs w:val="24"/>
        </w:rPr>
        <w:t>ĂŢ</w:t>
      </w:r>
      <w:r w:rsidR="00BC28B9">
        <w:rPr>
          <w:rFonts w:ascii="Arial" w:hAnsi="Arial" w:cs="Arial"/>
          <w:b/>
          <w:szCs w:val="24"/>
        </w:rPr>
        <w:t xml:space="preserve">ILE DE </w:t>
      </w:r>
      <w:r w:rsidRPr="00BC28B9">
        <w:rPr>
          <w:rFonts w:ascii="Arial" w:hAnsi="Arial" w:cs="Arial"/>
          <w:b/>
          <w:szCs w:val="24"/>
        </w:rPr>
        <w:t>PARTICIPARE</w:t>
      </w:r>
      <w:r w:rsidR="00BC28B9">
        <w:rPr>
          <w:rFonts w:ascii="Arial" w:hAnsi="Arial" w:cs="Arial"/>
          <w:b/>
          <w:szCs w:val="24"/>
        </w:rPr>
        <w:t xml:space="preserve"> </w:t>
      </w:r>
      <w:r w:rsidRPr="00BC28B9">
        <w:rPr>
          <w:rFonts w:ascii="Arial" w:hAnsi="Arial" w:cs="Arial"/>
          <w:b/>
          <w:szCs w:val="24"/>
        </w:rPr>
        <w:t>A PUBLICULUI</w:t>
      </w:r>
      <w:r w:rsidR="00BC28B9">
        <w:rPr>
          <w:rFonts w:ascii="Arial" w:hAnsi="Arial" w:cs="Arial"/>
          <w:b/>
          <w:szCs w:val="24"/>
        </w:rPr>
        <w:t xml:space="preserve"> </w:t>
      </w:r>
      <w:r w:rsidR="0070080B">
        <w:rPr>
          <w:rFonts w:ascii="Arial" w:hAnsi="Arial" w:cs="Arial"/>
          <w:b/>
          <w:szCs w:val="24"/>
        </w:rPr>
        <w:t>Î</w:t>
      </w:r>
      <w:r w:rsidR="00BC28B9">
        <w:rPr>
          <w:rFonts w:ascii="Arial" w:hAnsi="Arial" w:cs="Arial"/>
          <w:b/>
          <w:szCs w:val="24"/>
        </w:rPr>
        <w:t>N SCOPUL REALIZ</w:t>
      </w:r>
      <w:r w:rsidR="0070080B">
        <w:rPr>
          <w:rFonts w:ascii="Arial" w:hAnsi="Arial" w:cs="Arial"/>
          <w:b/>
          <w:szCs w:val="24"/>
        </w:rPr>
        <w:t>Ă</w:t>
      </w:r>
      <w:r w:rsidR="00BC28B9">
        <w:rPr>
          <w:rFonts w:ascii="Arial" w:hAnsi="Arial" w:cs="Arial"/>
          <w:b/>
          <w:szCs w:val="24"/>
        </w:rPr>
        <w:t xml:space="preserve">RII </w:t>
      </w:r>
      <w:r w:rsidR="00BC28B9">
        <w:rPr>
          <w:rFonts w:ascii="Arial" w:hAnsi="Arial" w:cs="Arial"/>
          <w:b/>
          <w:bCs/>
          <w:szCs w:val="24"/>
        </w:rPr>
        <w:t xml:space="preserve">CELUI DE-AL </w:t>
      </w:r>
      <w:r w:rsidR="005C0751" w:rsidRPr="00FC49C9">
        <w:rPr>
          <w:rFonts w:ascii="Arial" w:hAnsi="Arial" w:cs="Arial"/>
          <w:b/>
          <w:bCs/>
          <w:szCs w:val="24"/>
          <w:lang w:val="fr-FR"/>
        </w:rPr>
        <w:t>3</w:t>
      </w:r>
      <w:r w:rsidR="00BC28B9">
        <w:rPr>
          <w:rFonts w:ascii="Arial" w:hAnsi="Arial" w:cs="Arial"/>
          <w:b/>
          <w:bCs/>
          <w:szCs w:val="24"/>
        </w:rPr>
        <w:t>-LEA PLAN</w:t>
      </w:r>
      <w:r w:rsidR="00BC28B9" w:rsidRPr="00C333B5">
        <w:rPr>
          <w:rFonts w:ascii="Arial" w:hAnsi="Arial" w:cs="Arial"/>
          <w:b/>
          <w:bCs/>
          <w:szCs w:val="24"/>
        </w:rPr>
        <w:t xml:space="preserve"> DE MANAGEMENT AL </w:t>
      </w:r>
      <w:r w:rsidR="00BC28B9">
        <w:rPr>
          <w:rFonts w:ascii="Arial" w:hAnsi="Arial" w:cs="Arial"/>
          <w:b/>
          <w:bCs/>
          <w:szCs w:val="24"/>
        </w:rPr>
        <w:t>SPA</w:t>
      </w:r>
      <w:r w:rsidR="0070080B">
        <w:rPr>
          <w:rFonts w:ascii="Arial" w:hAnsi="Arial" w:cs="Arial"/>
          <w:b/>
          <w:bCs/>
          <w:szCs w:val="24"/>
        </w:rPr>
        <w:t>Ţ</w:t>
      </w:r>
      <w:r w:rsidR="00BC28B9">
        <w:rPr>
          <w:rFonts w:ascii="Arial" w:hAnsi="Arial" w:cs="Arial"/>
          <w:b/>
          <w:bCs/>
          <w:szCs w:val="24"/>
        </w:rPr>
        <w:t>IULUI</w:t>
      </w:r>
      <w:r w:rsidR="00BC28B9" w:rsidRPr="00C333B5">
        <w:rPr>
          <w:rFonts w:ascii="Arial" w:hAnsi="Arial" w:cs="Arial"/>
          <w:b/>
          <w:bCs/>
          <w:szCs w:val="24"/>
        </w:rPr>
        <w:t xml:space="preserve"> HIDROGRAFIC</w:t>
      </w:r>
      <w:r w:rsidR="006D5DEF" w:rsidRPr="00FC49C9">
        <w:rPr>
          <w:rFonts w:ascii="Arial" w:hAnsi="Arial" w:cs="Arial"/>
          <w:b/>
          <w:bCs/>
          <w:szCs w:val="24"/>
          <w:lang w:val="fr-FR"/>
        </w:rPr>
        <w:t xml:space="preserve"> </w:t>
      </w:r>
      <w:r w:rsidR="004F5E98">
        <w:rPr>
          <w:rFonts w:ascii="Arial" w:hAnsi="Arial" w:cs="Arial"/>
          <w:b/>
          <w:bCs/>
          <w:szCs w:val="24"/>
          <w:lang w:val="fr-FR"/>
        </w:rPr>
        <w:t>ARGE</w:t>
      </w:r>
      <w:r w:rsidR="003D446C">
        <w:rPr>
          <w:rFonts w:ascii="Arial" w:hAnsi="Arial" w:cs="Arial"/>
          <w:b/>
          <w:bCs/>
          <w:szCs w:val="24"/>
          <w:lang w:val="ro-RO"/>
        </w:rPr>
        <w:t>Ș</w:t>
      </w:r>
      <w:r w:rsidR="004F5E98">
        <w:rPr>
          <w:rFonts w:ascii="Arial" w:hAnsi="Arial" w:cs="Arial"/>
          <w:b/>
          <w:bCs/>
          <w:szCs w:val="24"/>
          <w:lang w:val="ro-RO"/>
        </w:rPr>
        <w:t>-VEDEA</w:t>
      </w:r>
      <w:r w:rsidR="00F03045">
        <w:rPr>
          <w:rFonts w:ascii="Arial" w:hAnsi="Arial" w:cs="Arial"/>
          <w:b/>
          <w:bCs/>
          <w:szCs w:val="24"/>
          <w:lang w:val="fr-FR"/>
        </w:rPr>
        <w:t xml:space="preserve"> </w:t>
      </w:r>
      <w:r w:rsidR="005C0751">
        <w:rPr>
          <w:rFonts w:ascii="Arial" w:hAnsi="Arial" w:cs="Arial"/>
          <w:b/>
          <w:bCs/>
          <w:szCs w:val="24"/>
          <w:lang w:val="ro-RO"/>
        </w:rPr>
        <w:t>Ș</w:t>
      </w:r>
      <w:r w:rsidR="006D5DEF" w:rsidRPr="00FC49C9">
        <w:rPr>
          <w:rFonts w:ascii="Arial" w:hAnsi="Arial" w:cs="Arial"/>
          <w:b/>
          <w:bCs/>
          <w:szCs w:val="24"/>
          <w:lang w:val="fr-FR"/>
        </w:rPr>
        <w:t xml:space="preserve">I </w:t>
      </w:r>
      <w:r w:rsidR="005C0751" w:rsidRPr="00FC49C9">
        <w:rPr>
          <w:rFonts w:ascii="Arial" w:hAnsi="Arial" w:cs="Arial"/>
          <w:b/>
          <w:bCs/>
          <w:szCs w:val="24"/>
          <w:lang w:val="fr-FR"/>
        </w:rPr>
        <w:t>CELUI DE-AL 2-LEA PLAN</w:t>
      </w:r>
      <w:r w:rsidR="006D5DEF" w:rsidRPr="00FC49C9">
        <w:rPr>
          <w:rFonts w:ascii="Arial" w:hAnsi="Arial" w:cs="Arial"/>
          <w:b/>
          <w:bCs/>
          <w:szCs w:val="24"/>
          <w:lang w:val="fr-FR"/>
        </w:rPr>
        <w:t xml:space="preserve"> DE M</w:t>
      </w:r>
      <w:r w:rsidR="005C0751" w:rsidRPr="00FC49C9">
        <w:rPr>
          <w:rFonts w:ascii="Arial" w:hAnsi="Arial" w:cs="Arial"/>
          <w:b/>
          <w:bCs/>
          <w:szCs w:val="24"/>
          <w:lang w:val="fr-FR"/>
        </w:rPr>
        <w:t>ANAGEMENT AL RISCULUI LA INUNDAȚ</w:t>
      </w:r>
      <w:r w:rsidR="006D5DEF" w:rsidRPr="00FC49C9">
        <w:rPr>
          <w:rFonts w:ascii="Arial" w:hAnsi="Arial" w:cs="Arial"/>
          <w:b/>
          <w:bCs/>
          <w:szCs w:val="24"/>
          <w:lang w:val="fr-FR"/>
        </w:rPr>
        <w:t>II</w:t>
      </w:r>
      <w:r w:rsidR="00F03045">
        <w:rPr>
          <w:rFonts w:ascii="Arial" w:hAnsi="Arial" w:cs="Arial"/>
          <w:b/>
          <w:bCs/>
          <w:szCs w:val="24"/>
          <w:lang w:val="fr-FR"/>
        </w:rPr>
        <w:t xml:space="preserve"> AL</w:t>
      </w:r>
      <w:r w:rsidR="002B0A17">
        <w:rPr>
          <w:rFonts w:ascii="Arial" w:hAnsi="Arial" w:cs="Arial"/>
          <w:b/>
          <w:bCs/>
          <w:szCs w:val="24"/>
          <w:lang w:val="fr-FR"/>
        </w:rPr>
        <w:t xml:space="preserve"> </w:t>
      </w:r>
      <w:r w:rsidR="00775F9F" w:rsidRPr="00775F9F">
        <w:rPr>
          <w:rFonts w:ascii="Arial" w:hAnsi="Arial" w:cs="Arial"/>
          <w:b/>
          <w:bCs/>
          <w:szCs w:val="24"/>
          <w:lang w:val="fr-FR"/>
        </w:rPr>
        <w:t>ADMINISTRA</w:t>
      </w:r>
      <w:r w:rsidR="00775F9F" w:rsidRPr="00775F9F">
        <w:rPr>
          <w:rFonts w:ascii="Arial" w:hAnsi="Arial" w:cs="Arial"/>
          <w:b/>
          <w:bCs/>
          <w:szCs w:val="24"/>
          <w:lang w:val="ro-RO"/>
        </w:rPr>
        <w:t>ȚIEI BAZINALE DE APĂ</w:t>
      </w:r>
      <w:r w:rsidR="002B0A17">
        <w:rPr>
          <w:rFonts w:ascii="Arial" w:hAnsi="Arial" w:cs="Arial"/>
          <w:b/>
          <w:bCs/>
          <w:szCs w:val="24"/>
          <w:lang w:val="fr-FR"/>
        </w:rPr>
        <w:t xml:space="preserve"> ARGEȘ-VEDEA</w:t>
      </w:r>
    </w:p>
    <w:p w14:paraId="65F59722" w14:textId="77777777" w:rsidR="00EC0E36" w:rsidRPr="00FC49C9" w:rsidRDefault="00EC0E36" w:rsidP="00BC28B9">
      <w:pPr>
        <w:pStyle w:val="BodyTextIndent3"/>
        <w:jc w:val="center"/>
        <w:rPr>
          <w:rFonts w:ascii="Arial" w:hAnsi="Arial" w:cs="Arial"/>
          <w:b/>
          <w:bCs/>
          <w:szCs w:val="24"/>
          <w:lang w:val="fr-FR"/>
        </w:rPr>
      </w:pPr>
    </w:p>
    <w:p w14:paraId="482E7B03" w14:textId="77777777" w:rsidR="00F72AEF" w:rsidRPr="00EC0E36" w:rsidRDefault="009436A6" w:rsidP="00272839">
      <w:pPr>
        <w:jc w:val="center"/>
        <w:rPr>
          <w:rFonts w:ascii="Arial" w:hAnsi="Arial" w:cs="Arial"/>
          <w:b/>
          <w:sz w:val="24"/>
          <w:szCs w:val="24"/>
          <w:lang w:val="fr-FR"/>
        </w:rPr>
      </w:pPr>
      <w:r w:rsidRPr="00EC0E36">
        <w:rPr>
          <w:rFonts w:ascii="Arial" w:hAnsi="Arial" w:cs="Arial"/>
          <w:b/>
          <w:sz w:val="24"/>
          <w:szCs w:val="24"/>
          <w:lang w:val="fr-FR"/>
        </w:rPr>
        <w:t xml:space="preserve">ACTUALIZAT DECEMBRIE 2020 </w:t>
      </w:r>
    </w:p>
    <w:p w14:paraId="3A3208F8" w14:textId="7766E2DF" w:rsidR="006D5DEF" w:rsidRPr="00BC28B9" w:rsidRDefault="006D5DEF" w:rsidP="006D5DEF">
      <w:pPr>
        <w:numPr>
          <w:ilvl w:val="0"/>
          <w:numId w:val="28"/>
        </w:numPr>
        <w:rPr>
          <w:rFonts w:ascii="Arial" w:hAnsi="Arial" w:cs="Arial"/>
          <w:b/>
          <w:sz w:val="24"/>
          <w:szCs w:val="24"/>
        </w:rPr>
      </w:pPr>
      <w:proofErr w:type="spellStart"/>
      <w:r>
        <w:rPr>
          <w:rFonts w:ascii="Arial" w:hAnsi="Arial" w:cs="Arial"/>
          <w:b/>
          <w:sz w:val="24"/>
          <w:szCs w:val="24"/>
        </w:rPr>
        <w:t>Introducere</w:t>
      </w:r>
      <w:proofErr w:type="spellEnd"/>
    </w:p>
    <w:p w14:paraId="2C8ED4A2" w14:textId="77777777" w:rsidR="00454D3F" w:rsidRPr="001D2ECA" w:rsidRDefault="00454D3F" w:rsidP="00454D3F">
      <w:pPr>
        <w:spacing w:after="0" w:line="240" w:lineRule="auto"/>
        <w:ind w:firstLine="720"/>
        <w:jc w:val="both"/>
        <w:rPr>
          <w:rFonts w:ascii="Arial" w:hAnsi="Arial" w:cs="Arial"/>
          <w:sz w:val="24"/>
          <w:szCs w:val="24"/>
          <w:lang w:val="ro-RO"/>
        </w:rPr>
      </w:pPr>
      <w:r w:rsidRPr="001D2ECA">
        <w:rPr>
          <w:rFonts w:ascii="Arial" w:hAnsi="Arial" w:cs="Arial"/>
          <w:sz w:val="24"/>
          <w:szCs w:val="24"/>
          <w:lang w:val="ro-RO"/>
        </w:rPr>
        <w:t xml:space="preserve">La nivelul Uniunii Europene au fost promovate instrumente legislative pentru protecţia </w:t>
      </w:r>
      <w:r w:rsidR="00CC67D4">
        <w:rPr>
          <w:rFonts w:ascii="Arial" w:hAnsi="Arial" w:cs="Arial"/>
          <w:sz w:val="24"/>
          <w:szCs w:val="24"/>
          <w:lang w:val="ro-RO"/>
        </w:rPr>
        <w:t>ș</w:t>
      </w:r>
      <w:r w:rsidR="00CC67D4" w:rsidRPr="001D2ECA">
        <w:rPr>
          <w:rFonts w:ascii="Arial" w:hAnsi="Arial" w:cs="Arial"/>
          <w:sz w:val="24"/>
          <w:szCs w:val="24"/>
          <w:lang w:val="ro-RO"/>
        </w:rPr>
        <w:t xml:space="preserve">i </w:t>
      </w:r>
      <w:r w:rsidRPr="001D2ECA">
        <w:rPr>
          <w:rFonts w:ascii="Arial" w:hAnsi="Arial" w:cs="Arial"/>
          <w:sz w:val="24"/>
          <w:szCs w:val="24"/>
          <w:lang w:val="ro-RO"/>
        </w:rPr>
        <w:t>managementul durabil al resurselor de ap</w:t>
      </w:r>
      <w:r w:rsidR="0070080B">
        <w:rPr>
          <w:rFonts w:ascii="Arial" w:hAnsi="Arial" w:cs="Arial"/>
          <w:sz w:val="24"/>
          <w:szCs w:val="24"/>
          <w:lang w:val="ro-RO"/>
        </w:rPr>
        <w:t>ă</w:t>
      </w:r>
      <w:r w:rsidRPr="001D2ECA">
        <w:rPr>
          <w:rFonts w:ascii="Arial" w:hAnsi="Arial" w:cs="Arial"/>
          <w:sz w:val="24"/>
          <w:szCs w:val="24"/>
          <w:lang w:val="ro-RO"/>
        </w:rPr>
        <w:t xml:space="preserve">. </w:t>
      </w:r>
    </w:p>
    <w:p w14:paraId="7E8009B7" w14:textId="77777777" w:rsidR="00454D3F" w:rsidRPr="001D2ECA" w:rsidRDefault="00454D3F" w:rsidP="00454D3F">
      <w:pPr>
        <w:spacing w:after="0" w:line="240" w:lineRule="auto"/>
        <w:ind w:firstLine="720"/>
        <w:jc w:val="both"/>
        <w:rPr>
          <w:rFonts w:ascii="Arial" w:hAnsi="Arial" w:cs="Arial"/>
          <w:sz w:val="24"/>
          <w:szCs w:val="24"/>
          <w:lang w:val="ro-RO"/>
        </w:rPr>
      </w:pPr>
      <w:r w:rsidRPr="001D2ECA">
        <w:rPr>
          <w:rFonts w:ascii="Arial" w:hAnsi="Arial" w:cs="Arial"/>
          <w:sz w:val="24"/>
          <w:szCs w:val="24"/>
          <w:lang w:val="ro-RO"/>
        </w:rPr>
        <w:t>Dintre acestea, o importan</w:t>
      </w:r>
      <w:r w:rsidR="0070080B">
        <w:rPr>
          <w:rFonts w:ascii="Arial" w:hAnsi="Arial" w:cs="Arial"/>
          <w:sz w:val="24"/>
          <w:szCs w:val="24"/>
          <w:lang w:val="ro-RO"/>
        </w:rPr>
        <w:t>ţă</w:t>
      </w:r>
      <w:r w:rsidRPr="001D2ECA">
        <w:rPr>
          <w:rFonts w:ascii="Arial" w:hAnsi="Arial" w:cs="Arial"/>
          <w:sz w:val="24"/>
          <w:szCs w:val="24"/>
          <w:lang w:val="ro-RO"/>
        </w:rPr>
        <w:t xml:space="preserve"> deosebit</w:t>
      </w:r>
      <w:r w:rsidR="0070080B">
        <w:rPr>
          <w:rFonts w:ascii="Arial" w:hAnsi="Arial" w:cs="Arial"/>
          <w:sz w:val="24"/>
          <w:szCs w:val="24"/>
          <w:lang w:val="ro-RO"/>
        </w:rPr>
        <w:t>ă</w:t>
      </w:r>
      <w:r w:rsidRPr="001D2ECA">
        <w:rPr>
          <w:rFonts w:ascii="Arial" w:hAnsi="Arial" w:cs="Arial"/>
          <w:sz w:val="24"/>
          <w:szCs w:val="24"/>
          <w:lang w:val="ro-RO"/>
        </w:rPr>
        <w:t xml:space="preserve"> </w:t>
      </w:r>
      <w:r w:rsidR="00743CB1" w:rsidRPr="001D2ECA">
        <w:rPr>
          <w:rFonts w:ascii="Arial" w:hAnsi="Arial" w:cs="Arial"/>
          <w:sz w:val="24"/>
          <w:szCs w:val="24"/>
          <w:lang w:val="ro-RO"/>
        </w:rPr>
        <w:t>o are</w:t>
      </w:r>
      <w:r w:rsidRPr="001D2ECA">
        <w:rPr>
          <w:rFonts w:ascii="Arial" w:hAnsi="Arial" w:cs="Arial"/>
          <w:sz w:val="24"/>
          <w:szCs w:val="24"/>
          <w:lang w:val="ro-RO"/>
        </w:rPr>
        <w:t xml:space="preserve"> Directiva Cadru </w:t>
      </w:r>
      <w:r w:rsidR="00042E8F">
        <w:rPr>
          <w:rFonts w:ascii="Arial" w:hAnsi="Arial" w:cs="Arial"/>
          <w:sz w:val="24"/>
          <w:szCs w:val="24"/>
          <w:lang w:val="ro-RO"/>
        </w:rPr>
        <w:t>Ap</w:t>
      </w:r>
      <w:r w:rsidR="005C0751">
        <w:rPr>
          <w:rFonts w:ascii="Arial" w:hAnsi="Arial" w:cs="Arial"/>
          <w:sz w:val="24"/>
          <w:szCs w:val="24"/>
          <w:lang w:val="ro-RO"/>
        </w:rPr>
        <w:t>ă</w:t>
      </w:r>
      <w:r w:rsidR="00042E8F">
        <w:rPr>
          <w:rFonts w:ascii="Arial" w:hAnsi="Arial" w:cs="Arial"/>
          <w:sz w:val="24"/>
          <w:szCs w:val="24"/>
          <w:lang w:val="ro-RO"/>
        </w:rPr>
        <w:t xml:space="preserve"> </w:t>
      </w:r>
      <w:r w:rsidRPr="001D2ECA">
        <w:rPr>
          <w:rFonts w:ascii="Arial" w:hAnsi="Arial" w:cs="Arial"/>
          <w:sz w:val="24"/>
          <w:szCs w:val="24"/>
          <w:lang w:val="ro-RO"/>
        </w:rPr>
        <w:t>2000/60/EC</w:t>
      </w:r>
      <w:r w:rsidR="006D5664">
        <w:rPr>
          <w:rFonts w:ascii="Arial" w:hAnsi="Arial" w:cs="Arial"/>
          <w:sz w:val="24"/>
          <w:szCs w:val="24"/>
          <w:lang w:val="ro-RO"/>
        </w:rPr>
        <w:t xml:space="preserve"> (DCA)</w:t>
      </w:r>
      <w:r w:rsidRPr="001D2ECA">
        <w:rPr>
          <w:rFonts w:ascii="Arial" w:hAnsi="Arial" w:cs="Arial"/>
          <w:sz w:val="24"/>
          <w:szCs w:val="24"/>
          <w:lang w:val="ro-RO"/>
        </w:rPr>
        <w:t xml:space="preserve">, care defineşte </w:t>
      </w:r>
      <w:r w:rsidRPr="001D2ECA">
        <w:rPr>
          <w:rFonts w:ascii="Arial" w:hAnsi="Arial" w:cs="Arial"/>
          <w:b/>
          <w:sz w:val="24"/>
          <w:szCs w:val="24"/>
          <w:lang w:val="ro-RO"/>
        </w:rPr>
        <w:t>apa</w:t>
      </w:r>
      <w:r w:rsidRPr="001D2ECA">
        <w:rPr>
          <w:rFonts w:ascii="Arial" w:hAnsi="Arial" w:cs="Arial"/>
          <w:sz w:val="24"/>
          <w:szCs w:val="24"/>
          <w:lang w:val="ro-RO"/>
        </w:rPr>
        <w:t xml:space="preserve"> ca pe un </w:t>
      </w:r>
      <w:r w:rsidRPr="001D2ECA">
        <w:rPr>
          <w:rFonts w:ascii="Arial" w:hAnsi="Arial" w:cs="Arial"/>
          <w:b/>
          <w:sz w:val="24"/>
          <w:szCs w:val="24"/>
          <w:lang w:val="ro-RO"/>
        </w:rPr>
        <w:t xml:space="preserve">patrimoniu </w:t>
      </w:r>
      <w:r w:rsidRPr="001D2ECA">
        <w:rPr>
          <w:rFonts w:ascii="Arial" w:hAnsi="Arial" w:cs="Arial"/>
          <w:sz w:val="24"/>
          <w:szCs w:val="24"/>
          <w:lang w:val="ro-RO"/>
        </w:rPr>
        <w:t xml:space="preserve">ce trebuie protejat, tratat </w:t>
      </w:r>
      <w:r w:rsidR="0070080B">
        <w:rPr>
          <w:rFonts w:ascii="Arial" w:hAnsi="Arial" w:cs="Arial"/>
          <w:sz w:val="24"/>
          <w:szCs w:val="24"/>
          <w:lang w:val="ro-RO"/>
        </w:rPr>
        <w:t>ş</w:t>
      </w:r>
      <w:r w:rsidRPr="001D2ECA">
        <w:rPr>
          <w:rFonts w:ascii="Arial" w:hAnsi="Arial" w:cs="Arial"/>
          <w:sz w:val="24"/>
          <w:szCs w:val="24"/>
          <w:lang w:val="ro-RO"/>
        </w:rPr>
        <w:t xml:space="preserve">i conservat ca atare.  </w:t>
      </w:r>
    </w:p>
    <w:p w14:paraId="11019A88" w14:textId="77777777" w:rsidR="00454D3F" w:rsidRPr="001D2ECA" w:rsidRDefault="00454D3F" w:rsidP="00454D3F">
      <w:pPr>
        <w:spacing w:after="0" w:line="240" w:lineRule="auto"/>
        <w:ind w:firstLine="720"/>
        <w:jc w:val="both"/>
        <w:rPr>
          <w:rFonts w:ascii="Arial" w:hAnsi="Arial" w:cs="Arial"/>
          <w:sz w:val="24"/>
          <w:szCs w:val="24"/>
          <w:lang w:val="ro-RO"/>
        </w:rPr>
      </w:pPr>
      <w:r w:rsidRPr="001D2ECA">
        <w:rPr>
          <w:rFonts w:ascii="Arial" w:hAnsi="Arial" w:cs="Arial"/>
          <w:sz w:val="24"/>
          <w:szCs w:val="24"/>
          <w:lang w:val="ro-RO"/>
        </w:rPr>
        <w:t>Aceast</w:t>
      </w:r>
      <w:r w:rsidR="005C0751">
        <w:rPr>
          <w:rFonts w:ascii="Arial" w:hAnsi="Arial" w:cs="Arial"/>
          <w:sz w:val="24"/>
          <w:szCs w:val="24"/>
          <w:lang w:val="ro-RO"/>
        </w:rPr>
        <w:t>ă</w:t>
      </w:r>
      <w:r w:rsidRPr="001D2ECA">
        <w:rPr>
          <w:rFonts w:ascii="Arial" w:hAnsi="Arial" w:cs="Arial"/>
          <w:sz w:val="24"/>
          <w:szCs w:val="24"/>
          <w:lang w:val="ro-RO"/>
        </w:rPr>
        <w:t xml:space="preserve"> directiv</w:t>
      </w:r>
      <w:r w:rsidR="0070080B">
        <w:rPr>
          <w:rFonts w:ascii="Arial" w:hAnsi="Arial" w:cs="Arial"/>
          <w:sz w:val="24"/>
          <w:szCs w:val="24"/>
          <w:lang w:val="ro-RO"/>
        </w:rPr>
        <w:t>ă</w:t>
      </w:r>
      <w:r w:rsidRPr="001D2ECA">
        <w:rPr>
          <w:rFonts w:ascii="Arial" w:hAnsi="Arial" w:cs="Arial"/>
          <w:sz w:val="24"/>
          <w:szCs w:val="24"/>
          <w:lang w:val="ro-RO"/>
        </w:rPr>
        <w:t xml:space="preserve"> asigur</w:t>
      </w:r>
      <w:r w:rsidR="0070080B">
        <w:rPr>
          <w:rFonts w:ascii="Arial" w:hAnsi="Arial" w:cs="Arial"/>
          <w:sz w:val="24"/>
          <w:szCs w:val="24"/>
          <w:lang w:val="ro-RO"/>
        </w:rPr>
        <w:t>ă</w:t>
      </w:r>
      <w:r w:rsidRPr="001D2ECA">
        <w:rPr>
          <w:rFonts w:ascii="Arial" w:hAnsi="Arial" w:cs="Arial"/>
          <w:sz w:val="24"/>
          <w:szCs w:val="24"/>
          <w:lang w:val="ro-RO"/>
        </w:rPr>
        <w:t xml:space="preserve"> cadrul necesar gospod</w:t>
      </w:r>
      <w:r w:rsidR="0070080B">
        <w:rPr>
          <w:rFonts w:ascii="Arial" w:hAnsi="Arial" w:cs="Arial"/>
          <w:sz w:val="24"/>
          <w:szCs w:val="24"/>
          <w:lang w:val="ro-RO"/>
        </w:rPr>
        <w:t>ă</w:t>
      </w:r>
      <w:r w:rsidRPr="001D2ECA">
        <w:rPr>
          <w:rFonts w:ascii="Arial" w:hAnsi="Arial" w:cs="Arial"/>
          <w:sz w:val="24"/>
          <w:szCs w:val="24"/>
          <w:lang w:val="ro-RO"/>
        </w:rPr>
        <w:t>ririi durabile a apei, ceea ce presupune gestiunea cantitativ</w:t>
      </w:r>
      <w:r w:rsidR="0070080B">
        <w:rPr>
          <w:rFonts w:ascii="Arial" w:hAnsi="Arial" w:cs="Arial"/>
          <w:sz w:val="24"/>
          <w:szCs w:val="24"/>
          <w:lang w:val="ro-RO"/>
        </w:rPr>
        <w:t>ă</w:t>
      </w:r>
      <w:r w:rsidRPr="001D2ECA">
        <w:rPr>
          <w:rFonts w:ascii="Arial" w:hAnsi="Arial" w:cs="Arial"/>
          <w:sz w:val="24"/>
          <w:szCs w:val="24"/>
          <w:lang w:val="ro-RO"/>
        </w:rPr>
        <w:t xml:space="preserve"> </w:t>
      </w:r>
      <w:r w:rsidR="0070080B">
        <w:rPr>
          <w:rFonts w:ascii="Arial" w:hAnsi="Arial" w:cs="Arial"/>
          <w:sz w:val="24"/>
          <w:szCs w:val="24"/>
          <w:lang w:val="ro-RO"/>
        </w:rPr>
        <w:t>ş</w:t>
      </w:r>
      <w:r w:rsidRPr="001D2ECA">
        <w:rPr>
          <w:rFonts w:ascii="Arial" w:hAnsi="Arial" w:cs="Arial"/>
          <w:sz w:val="24"/>
          <w:szCs w:val="24"/>
          <w:lang w:val="ro-RO"/>
        </w:rPr>
        <w:t>i calitativ</w:t>
      </w:r>
      <w:r w:rsidR="0070080B">
        <w:rPr>
          <w:rFonts w:ascii="Arial" w:hAnsi="Arial" w:cs="Arial"/>
          <w:sz w:val="24"/>
          <w:szCs w:val="24"/>
          <w:lang w:val="ro-RO"/>
        </w:rPr>
        <w:t>ă</w:t>
      </w:r>
      <w:r w:rsidRPr="001D2ECA">
        <w:rPr>
          <w:rFonts w:ascii="Arial" w:hAnsi="Arial" w:cs="Arial"/>
          <w:sz w:val="24"/>
          <w:szCs w:val="24"/>
          <w:lang w:val="ro-RO"/>
        </w:rPr>
        <w:t xml:space="preserve"> a apelor, av</w:t>
      </w:r>
      <w:r w:rsidR="0070080B">
        <w:rPr>
          <w:rFonts w:ascii="Arial" w:hAnsi="Arial" w:cs="Arial"/>
          <w:sz w:val="24"/>
          <w:szCs w:val="24"/>
          <w:lang w:val="ro-RO"/>
        </w:rPr>
        <w:t>â</w:t>
      </w:r>
      <w:r w:rsidRPr="001D2ECA">
        <w:rPr>
          <w:rFonts w:ascii="Arial" w:hAnsi="Arial" w:cs="Arial"/>
          <w:sz w:val="24"/>
          <w:szCs w:val="24"/>
          <w:lang w:val="ro-RO"/>
        </w:rPr>
        <w:t xml:space="preserve">nd </w:t>
      </w:r>
      <w:r w:rsidR="00946EF3" w:rsidRPr="001D2ECA">
        <w:rPr>
          <w:rFonts w:ascii="Arial" w:hAnsi="Arial" w:cs="Arial"/>
          <w:sz w:val="24"/>
          <w:szCs w:val="24"/>
          <w:lang w:val="ro-RO"/>
        </w:rPr>
        <w:t>ca scop atingerea  „st</w:t>
      </w:r>
      <w:r w:rsidR="0070080B">
        <w:rPr>
          <w:rFonts w:ascii="Arial" w:hAnsi="Arial" w:cs="Arial"/>
          <w:sz w:val="24"/>
          <w:szCs w:val="24"/>
          <w:lang w:val="ro-RO"/>
        </w:rPr>
        <w:t>ă</w:t>
      </w:r>
      <w:r w:rsidR="00946EF3" w:rsidRPr="001D2ECA">
        <w:rPr>
          <w:rFonts w:ascii="Arial" w:hAnsi="Arial" w:cs="Arial"/>
          <w:sz w:val="24"/>
          <w:szCs w:val="24"/>
          <w:lang w:val="ro-RO"/>
        </w:rPr>
        <w:t>rii bune”</w:t>
      </w:r>
      <w:r w:rsidR="002C1146">
        <w:rPr>
          <w:rStyle w:val="FootnoteReference"/>
          <w:rFonts w:ascii="Arial" w:hAnsi="Arial" w:cs="Arial"/>
          <w:sz w:val="24"/>
          <w:szCs w:val="24"/>
          <w:lang w:val="ro-RO"/>
        </w:rPr>
        <w:footnoteReference w:id="2"/>
      </w:r>
      <w:r w:rsidR="006F7ECB">
        <w:rPr>
          <w:rFonts w:ascii="Arial" w:hAnsi="Arial" w:cs="Arial"/>
          <w:sz w:val="24"/>
          <w:szCs w:val="24"/>
          <w:lang w:val="ro-RO"/>
        </w:rPr>
        <w:t xml:space="preserve"> a apelor</w:t>
      </w:r>
      <w:r w:rsidR="003F6065">
        <w:rPr>
          <w:rFonts w:ascii="Arial" w:hAnsi="Arial" w:cs="Arial"/>
          <w:sz w:val="24"/>
          <w:szCs w:val="24"/>
          <w:lang w:val="ro-RO"/>
        </w:rPr>
        <w:t xml:space="preserve"> și prevenirea deteriorării acesteia</w:t>
      </w:r>
      <w:r w:rsidR="006F7ECB">
        <w:rPr>
          <w:rFonts w:ascii="Arial" w:hAnsi="Arial" w:cs="Arial"/>
          <w:sz w:val="24"/>
          <w:szCs w:val="24"/>
          <w:lang w:val="ro-RO"/>
        </w:rPr>
        <w:t>.</w:t>
      </w:r>
    </w:p>
    <w:p w14:paraId="0592205D" w14:textId="01A38F68" w:rsidR="00454D3F" w:rsidRPr="001D2ECA" w:rsidRDefault="00454D3F" w:rsidP="0087486F">
      <w:pPr>
        <w:spacing w:after="0" w:line="240" w:lineRule="auto"/>
        <w:ind w:firstLine="720"/>
        <w:jc w:val="both"/>
        <w:rPr>
          <w:rFonts w:ascii="Arial" w:hAnsi="Arial" w:cs="Arial"/>
          <w:sz w:val="24"/>
          <w:szCs w:val="24"/>
          <w:lang w:val="ro-RO"/>
        </w:rPr>
      </w:pPr>
      <w:r w:rsidRPr="001D2ECA">
        <w:rPr>
          <w:rFonts w:ascii="Arial" w:hAnsi="Arial" w:cs="Arial"/>
          <w:sz w:val="24"/>
          <w:szCs w:val="24"/>
          <w:lang w:val="ro-RO"/>
        </w:rPr>
        <w:t xml:space="preserve">Instrumentul de implementare al </w:t>
      </w:r>
      <w:r w:rsidR="00A76CC0">
        <w:rPr>
          <w:rFonts w:ascii="Arial" w:hAnsi="Arial" w:cs="Arial"/>
          <w:sz w:val="24"/>
          <w:szCs w:val="24"/>
          <w:lang w:val="ro-RO"/>
        </w:rPr>
        <w:t>DCA</w:t>
      </w:r>
      <w:r w:rsidRPr="001D2ECA">
        <w:rPr>
          <w:rFonts w:ascii="Arial" w:hAnsi="Arial" w:cs="Arial"/>
          <w:sz w:val="24"/>
          <w:szCs w:val="24"/>
          <w:lang w:val="ro-RO"/>
        </w:rPr>
        <w:t xml:space="preserve">, reglementat prin Articolul 13 </w:t>
      </w:r>
      <w:r w:rsidR="0070080B">
        <w:rPr>
          <w:rFonts w:ascii="Arial" w:hAnsi="Arial" w:cs="Arial"/>
          <w:sz w:val="24"/>
          <w:szCs w:val="24"/>
          <w:lang w:val="ro-RO"/>
        </w:rPr>
        <w:t>ş</w:t>
      </w:r>
      <w:r w:rsidRPr="001D2ECA">
        <w:rPr>
          <w:rFonts w:ascii="Arial" w:hAnsi="Arial" w:cs="Arial"/>
          <w:sz w:val="24"/>
          <w:szCs w:val="24"/>
          <w:lang w:val="ro-RO"/>
        </w:rPr>
        <w:t xml:space="preserve">i Anexa VII, este reprezentat de </w:t>
      </w:r>
      <w:r w:rsidRPr="001D2ECA">
        <w:rPr>
          <w:rFonts w:ascii="Arial" w:hAnsi="Arial" w:cs="Arial"/>
          <w:b/>
          <w:sz w:val="24"/>
          <w:szCs w:val="24"/>
          <w:lang w:val="ro-RO"/>
        </w:rPr>
        <w:t>Planul de Management</w:t>
      </w:r>
      <w:r w:rsidRPr="001D2ECA">
        <w:rPr>
          <w:rFonts w:ascii="Arial" w:hAnsi="Arial" w:cs="Arial"/>
          <w:sz w:val="24"/>
          <w:szCs w:val="24"/>
          <w:lang w:val="ro-RO"/>
        </w:rPr>
        <w:t xml:space="preserve"> </w:t>
      </w:r>
      <w:r w:rsidR="005C0751">
        <w:rPr>
          <w:rFonts w:ascii="Arial" w:hAnsi="Arial" w:cs="Arial"/>
          <w:b/>
          <w:sz w:val="24"/>
          <w:szCs w:val="24"/>
          <w:lang w:val="ro-RO"/>
        </w:rPr>
        <w:t xml:space="preserve">al </w:t>
      </w:r>
      <w:r w:rsidR="00D84325">
        <w:rPr>
          <w:rFonts w:ascii="Arial" w:hAnsi="Arial" w:cs="Arial"/>
          <w:b/>
          <w:sz w:val="24"/>
          <w:szCs w:val="24"/>
          <w:lang w:val="ro-RO"/>
        </w:rPr>
        <w:t>s</w:t>
      </w:r>
      <w:r w:rsidR="006D5664">
        <w:rPr>
          <w:rFonts w:ascii="Arial" w:hAnsi="Arial" w:cs="Arial"/>
          <w:b/>
          <w:sz w:val="24"/>
          <w:szCs w:val="24"/>
          <w:lang w:val="ro-RO"/>
        </w:rPr>
        <w:t xml:space="preserve">pațiului </w:t>
      </w:r>
      <w:r w:rsidR="00CC67D4">
        <w:rPr>
          <w:rFonts w:ascii="Arial" w:hAnsi="Arial" w:cs="Arial"/>
          <w:b/>
          <w:sz w:val="24"/>
          <w:szCs w:val="24"/>
          <w:lang w:val="ro-RO"/>
        </w:rPr>
        <w:t>h</w:t>
      </w:r>
      <w:r w:rsidRPr="001D2ECA">
        <w:rPr>
          <w:rFonts w:ascii="Arial" w:hAnsi="Arial" w:cs="Arial"/>
          <w:b/>
          <w:sz w:val="24"/>
          <w:szCs w:val="24"/>
          <w:lang w:val="ro-RO"/>
        </w:rPr>
        <w:t>idrografic</w:t>
      </w:r>
      <w:r w:rsidR="00F03045">
        <w:rPr>
          <w:rFonts w:ascii="Arial" w:hAnsi="Arial" w:cs="Arial"/>
          <w:b/>
          <w:sz w:val="24"/>
          <w:szCs w:val="24"/>
          <w:lang w:val="ro-RO"/>
        </w:rPr>
        <w:t xml:space="preserve"> </w:t>
      </w:r>
      <w:r w:rsidR="004F5E98">
        <w:rPr>
          <w:rFonts w:ascii="Arial" w:hAnsi="Arial" w:cs="Arial"/>
          <w:b/>
          <w:sz w:val="24"/>
          <w:szCs w:val="24"/>
          <w:lang w:val="ro-RO"/>
        </w:rPr>
        <w:t>Argeș-Vedea</w:t>
      </w:r>
      <w:r w:rsidRPr="006D2473">
        <w:rPr>
          <w:rFonts w:ascii="Arial" w:hAnsi="Arial"/>
          <w:sz w:val="24"/>
          <w:lang w:val="ro-RO"/>
        </w:rPr>
        <w:t xml:space="preserve"> </w:t>
      </w:r>
      <w:r w:rsidRPr="001D2ECA">
        <w:rPr>
          <w:rFonts w:ascii="Arial" w:hAnsi="Arial" w:cs="Arial"/>
          <w:sz w:val="24"/>
          <w:szCs w:val="24"/>
          <w:lang w:val="ro-RO"/>
        </w:rPr>
        <w:t>care, pe baza cunoa</w:t>
      </w:r>
      <w:r w:rsidR="0070080B">
        <w:rPr>
          <w:rFonts w:ascii="Arial" w:hAnsi="Arial" w:cs="Arial"/>
          <w:sz w:val="24"/>
          <w:szCs w:val="24"/>
          <w:lang w:val="ro-RO"/>
        </w:rPr>
        <w:t>ş</w:t>
      </w:r>
      <w:r w:rsidRPr="001D2ECA">
        <w:rPr>
          <w:rFonts w:ascii="Arial" w:hAnsi="Arial" w:cs="Arial"/>
          <w:sz w:val="24"/>
          <w:szCs w:val="24"/>
          <w:lang w:val="ro-RO"/>
        </w:rPr>
        <w:t>terii st</w:t>
      </w:r>
      <w:r w:rsidR="0070080B">
        <w:rPr>
          <w:rFonts w:ascii="Arial" w:hAnsi="Arial" w:cs="Arial"/>
          <w:sz w:val="24"/>
          <w:szCs w:val="24"/>
          <w:lang w:val="ro-RO"/>
        </w:rPr>
        <w:t>ă</w:t>
      </w:r>
      <w:r w:rsidRPr="001D2ECA">
        <w:rPr>
          <w:rFonts w:ascii="Arial" w:hAnsi="Arial" w:cs="Arial"/>
          <w:sz w:val="24"/>
          <w:szCs w:val="24"/>
          <w:lang w:val="ro-RO"/>
        </w:rPr>
        <w:t>rii corpurilor de ap</w:t>
      </w:r>
      <w:r w:rsidR="0070080B">
        <w:rPr>
          <w:rFonts w:ascii="Arial" w:hAnsi="Arial" w:cs="Arial"/>
          <w:sz w:val="24"/>
          <w:szCs w:val="24"/>
          <w:lang w:val="ro-RO"/>
        </w:rPr>
        <w:t>ă</w:t>
      </w:r>
      <w:r w:rsidRPr="001D2ECA">
        <w:rPr>
          <w:rFonts w:ascii="Arial" w:hAnsi="Arial" w:cs="Arial"/>
          <w:sz w:val="24"/>
          <w:szCs w:val="24"/>
          <w:lang w:val="ro-RO"/>
        </w:rPr>
        <w:t>, stabile</w:t>
      </w:r>
      <w:r w:rsidR="0070080B">
        <w:rPr>
          <w:rFonts w:ascii="Arial" w:hAnsi="Arial" w:cs="Arial"/>
          <w:sz w:val="24"/>
          <w:szCs w:val="24"/>
          <w:lang w:val="ro-RO"/>
        </w:rPr>
        <w:t>ş</w:t>
      </w:r>
      <w:r w:rsidRPr="001D2ECA">
        <w:rPr>
          <w:rFonts w:ascii="Arial" w:hAnsi="Arial" w:cs="Arial"/>
          <w:sz w:val="24"/>
          <w:szCs w:val="24"/>
          <w:lang w:val="ro-RO"/>
        </w:rPr>
        <w:t xml:space="preserve">te obiectivele </w:t>
      </w:r>
      <w:r w:rsidR="0070080B">
        <w:rPr>
          <w:rFonts w:ascii="Arial" w:hAnsi="Arial" w:cs="Arial"/>
          <w:sz w:val="24"/>
          <w:szCs w:val="24"/>
          <w:lang w:val="ro-RO"/>
        </w:rPr>
        <w:t>ţ</w:t>
      </w:r>
      <w:r w:rsidRPr="001D2ECA">
        <w:rPr>
          <w:rFonts w:ascii="Arial" w:hAnsi="Arial" w:cs="Arial"/>
          <w:sz w:val="24"/>
          <w:szCs w:val="24"/>
          <w:lang w:val="ro-RO"/>
        </w:rPr>
        <w:t>int</w:t>
      </w:r>
      <w:r w:rsidR="0070080B">
        <w:rPr>
          <w:rFonts w:ascii="Arial" w:hAnsi="Arial" w:cs="Arial"/>
          <w:sz w:val="24"/>
          <w:szCs w:val="24"/>
          <w:lang w:val="ro-RO"/>
        </w:rPr>
        <w:t>ă</w:t>
      </w:r>
      <w:r w:rsidRPr="001D2ECA">
        <w:rPr>
          <w:rFonts w:ascii="Arial" w:hAnsi="Arial" w:cs="Arial"/>
          <w:sz w:val="24"/>
          <w:szCs w:val="24"/>
          <w:lang w:val="ro-RO"/>
        </w:rPr>
        <w:t xml:space="preserve"> pe o perioad</w:t>
      </w:r>
      <w:r w:rsidR="0070080B">
        <w:rPr>
          <w:rFonts w:ascii="Arial" w:hAnsi="Arial" w:cs="Arial"/>
          <w:sz w:val="24"/>
          <w:szCs w:val="24"/>
          <w:lang w:val="ro-RO"/>
        </w:rPr>
        <w:t>ă</w:t>
      </w:r>
      <w:r w:rsidRPr="001D2ECA">
        <w:rPr>
          <w:rFonts w:ascii="Arial" w:hAnsi="Arial" w:cs="Arial"/>
          <w:sz w:val="24"/>
          <w:szCs w:val="24"/>
          <w:lang w:val="ro-RO"/>
        </w:rPr>
        <w:t xml:space="preserve"> de 6 ani </w:t>
      </w:r>
      <w:r w:rsidR="0070080B">
        <w:rPr>
          <w:rFonts w:ascii="Arial" w:hAnsi="Arial" w:cs="Arial"/>
          <w:sz w:val="24"/>
          <w:szCs w:val="24"/>
          <w:lang w:val="ro-RO"/>
        </w:rPr>
        <w:t>ş</w:t>
      </w:r>
      <w:r w:rsidRPr="001D2ECA">
        <w:rPr>
          <w:rFonts w:ascii="Arial" w:hAnsi="Arial" w:cs="Arial"/>
          <w:sz w:val="24"/>
          <w:szCs w:val="24"/>
          <w:lang w:val="ro-RO"/>
        </w:rPr>
        <w:t>i p</w:t>
      </w:r>
      <w:r w:rsidR="001B3373">
        <w:rPr>
          <w:rFonts w:ascii="Arial" w:hAnsi="Arial" w:cs="Arial"/>
          <w:sz w:val="24"/>
          <w:szCs w:val="24"/>
          <w:lang w:val="ro-RO"/>
        </w:rPr>
        <w:t>ropune m</w:t>
      </w:r>
      <w:r w:rsidR="0070080B">
        <w:rPr>
          <w:rFonts w:ascii="Arial" w:hAnsi="Arial" w:cs="Arial"/>
          <w:sz w:val="24"/>
          <w:szCs w:val="24"/>
          <w:lang w:val="ro-RO"/>
        </w:rPr>
        <w:t>ă</w:t>
      </w:r>
      <w:r w:rsidR="001B3373">
        <w:rPr>
          <w:rFonts w:ascii="Arial" w:hAnsi="Arial" w:cs="Arial"/>
          <w:sz w:val="24"/>
          <w:szCs w:val="24"/>
          <w:lang w:val="ro-RO"/>
        </w:rPr>
        <w:t xml:space="preserve">suri pentru atingerea </w:t>
      </w:r>
      <w:r w:rsidR="006F7ECB">
        <w:rPr>
          <w:rFonts w:ascii="Arial" w:hAnsi="Arial" w:cs="Arial"/>
          <w:sz w:val="24"/>
          <w:szCs w:val="24"/>
          <w:lang w:val="ro-RO"/>
        </w:rPr>
        <w:t>acestora.</w:t>
      </w:r>
    </w:p>
    <w:p w14:paraId="51F031CD" w14:textId="0F7A1D2A" w:rsidR="005C0751" w:rsidRDefault="00FC57EA" w:rsidP="005C0751">
      <w:pPr>
        <w:spacing w:after="0" w:line="240" w:lineRule="auto"/>
        <w:ind w:firstLine="720"/>
        <w:jc w:val="both"/>
        <w:rPr>
          <w:rFonts w:ascii="Arial" w:hAnsi="Arial" w:cs="Arial"/>
          <w:sz w:val="24"/>
          <w:szCs w:val="24"/>
          <w:lang w:val="ro-RO"/>
        </w:rPr>
      </w:pPr>
      <w:r w:rsidRPr="001D2ECA">
        <w:rPr>
          <w:rFonts w:ascii="Arial" w:hAnsi="Arial" w:cs="Arial"/>
          <w:sz w:val="24"/>
          <w:szCs w:val="24"/>
          <w:lang w:val="ro-RO"/>
        </w:rPr>
        <w:t>Planul Na</w:t>
      </w:r>
      <w:r w:rsidR="0070080B">
        <w:rPr>
          <w:rFonts w:ascii="Arial" w:hAnsi="Arial" w:cs="Arial"/>
          <w:sz w:val="24"/>
          <w:szCs w:val="24"/>
          <w:lang w:val="ro-RO"/>
        </w:rPr>
        <w:t>ţ</w:t>
      </w:r>
      <w:r w:rsidRPr="001D2ECA">
        <w:rPr>
          <w:rFonts w:ascii="Arial" w:hAnsi="Arial" w:cs="Arial"/>
          <w:sz w:val="24"/>
          <w:szCs w:val="24"/>
          <w:lang w:val="ro-RO"/>
        </w:rPr>
        <w:t xml:space="preserve">ional de Management al apelor României </w:t>
      </w:r>
      <w:r w:rsidR="002C1146">
        <w:rPr>
          <w:rFonts w:ascii="Arial" w:hAnsi="Arial" w:cs="Arial"/>
          <w:sz w:val="24"/>
          <w:szCs w:val="24"/>
          <w:lang w:val="ro-RO"/>
        </w:rPr>
        <w:t xml:space="preserve">(sinteza celor 11 Planuri de Mangement ale Bazinelor/Spațiilor Hidrografice) </w:t>
      </w:r>
      <w:r w:rsidRPr="001D2ECA">
        <w:rPr>
          <w:rFonts w:ascii="Arial" w:hAnsi="Arial" w:cs="Arial"/>
          <w:sz w:val="24"/>
          <w:szCs w:val="24"/>
          <w:lang w:val="ro-RO"/>
        </w:rPr>
        <w:t>constituie componenta de gestionare calitativ</w:t>
      </w:r>
      <w:r w:rsidR="0070080B">
        <w:rPr>
          <w:rFonts w:ascii="Arial" w:hAnsi="Arial" w:cs="Arial"/>
          <w:sz w:val="24"/>
          <w:szCs w:val="24"/>
          <w:lang w:val="ro-RO"/>
        </w:rPr>
        <w:t>ă</w:t>
      </w:r>
      <w:r w:rsidRPr="001D2ECA">
        <w:rPr>
          <w:rFonts w:ascii="Arial" w:hAnsi="Arial" w:cs="Arial"/>
          <w:sz w:val="24"/>
          <w:szCs w:val="24"/>
          <w:lang w:val="ro-RO"/>
        </w:rPr>
        <w:t xml:space="preserve"> a resurselor de ap</w:t>
      </w:r>
      <w:r w:rsidR="0070080B">
        <w:rPr>
          <w:rFonts w:ascii="Arial" w:hAnsi="Arial" w:cs="Arial"/>
          <w:sz w:val="24"/>
          <w:szCs w:val="24"/>
          <w:lang w:val="ro-RO"/>
        </w:rPr>
        <w:t>ă</w:t>
      </w:r>
      <w:r w:rsidRPr="001D2ECA">
        <w:rPr>
          <w:rFonts w:ascii="Arial" w:hAnsi="Arial" w:cs="Arial"/>
          <w:sz w:val="24"/>
          <w:szCs w:val="24"/>
          <w:lang w:val="ro-RO"/>
        </w:rPr>
        <w:t>. El are ca scop fundamentarea m</w:t>
      </w:r>
      <w:r w:rsidR="0070080B">
        <w:rPr>
          <w:rFonts w:ascii="Arial" w:hAnsi="Arial" w:cs="Arial"/>
          <w:sz w:val="24"/>
          <w:szCs w:val="24"/>
          <w:lang w:val="ro-RO"/>
        </w:rPr>
        <w:t>ă</w:t>
      </w:r>
      <w:r w:rsidRPr="001D2ECA">
        <w:rPr>
          <w:rFonts w:ascii="Arial" w:hAnsi="Arial" w:cs="Arial"/>
          <w:sz w:val="24"/>
          <w:szCs w:val="24"/>
          <w:lang w:val="ro-RO"/>
        </w:rPr>
        <w:t>surilor, ac</w:t>
      </w:r>
      <w:r w:rsidR="0070080B">
        <w:rPr>
          <w:rFonts w:ascii="Arial" w:hAnsi="Arial" w:cs="Arial"/>
          <w:sz w:val="24"/>
          <w:szCs w:val="24"/>
          <w:lang w:val="ro-RO"/>
        </w:rPr>
        <w:t>ţ</w:t>
      </w:r>
      <w:r w:rsidRPr="001D2ECA">
        <w:rPr>
          <w:rFonts w:ascii="Arial" w:hAnsi="Arial" w:cs="Arial"/>
          <w:sz w:val="24"/>
          <w:szCs w:val="24"/>
          <w:lang w:val="ro-RO"/>
        </w:rPr>
        <w:t>iunilor, solu</w:t>
      </w:r>
      <w:r w:rsidR="0070080B">
        <w:rPr>
          <w:rFonts w:ascii="Arial" w:hAnsi="Arial" w:cs="Arial"/>
          <w:sz w:val="24"/>
          <w:szCs w:val="24"/>
          <w:lang w:val="ro-RO"/>
        </w:rPr>
        <w:t>ţ</w:t>
      </w:r>
      <w:r w:rsidRPr="001D2ECA">
        <w:rPr>
          <w:rFonts w:ascii="Arial" w:hAnsi="Arial" w:cs="Arial"/>
          <w:sz w:val="24"/>
          <w:szCs w:val="24"/>
          <w:lang w:val="ro-RO"/>
        </w:rPr>
        <w:t xml:space="preserve">iilor </w:t>
      </w:r>
      <w:r w:rsidR="0070080B">
        <w:rPr>
          <w:rFonts w:ascii="Arial" w:hAnsi="Arial" w:cs="Arial"/>
          <w:sz w:val="24"/>
          <w:szCs w:val="24"/>
          <w:lang w:val="ro-RO"/>
        </w:rPr>
        <w:t>ş</w:t>
      </w:r>
      <w:r w:rsidRPr="001D2ECA">
        <w:rPr>
          <w:rFonts w:ascii="Arial" w:hAnsi="Arial" w:cs="Arial"/>
          <w:sz w:val="24"/>
          <w:szCs w:val="24"/>
          <w:lang w:val="ro-RO"/>
        </w:rPr>
        <w:t>i lucr</w:t>
      </w:r>
      <w:r w:rsidR="0070080B">
        <w:rPr>
          <w:rFonts w:ascii="Arial" w:hAnsi="Arial" w:cs="Arial"/>
          <w:sz w:val="24"/>
          <w:szCs w:val="24"/>
          <w:lang w:val="ro-RO"/>
        </w:rPr>
        <w:t>ă</w:t>
      </w:r>
      <w:r w:rsidR="004947FB">
        <w:rPr>
          <w:rFonts w:ascii="Arial" w:hAnsi="Arial" w:cs="Arial"/>
          <w:sz w:val="24"/>
          <w:szCs w:val="24"/>
          <w:lang w:val="ro-RO"/>
        </w:rPr>
        <w:t xml:space="preserve">rilor pentru </w:t>
      </w:r>
      <w:r w:rsidRPr="001D2ECA">
        <w:rPr>
          <w:rFonts w:ascii="Arial" w:hAnsi="Arial" w:cs="Arial"/>
          <w:sz w:val="24"/>
          <w:szCs w:val="24"/>
          <w:lang w:val="ro-RO"/>
        </w:rPr>
        <w:t xml:space="preserve">atingerea </w:t>
      </w:r>
      <w:r w:rsidR="0070080B">
        <w:rPr>
          <w:rFonts w:ascii="Arial" w:hAnsi="Arial" w:cs="Arial"/>
          <w:sz w:val="24"/>
          <w:szCs w:val="24"/>
          <w:lang w:val="ro-RO"/>
        </w:rPr>
        <w:t>ş</w:t>
      </w:r>
      <w:r w:rsidRPr="001D2ECA">
        <w:rPr>
          <w:rFonts w:ascii="Arial" w:hAnsi="Arial" w:cs="Arial"/>
          <w:sz w:val="24"/>
          <w:szCs w:val="24"/>
          <w:lang w:val="ro-RO"/>
        </w:rPr>
        <w:t>i men</w:t>
      </w:r>
      <w:r w:rsidR="0070080B">
        <w:rPr>
          <w:rFonts w:ascii="Arial" w:hAnsi="Arial" w:cs="Arial"/>
          <w:sz w:val="24"/>
          <w:szCs w:val="24"/>
          <w:lang w:val="ro-RO"/>
        </w:rPr>
        <w:t>ţ</w:t>
      </w:r>
      <w:r w:rsidRPr="001D2ECA">
        <w:rPr>
          <w:rFonts w:ascii="Arial" w:hAnsi="Arial" w:cs="Arial"/>
          <w:sz w:val="24"/>
          <w:szCs w:val="24"/>
          <w:lang w:val="ro-RO"/>
        </w:rPr>
        <w:t xml:space="preserve">inerea </w:t>
      </w:r>
      <w:r w:rsidR="00CF2DE1">
        <w:rPr>
          <w:rFonts w:ascii="Arial" w:hAnsi="Arial" w:cs="Arial"/>
          <w:sz w:val="24"/>
          <w:szCs w:val="24"/>
          <w:lang w:val="ro-RO"/>
        </w:rPr>
        <w:t>obiectivelor de mediu</w:t>
      </w:r>
      <w:r w:rsidR="004947FB">
        <w:rPr>
          <w:rFonts w:ascii="Arial" w:hAnsi="Arial" w:cs="Arial"/>
          <w:sz w:val="24"/>
          <w:szCs w:val="24"/>
          <w:lang w:val="ro-RO"/>
        </w:rPr>
        <w:t xml:space="preserve">, </w:t>
      </w:r>
      <w:r w:rsidRPr="001D2ECA">
        <w:rPr>
          <w:rFonts w:ascii="Arial" w:hAnsi="Arial" w:cs="Arial"/>
          <w:sz w:val="24"/>
          <w:szCs w:val="24"/>
          <w:lang w:val="ro-RO"/>
        </w:rPr>
        <w:t xml:space="preserve">identificarea presiunilor antropice importante </w:t>
      </w:r>
      <w:r w:rsidR="0070080B">
        <w:rPr>
          <w:rFonts w:ascii="Arial" w:hAnsi="Arial" w:cs="Arial"/>
          <w:sz w:val="24"/>
          <w:szCs w:val="24"/>
          <w:lang w:val="ro-RO"/>
        </w:rPr>
        <w:t>ş</w:t>
      </w:r>
      <w:r w:rsidRPr="001D2ECA">
        <w:rPr>
          <w:rFonts w:ascii="Arial" w:hAnsi="Arial" w:cs="Arial"/>
          <w:sz w:val="24"/>
          <w:szCs w:val="24"/>
          <w:lang w:val="ro-RO"/>
        </w:rPr>
        <w:t>i al impactului activit</w:t>
      </w:r>
      <w:r w:rsidR="0070080B">
        <w:rPr>
          <w:rFonts w:ascii="Arial" w:hAnsi="Arial" w:cs="Arial"/>
          <w:sz w:val="24"/>
          <w:szCs w:val="24"/>
          <w:lang w:val="ro-RO"/>
        </w:rPr>
        <w:t>ăţ</w:t>
      </w:r>
      <w:r w:rsidRPr="001D2ECA">
        <w:rPr>
          <w:rFonts w:ascii="Arial" w:hAnsi="Arial" w:cs="Arial"/>
          <w:sz w:val="24"/>
          <w:szCs w:val="24"/>
          <w:lang w:val="ro-RO"/>
        </w:rPr>
        <w:t>ilor umane asupra st</w:t>
      </w:r>
      <w:r w:rsidR="0070080B">
        <w:rPr>
          <w:rFonts w:ascii="Arial" w:hAnsi="Arial" w:cs="Arial"/>
          <w:sz w:val="24"/>
          <w:szCs w:val="24"/>
          <w:lang w:val="ro-RO"/>
        </w:rPr>
        <w:t>ă</w:t>
      </w:r>
      <w:r w:rsidRPr="001D2ECA">
        <w:rPr>
          <w:rFonts w:ascii="Arial" w:hAnsi="Arial" w:cs="Arial"/>
          <w:sz w:val="24"/>
          <w:szCs w:val="24"/>
          <w:lang w:val="ro-RO"/>
        </w:rPr>
        <w:t>rii apelor de suprafa</w:t>
      </w:r>
      <w:r w:rsidR="0070080B">
        <w:rPr>
          <w:rFonts w:ascii="Arial" w:hAnsi="Arial" w:cs="Arial"/>
          <w:sz w:val="24"/>
          <w:szCs w:val="24"/>
          <w:lang w:val="ro-RO"/>
        </w:rPr>
        <w:t>ţă</w:t>
      </w:r>
      <w:r w:rsidR="001B3373">
        <w:rPr>
          <w:rFonts w:ascii="Arial" w:hAnsi="Arial" w:cs="Arial"/>
          <w:sz w:val="24"/>
          <w:szCs w:val="24"/>
          <w:lang w:val="ro-RO"/>
        </w:rPr>
        <w:t xml:space="preserve"> </w:t>
      </w:r>
      <w:r w:rsidR="0070080B">
        <w:rPr>
          <w:rFonts w:ascii="Arial" w:hAnsi="Arial" w:cs="Arial"/>
          <w:sz w:val="24"/>
          <w:szCs w:val="24"/>
          <w:lang w:val="ro-RO"/>
        </w:rPr>
        <w:t>ş</w:t>
      </w:r>
      <w:r w:rsidR="001B3373">
        <w:rPr>
          <w:rFonts w:ascii="Arial" w:hAnsi="Arial" w:cs="Arial"/>
          <w:sz w:val="24"/>
          <w:szCs w:val="24"/>
          <w:lang w:val="ro-RO"/>
        </w:rPr>
        <w:t>i subterane</w:t>
      </w:r>
      <w:r w:rsidR="004947FB">
        <w:rPr>
          <w:rFonts w:ascii="Arial" w:hAnsi="Arial" w:cs="Arial"/>
          <w:sz w:val="24"/>
          <w:szCs w:val="24"/>
          <w:lang w:val="ro-RO"/>
        </w:rPr>
        <w:t xml:space="preserve">, </w:t>
      </w:r>
      <w:r w:rsidRPr="001D2ECA">
        <w:rPr>
          <w:rFonts w:ascii="Arial" w:hAnsi="Arial" w:cs="Arial"/>
          <w:sz w:val="24"/>
          <w:szCs w:val="24"/>
          <w:lang w:val="ro-RO"/>
        </w:rPr>
        <w:t xml:space="preserve">diminuarea efectelor negative </w:t>
      </w:r>
      <w:r w:rsidR="00CF2DE1" w:rsidRPr="00FC5155">
        <w:rPr>
          <w:rFonts w:ascii="Arial" w:hAnsi="Arial" w:cs="Arial"/>
          <w:sz w:val="24"/>
          <w:szCs w:val="24"/>
          <w:lang w:val="ro-RO"/>
        </w:rPr>
        <w:t xml:space="preserve">ale </w:t>
      </w:r>
      <w:r w:rsidR="004947FB">
        <w:rPr>
          <w:rFonts w:ascii="Arial" w:hAnsi="Arial" w:cs="Arial"/>
          <w:sz w:val="24"/>
          <w:szCs w:val="24"/>
          <w:lang w:val="ro-RO"/>
        </w:rPr>
        <w:t>presiunilor antropice</w:t>
      </w:r>
      <w:r w:rsidR="00CF2DE1">
        <w:rPr>
          <w:rFonts w:ascii="Arial" w:hAnsi="Arial" w:cs="Arial"/>
          <w:sz w:val="24"/>
          <w:szCs w:val="24"/>
          <w:lang w:val="ro-RO"/>
        </w:rPr>
        <w:t xml:space="preserve"> </w:t>
      </w:r>
      <w:r w:rsidR="0070080B">
        <w:rPr>
          <w:rFonts w:ascii="Arial" w:hAnsi="Arial" w:cs="Arial"/>
          <w:sz w:val="24"/>
          <w:szCs w:val="24"/>
          <w:lang w:val="ro-RO"/>
        </w:rPr>
        <w:t>ş</w:t>
      </w:r>
      <w:r w:rsidRPr="001D2ECA">
        <w:rPr>
          <w:rFonts w:ascii="Arial" w:hAnsi="Arial" w:cs="Arial"/>
          <w:sz w:val="24"/>
          <w:szCs w:val="24"/>
          <w:lang w:val="ro-RO"/>
        </w:rPr>
        <w:t xml:space="preserve">i reducerea </w:t>
      </w:r>
      <w:r w:rsidR="005C0751">
        <w:rPr>
          <w:rFonts w:ascii="Arial" w:hAnsi="Arial" w:cs="Arial"/>
          <w:sz w:val="24"/>
          <w:szCs w:val="24"/>
          <w:lang w:val="ro-RO"/>
        </w:rPr>
        <w:t>poluă</w:t>
      </w:r>
      <w:r w:rsidR="00CF2DE1">
        <w:rPr>
          <w:rFonts w:ascii="Arial" w:hAnsi="Arial" w:cs="Arial"/>
          <w:sz w:val="24"/>
          <w:szCs w:val="24"/>
          <w:lang w:val="ro-RO"/>
        </w:rPr>
        <w:t>rii</w:t>
      </w:r>
      <w:r w:rsidR="004947FB">
        <w:rPr>
          <w:rFonts w:ascii="Arial" w:hAnsi="Arial" w:cs="Arial"/>
          <w:sz w:val="24"/>
          <w:szCs w:val="24"/>
          <w:lang w:val="ro-RO"/>
        </w:rPr>
        <w:t>.</w:t>
      </w:r>
      <w:r w:rsidR="002C1146">
        <w:rPr>
          <w:rFonts w:ascii="Arial" w:hAnsi="Arial" w:cs="Arial"/>
          <w:sz w:val="24"/>
          <w:szCs w:val="24"/>
          <w:lang w:val="ro-RO"/>
        </w:rPr>
        <w:t xml:space="preserve"> Până în prezent, România, prin autoritățile competente, a elaborat  Planul Național de M</w:t>
      </w:r>
      <w:r w:rsidR="003D446C">
        <w:rPr>
          <w:rFonts w:ascii="Arial" w:hAnsi="Arial" w:cs="Arial"/>
          <w:sz w:val="24"/>
          <w:szCs w:val="24"/>
          <w:lang w:val="ro-RO"/>
        </w:rPr>
        <w:t>a</w:t>
      </w:r>
      <w:r w:rsidR="002C1146">
        <w:rPr>
          <w:rFonts w:ascii="Arial" w:hAnsi="Arial" w:cs="Arial"/>
          <w:sz w:val="24"/>
          <w:szCs w:val="24"/>
          <w:lang w:val="ro-RO"/>
        </w:rPr>
        <w:t xml:space="preserve">nagement </w:t>
      </w:r>
      <w:r w:rsidR="002C1146" w:rsidRPr="00FC49C9">
        <w:rPr>
          <w:rFonts w:ascii="Arial" w:hAnsi="Arial" w:cs="Arial"/>
          <w:sz w:val="24"/>
          <w:szCs w:val="24"/>
          <w:lang w:val="ro-RO"/>
        </w:rPr>
        <w:t>aferent porţiunii din bazinul hidrografic internaţional al fluviului Dunărea, care este cuprinsă în teritoriul României</w:t>
      </w:r>
      <w:r w:rsidR="002C1146">
        <w:rPr>
          <w:rFonts w:ascii="Arial" w:hAnsi="Arial" w:cs="Arial"/>
          <w:sz w:val="24"/>
          <w:szCs w:val="24"/>
          <w:lang w:val="ro-RO"/>
        </w:rPr>
        <w:t xml:space="preserve"> (</w:t>
      </w:r>
      <w:r w:rsidR="00F2205E">
        <w:rPr>
          <w:rFonts w:ascii="Arial" w:hAnsi="Arial" w:cs="Arial"/>
          <w:sz w:val="24"/>
          <w:szCs w:val="24"/>
          <w:lang w:val="ro-RO"/>
        </w:rPr>
        <w:t xml:space="preserve">primul Plan de Management - </w:t>
      </w:r>
      <w:r w:rsidR="002C1146">
        <w:rPr>
          <w:rFonts w:ascii="Arial" w:hAnsi="Arial" w:cs="Arial"/>
          <w:sz w:val="24"/>
          <w:szCs w:val="24"/>
          <w:lang w:val="ro-RO"/>
        </w:rPr>
        <w:t>aprobat prin HG 80/2011) și Planul</w:t>
      </w:r>
      <w:r w:rsidR="002C1146" w:rsidRPr="00FC49C9">
        <w:rPr>
          <w:rFonts w:ascii="Arial" w:hAnsi="Arial" w:cs="Arial"/>
          <w:sz w:val="24"/>
          <w:szCs w:val="24"/>
          <w:lang w:val="ro-RO"/>
        </w:rPr>
        <w:t xml:space="preserve"> Naţional de Management actualizat aferent porţiunii din bazinul hidrografic internaţional al fluviului Dunărea, care este cuprinsă în teritoriul României</w:t>
      </w:r>
      <w:r w:rsidR="002C1146">
        <w:rPr>
          <w:rFonts w:ascii="Arial" w:hAnsi="Arial" w:cs="Arial"/>
          <w:sz w:val="24"/>
          <w:szCs w:val="24"/>
          <w:lang w:val="ro-RO"/>
        </w:rPr>
        <w:t xml:space="preserve"> (</w:t>
      </w:r>
      <w:r w:rsidR="00F2205E">
        <w:rPr>
          <w:rFonts w:ascii="Arial" w:hAnsi="Arial" w:cs="Arial"/>
          <w:sz w:val="24"/>
          <w:szCs w:val="24"/>
          <w:lang w:val="ro-RO"/>
        </w:rPr>
        <w:t xml:space="preserve">al doilea Plan de Management - </w:t>
      </w:r>
      <w:r w:rsidR="002C1146">
        <w:rPr>
          <w:rFonts w:ascii="Arial" w:hAnsi="Arial" w:cs="Arial"/>
          <w:sz w:val="24"/>
          <w:szCs w:val="24"/>
          <w:lang w:val="ro-RO"/>
        </w:rPr>
        <w:t xml:space="preserve">aprobat prin HG 859/2016). </w:t>
      </w:r>
    </w:p>
    <w:p w14:paraId="06B37126" w14:textId="33D3234D" w:rsidR="00AC3154" w:rsidRDefault="00AC3154" w:rsidP="005C0751">
      <w:pPr>
        <w:spacing w:after="0" w:line="240" w:lineRule="auto"/>
        <w:ind w:firstLine="720"/>
        <w:jc w:val="both"/>
        <w:rPr>
          <w:rFonts w:ascii="Arial" w:hAnsi="Arial" w:cs="Arial"/>
          <w:sz w:val="24"/>
          <w:szCs w:val="24"/>
          <w:lang w:val="ro-RO"/>
        </w:rPr>
      </w:pPr>
      <w:r w:rsidRPr="006D5DEF">
        <w:rPr>
          <w:rFonts w:ascii="Arial" w:hAnsi="Arial" w:cs="Arial"/>
          <w:sz w:val="24"/>
          <w:szCs w:val="24"/>
          <w:lang w:val="ro-RO"/>
        </w:rPr>
        <w:t>O alta direc</w:t>
      </w:r>
      <w:r w:rsidR="005C0751">
        <w:rPr>
          <w:rFonts w:ascii="Arial" w:hAnsi="Arial" w:cs="Arial"/>
          <w:sz w:val="24"/>
          <w:szCs w:val="24"/>
          <w:lang w:val="ro-RO"/>
        </w:rPr>
        <w:t>tivă important</w:t>
      </w:r>
      <w:r w:rsidR="006D5664">
        <w:rPr>
          <w:rFonts w:ascii="Arial" w:hAnsi="Arial" w:cs="Arial"/>
          <w:sz w:val="24"/>
          <w:szCs w:val="24"/>
          <w:lang w:val="ro-RO"/>
        </w:rPr>
        <w:t>ă</w:t>
      </w:r>
      <w:r w:rsidR="005C0751">
        <w:rPr>
          <w:rFonts w:ascii="Arial" w:hAnsi="Arial" w:cs="Arial"/>
          <w:sz w:val="24"/>
          <w:szCs w:val="24"/>
          <w:lang w:val="ro-RO"/>
        </w:rPr>
        <w:t xml:space="preserve"> î</w:t>
      </w:r>
      <w:r w:rsidRPr="006D5DEF">
        <w:rPr>
          <w:rFonts w:ascii="Arial" w:hAnsi="Arial" w:cs="Arial"/>
          <w:sz w:val="24"/>
          <w:szCs w:val="24"/>
          <w:lang w:val="ro-RO"/>
        </w:rPr>
        <w:t xml:space="preserve">n managementul durabil al resurselor de apă este </w:t>
      </w:r>
      <w:r w:rsidRPr="006D5DEF">
        <w:rPr>
          <w:rFonts w:ascii="Arial" w:hAnsi="Arial" w:cs="Arial"/>
          <w:i/>
          <w:sz w:val="24"/>
          <w:szCs w:val="24"/>
          <w:lang w:val="ro-RO"/>
        </w:rPr>
        <w:t>Directiv</w:t>
      </w:r>
      <w:r w:rsidR="005C0751">
        <w:rPr>
          <w:rFonts w:ascii="Arial" w:hAnsi="Arial" w:cs="Arial"/>
          <w:i/>
          <w:sz w:val="24"/>
          <w:szCs w:val="24"/>
          <w:lang w:val="ro-RO"/>
        </w:rPr>
        <w:t>a 2007/60/CE privind evaluarea ș</w:t>
      </w:r>
      <w:r w:rsidRPr="006D5DEF">
        <w:rPr>
          <w:rFonts w:ascii="Arial" w:hAnsi="Arial" w:cs="Arial"/>
          <w:i/>
          <w:sz w:val="24"/>
          <w:szCs w:val="24"/>
          <w:lang w:val="ro-RO"/>
        </w:rPr>
        <w:t>i</w:t>
      </w:r>
      <w:r w:rsidR="005C0751">
        <w:rPr>
          <w:rFonts w:ascii="Arial" w:hAnsi="Arial" w:cs="Arial"/>
          <w:i/>
          <w:sz w:val="24"/>
          <w:szCs w:val="24"/>
          <w:lang w:val="ro-RO"/>
        </w:rPr>
        <w:t xml:space="preserve"> gestionarea riscului la inundaț</w:t>
      </w:r>
      <w:r w:rsidRPr="006D5DEF">
        <w:rPr>
          <w:rFonts w:ascii="Arial" w:hAnsi="Arial" w:cs="Arial"/>
          <w:i/>
          <w:sz w:val="24"/>
          <w:szCs w:val="24"/>
          <w:lang w:val="ro-RO"/>
        </w:rPr>
        <w:t>ii.</w:t>
      </w:r>
      <w:r w:rsidRPr="006D5DEF">
        <w:rPr>
          <w:rFonts w:ascii="Arial" w:hAnsi="Arial" w:cs="Arial"/>
          <w:sz w:val="24"/>
          <w:szCs w:val="24"/>
          <w:lang w:val="ro-RO"/>
        </w:rPr>
        <w:t xml:space="preserve"> Instrumentul de im</w:t>
      </w:r>
      <w:r w:rsidR="005C0751">
        <w:rPr>
          <w:rFonts w:ascii="Arial" w:hAnsi="Arial" w:cs="Arial"/>
          <w:sz w:val="24"/>
          <w:szCs w:val="24"/>
          <w:lang w:val="ro-RO"/>
        </w:rPr>
        <w:t>plementare al Directivei Inundaț</w:t>
      </w:r>
      <w:r w:rsidRPr="006D5DEF">
        <w:rPr>
          <w:rFonts w:ascii="Arial" w:hAnsi="Arial" w:cs="Arial"/>
          <w:sz w:val="24"/>
          <w:szCs w:val="24"/>
          <w:lang w:val="ro-RO"/>
        </w:rPr>
        <w:t>ii</w:t>
      </w:r>
      <w:r w:rsidR="006D5664">
        <w:rPr>
          <w:rFonts w:ascii="Arial" w:hAnsi="Arial" w:cs="Arial"/>
          <w:sz w:val="24"/>
          <w:szCs w:val="24"/>
          <w:lang w:val="ro-RO"/>
        </w:rPr>
        <w:t xml:space="preserve"> </w:t>
      </w:r>
      <w:r w:rsidR="006D5664" w:rsidRPr="006D5664">
        <w:rPr>
          <w:rFonts w:ascii="Arial" w:hAnsi="Arial" w:cs="Arial"/>
          <w:sz w:val="24"/>
          <w:szCs w:val="24"/>
          <w:lang w:val="ro-RO"/>
        </w:rPr>
        <w:t>(DI)</w:t>
      </w:r>
      <w:r w:rsidRPr="006D5DEF">
        <w:rPr>
          <w:rFonts w:ascii="Arial" w:hAnsi="Arial" w:cs="Arial"/>
          <w:sz w:val="24"/>
          <w:szCs w:val="24"/>
          <w:lang w:val="ro-RO"/>
        </w:rPr>
        <w:t xml:space="preserve">, reglementat prin articolul 7 este reprezentat de </w:t>
      </w:r>
      <w:r w:rsidRPr="006D5DEF">
        <w:rPr>
          <w:rFonts w:ascii="Arial" w:hAnsi="Arial" w:cs="Arial"/>
          <w:b/>
          <w:sz w:val="24"/>
          <w:szCs w:val="24"/>
          <w:lang w:val="ro-RO"/>
        </w:rPr>
        <w:t>Planul de Management</w:t>
      </w:r>
      <w:r w:rsidRPr="006D5DEF">
        <w:rPr>
          <w:rFonts w:ascii="Arial" w:hAnsi="Arial" w:cs="Arial"/>
          <w:sz w:val="24"/>
          <w:szCs w:val="24"/>
          <w:lang w:val="ro-RO"/>
        </w:rPr>
        <w:t xml:space="preserve"> </w:t>
      </w:r>
      <w:r w:rsidR="005C0751">
        <w:rPr>
          <w:rFonts w:ascii="Arial" w:hAnsi="Arial" w:cs="Arial"/>
          <w:b/>
          <w:sz w:val="24"/>
          <w:szCs w:val="24"/>
          <w:lang w:val="ro-RO"/>
        </w:rPr>
        <w:t>al Riscului la Inundaț</w:t>
      </w:r>
      <w:r w:rsidRPr="006D5DEF">
        <w:rPr>
          <w:rFonts w:ascii="Arial" w:hAnsi="Arial" w:cs="Arial"/>
          <w:b/>
          <w:sz w:val="24"/>
          <w:szCs w:val="24"/>
          <w:lang w:val="ro-RO"/>
        </w:rPr>
        <w:t>ii</w:t>
      </w:r>
      <w:r w:rsidRPr="006D5DEF">
        <w:rPr>
          <w:rFonts w:ascii="Arial" w:hAnsi="Arial" w:cs="Arial"/>
          <w:sz w:val="24"/>
          <w:szCs w:val="24"/>
          <w:lang w:val="ro-RO"/>
        </w:rPr>
        <w:t xml:space="preserve"> </w:t>
      </w:r>
      <w:r w:rsidR="005C0751">
        <w:rPr>
          <w:rFonts w:ascii="Arial" w:hAnsi="Arial" w:cs="Arial"/>
          <w:sz w:val="24"/>
          <w:szCs w:val="24"/>
          <w:lang w:val="ro-RO"/>
        </w:rPr>
        <w:t>ș</w:t>
      </w:r>
      <w:r w:rsidRPr="006D5DEF">
        <w:rPr>
          <w:rFonts w:ascii="Arial" w:hAnsi="Arial" w:cs="Arial"/>
          <w:sz w:val="24"/>
          <w:szCs w:val="24"/>
          <w:lang w:val="ro-RO"/>
        </w:rPr>
        <w:t>i constituie una din componentele de gestionare can</w:t>
      </w:r>
      <w:r w:rsidR="004947FB">
        <w:rPr>
          <w:rFonts w:ascii="Arial" w:hAnsi="Arial" w:cs="Arial"/>
          <w:sz w:val="24"/>
          <w:szCs w:val="24"/>
          <w:lang w:val="ro-RO"/>
        </w:rPr>
        <w:t>t</w:t>
      </w:r>
      <w:r w:rsidRPr="006D5DEF">
        <w:rPr>
          <w:rFonts w:ascii="Arial" w:hAnsi="Arial" w:cs="Arial"/>
          <w:sz w:val="24"/>
          <w:szCs w:val="24"/>
          <w:lang w:val="ro-RO"/>
        </w:rPr>
        <w:t>itativă a resurselor de apă. El are ca scop fundamentarea măsurilor, acţiunilor,</w:t>
      </w:r>
      <w:r w:rsidR="003D446C">
        <w:rPr>
          <w:rFonts w:ascii="Arial" w:hAnsi="Arial" w:cs="Arial"/>
          <w:sz w:val="24"/>
          <w:szCs w:val="24"/>
          <w:lang w:val="ro-RO"/>
        </w:rPr>
        <w:t xml:space="preserve"> </w:t>
      </w:r>
      <w:r w:rsidRPr="006D5DEF">
        <w:rPr>
          <w:rFonts w:ascii="Arial" w:hAnsi="Arial" w:cs="Arial"/>
          <w:sz w:val="24"/>
          <w:szCs w:val="24"/>
          <w:lang w:val="ro-RO"/>
        </w:rPr>
        <w:t>soluţiilor şi lucrărilor pentru diminuarea efectelor poten</w:t>
      </w:r>
      <w:r w:rsidR="005C0751">
        <w:rPr>
          <w:rFonts w:ascii="Arial" w:hAnsi="Arial" w:cs="Arial"/>
          <w:sz w:val="24"/>
          <w:szCs w:val="24"/>
          <w:lang w:val="ro-RO"/>
        </w:rPr>
        <w:t>ț</w:t>
      </w:r>
      <w:r w:rsidRPr="006D5DEF">
        <w:rPr>
          <w:rFonts w:ascii="Arial" w:hAnsi="Arial" w:cs="Arial"/>
          <w:sz w:val="24"/>
          <w:szCs w:val="24"/>
          <w:lang w:val="ro-RO"/>
        </w:rPr>
        <w:t>iale negative ale inunda</w:t>
      </w:r>
      <w:r w:rsidR="005C0751">
        <w:rPr>
          <w:rFonts w:ascii="Arial" w:hAnsi="Arial" w:cs="Arial"/>
          <w:sz w:val="24"/>
          <w:szCs w:val="24"/>
          <w:lang w:val="ro-RO"/>
        </w:rPr>
        <w:t>ț</w:t>
      </w:r>
      <w:r w:rsidRPr="006D5DEF">
        <w:rPr>
          <w:rFonts w:ascii="Arial" w:hAnsi="Arial" w:cs="Arial"/>
          <w:sz w:val="24"/>
          <w:szCs w:val="24"/>
          <w:lang w:val="ro-RO"/>
        </w:rPr>
        <w:t>iilor privind s</w:t>
      </w:r>
      <w:r w:rsidR="005C0751">
        <w:rPr>
          <w:rFonts w:ascii="Arial" w:hAnsi="Arial" w:cs="Arial"/>
          <w:sz w:val="24"/>
          <w:szCs w:val="24"/>
          <w:lang w:val="ro-RO"/>
        </w:rPr>
        <w:t>ănătatea umană</w:t>
      </w:r>
      <w:r w:rsidRPr="006D5DEF">
        <w:rPr>
          <w:rFonts w:ascii="Arial" w:hAnsi="Arial" w:cs="Arial"/>
          <w:sz w:val="24"/>
          <w:szCs w:val="24"/>
          <w:lang w:val="ro-RO"/>
        </w:rPr>
        <w:t>, mediu, patrimoniul c</w:t>
      </w:r>
      <w:r w:rsidR="005C0751">
        <w:rPr>
          <w:rFonts w:ascii="Arial" w:hAnsi="Arial" w:cs="Arial"/>
          <w:sz w:val="24"/>
          <w:szCs w:val="24"/>
          <w:lang w:val="ro-RO"/>
        </w:rPr>
        <w:t>ultural si activitatea economică, prin măsuri structurale ș</w:t>
      </w:r>
      <w:r w:rsidRPr="006D5DEF">
        <w:rPr>
          <w:rFonts w:ascii="Arial" w:hAnsi="Arial" w:cs="Arial"/>
          <w:sz w:val="24"/>
          <w:szCs w:val="24"/>
          <w:lang w:val="ro-RO"/>
        </w:rPr>
        <w:t>i nestructurale.</w:t>
      </w:r>
      <w:r w:rsidR="00F2205E" w:rsidRPr="00F2205E">
        <w:rPr>
          <w:rFonts w:ascii="Arial" w:hAnsi="Arial" w:cs="Arial"/>
          <w:sz w:val="24"/>
          <w:szCs w:val="24"/>
          <w:lang w:val="ro-RO"/>
        </w:rPr>
        <w:t xml:space="preserve"> </w:t>
      </w:r>
      <w:r w:rsidR="00F2205E">
        <w:rPr>
          <w:rFonts w:ascii="Arial" w:hAnsi="Arial" w:cs="Arial"/>
          <w:sz w:val="24"/>
          <w:szCs w:val="24"/>
          <w:lang w:val="ro-RO"/>
        </w:rPr>
        <w:t xml:space="preserve">Planurile de Management al riscului la inundații </w:t>
      </w:r>
      <w:r w:rsidR="00F2205E">
        <w:rPr>
          <w:rFonts w:ascii="Arial" w:hAnsi="Arial" w:cs="Arial"/>
          <w:sz w:val="24"/>
          <w:szCs w:val="24"/>
          <w:lang w:val="ro-RO"/>
        </w:rPr>
        <w:lastRenderedPageBreak/>
        <w:t>ale bazinelor/spațiilor hidrografice și Planul de Management al riscului la inundații Dunăre au fost aprobate prin HG 972/2016.</w:t>
      </w:r>
    </w:p>
    <w:p w14:paraId="2D0872F5" w14:textId="77777777" w:rsidR="002C1146" w:rsidRDefault="002C1146" w:rsidP="005C0751">
      <w:pPr>
        <w:spacing w:after="0" w:line="240" w:lineRule="auto"/>
        <w:ind w:firstLine="720"/>
        <w:jc w:val="both"/>
        <w:rPr>
          <w:rFonts w:ascii="Arial" w:hAnsi="Arial" w:cs="Arial"/>
          <w:sz w:val="24"/>
          <w:szCs w:val="24"/>
          <w:lang w:val="ro-RO"/>
        </w:rPr>
      </w:pPr>
    </w:p>
    <w:p w14:paraId="382EE4AA" w14:textId="77777777" w:rsidR="00A30192" w:rsidRPr="006D2473" w:rsidRDefault="00A30192" w:rsidP="006D2473">
      <w:pPr>
        <w:spacing w:after="0" w:line="240" w:lineRule="auto"/>
        <w:ind w:left="360"/>
        <w:jc w:val="both"/>
        <w:rPr>
          <w:rFonts w:ascii="Arial" w:hAnsi="Arial"/>
          <w:b/>
          <w:sz w:val="24"/>
          <w:lang w:val="ro-RO"/>
        </w:rPr>
      </w:pPr>
    </w:p>
    <w:p w14:paraId="7A07286B" w14:textId="6EDF6466" w:rsidR="001D2ECA" w:rsidRDefault="006D5DEF" w:rsidP="007E5D9A">
      <w:pPr>
        <w:numPr>
          <w:ilvl w:val="0"/>
          <w:numId w:val="28"/>
        </w:numPr>
        <w:spacing w:after="0" w:line="240" w:lineRule="auto"/>
        <w:jc w:val="both"/>
        <w:rPr>
          <w:rFonts w:ascii="Arial" w:hAnsi="Arial" w:cs="Arial"/>
          <w:b/>
          <w:sz w:val="24"/>
          <w:szCs w:val="24"/>
          <w:lang w:val="ro-RO"/>
        </w:rPr>
      </w:pPr>
      <w:r w:rsidRPr="006D5DEF">
        <w:rPr>
          <w:rFonts w:ascii="Arial" w:hAnsi="Arial" w:cs="Arial"/>
          <w:b/>
          <w:sz w:val="24"/>
          <w:szCs w:val="24"/>
          <w:lang w:val="ro-RO"/>
        </w:rPr>
        <w:t>Calendarul privind</w:t>
      </w:r>
      <w:r>
        <w:rPr>
          <w:rFonts w:ascii="Arial" w:hAnsi="Arial" w:cs="Arial"/>
          <w:b/>
          <w:sz w:val="24"/>
          <w:szCs w:val="24"/>
          <w:lang w:val="ro-RO"/>
        </w:rPr>
        <w:t xml:space="preserve"> activit</w:t>
      </w:r>
      <w:r w:rsidR="00067D31">
        <w:rPr>
          <w:rFonts w:ascii="Arial" w:hAnsi="Arial" w:cs="Arial"/>
          <w:b/>
          <w:sz w:val="24"/>
          <w:szCs w:val="24"/>
          <w:lang w:val="ro-RO"/>
        </w:rPr>
        <w:t>ăț</w:t>
      </w:r>
      <w:r>
        <w:rPr>
          <w:rFonts w:ascii="Arial" w:hAnsi="Arial" w:cs="Arial"/>
          <w:b/>
          <w:sz w:val="24"/>
          <w:szCs w:val="24"/>
          <w:lang w:val="ro-RO"/>
        </w:rPr>
        <w:t>ile de Participare a P</w:t>
      </w:r>
      <w:r w:rsidRPr="006D5DEF">
        <w:rPr>
          <w:rFonts w:ascii="Arial" w:hAnsi="Arial" w:cs="Arial"/>
          <w:b/>
          <w:sz w:val="24"/>
          <w:szCs w:val="24"/>
          <w:lang w:val="ro-RO"/>
        </w:rPr>
        <w:t xml:space="preserve">ublicului </w:t>
      </w:r>
      <w:r w:rsidR="008B339C">
        <w:rPr>
          <w:rFonts w:ascii="Arial" w:hAnsi="Arial" w:cs="Arial"/>
          <w:b/>
          <w:sz w:val="24"/>
          <w:szCs w:val="24"/>
          <w:lang w:val="ro-RO"/>
        </w:rPr>
        <w:t>î</w:t>
      </w:r>
      <w:r>
        <w:rPr>
          <w:rFonts w:ascii="Arial" w:hAnsi="Arial" w:cs="Arial"/>
          <w:b/>
          <w:sz w:val="24"/>
          <w:szCs w:val="24"/>
          <w:lang w:val="ro-RO"/>
        </w:rPr>
        <w:t xml:space="preserve">n scopul </w:t>
      </w:r>
      <w:r w:rsidR="00E24334">
        <w:rPr>
          <w:rFonts w:ascii="Arial" w:hAnsi="Arial" w:cs="Arial"/>
          <w:b/>
          <w:sz w:val="24"/>
          <w:szCs w:val="24"/>
          <w:lang w:val="ro-RO"/>
        </w:rPr>
        <w:t>actualizării Planului</w:t>
      </w:r>
      <w:r>
        <w:rPr>
          <w:rFonts w:ascii="Arial" w:hAnsi="Arial" w:cs="Arial"/>
          <w:b/>
          <w:sz w:val="24"/>
          <w:szCs w:val="24"/>
          <w:lang w:val="ro-RO"/>
        </w:rPr>
        <w:t xml:space="preserve"> de Management </w:t>
      </w:r>
      <w:r w:rsidR="007E5D9A" w:rsidRPr="007E5D9A">
        <w:rPr>
          <w:rFonts w:ascii="Arial" w:hAnsi="Arial" w:cs="Arial"/>
          <w:b/>
          <w:sz w:val="24"/>
          <w:szCs w:val="24"/>
          <w:lang w:val="ro-RO"/>
        </w:rPr>
        <w:t xml:space="preserve">al </w:t>
      </w:r>
      <w:r w:rsidR="00D84325">
        <w:rPr>
          <w:rFonts w:ascii="Arial" w:hAnsi="Arial" w:cs="Arial"/>
          <w:b/>
          <w:sz w:val="24"/>
          <w:szCs w:val="24"/>
          <w:lang w:val="ro-RO"/>
        </w:rPr>
        <w:t>s</w:t>
      </w:r>
      <w:r w:rsidR="007E5D9A" w:rsidRPr="007E5D9A">
        <w:rPr>
          <w:rFonts w:ascii="Arial" w:hAnsi="Arial" w:cs="Arial"/>
          <w:b/>
          <w:sz w:val="24"/>
          <w:szCs w:val="24"/>
          <w:lang w:val="ro-RO"/>
        </w:rPr>
        <w:t xml:space="preserve">pațiului </w:t>
      </w:r>
      <w:r w:rsidR="00CC67D4">
        <w:rPr>
          <w:rFonts w:ascii="Arial" w:hAnsi="Arial" w:cs="Arial"/>
          <w:b/>
          <w:sz w:val="24"/>
          <w:szCs w:val="24"/>
          <w:lang w:val="ro-RO"/>
        </w:rPr>
        <w:t>h</w:t>
      </w:r>
      <w:r w:rsidR="007E5D9A" w:rsidRPr="007E5D9A">
        <w:rPr>
          <w:rFonts w:ascii="Arial" w:hAnsi="Arial" w:cs="Arial"/>
          <w:b/>
          <w:sz w:val="24"/>
          <w:szCs w:val="24"/>
          <w:lang w:val="ro-RO"/>
        </w:rPr>
        <w:t>idrografic</w:t>
      </w:r>
      <w:r w:rsidR="004F5E98">
        <w:rPr>
          <w:rFonts w:ascii="Arial" w:hAnsi="Arial" w:cs="Arial"/>
          <w:b/>
          <w:sz w:val="24"/>
          <w:szCs w:val="24"/>
          <w:lang w:val="ro-RO"/>
        </w:rPr>
        <w:t xml:space="preserve"> </w:t>
      </w:r>
      <w:bookmarkStart w:id="0" w:name="_Hlk3464279"/>
      <w:r w:rsidR="004F5E98">
        <w:rPr>
          <w:rFonts w:ascii="Arial" w:hAnsi="Arial" w:cs="Arial"/>
          <w:b/>
          <w:sz w:val="24"/>
          <w:szCs w:val="24"/>
          <w:lang w:val="ro-RO"/>
        </w:rPr>
        <w:t>Argeș-Vedea</w:t>
      </w:r>
      <w:r w:rsidRPr="007E5D9A">
        <w:rPr>
          <w:rFonts w:ascii="Arial" w:hAnsi="Arial" w:cs="Arial"/>
          <w:b/>
          <w:sz w:val="24"/>
          <w:szCs w:val="24"/>
          <w:lang w:val="ro-RO"/>
        </w:rPr>
        <w:t xml:space="preserve"> </w:t>
      </w:r>
      <w:bookmarkEnd w:id="0"/>
      <w:r w:rsidR="00E24334">
        <w:rPr>
          <w:rFonts w:ascii="Arial" w:hAnsi="Arial" w:cs="Arial"/>
          <w:b/>
          <w:sz w:val="24"/>
          <w:szCs w:val="24"/>
          <w:lang w:val="ro-RO"/>
        </w:rPr>
        <w:t>202</w:t>
      </w:r>
      <w:r w:rsidR="007E5D9A">
        <w:rPr>
          <w:rFonts w:ascii="Arial" w:hAnsi="Arial" w:cs="Arial"/>
          <w:b/>
          <w:sz w:val="24"/>
          <w:szCs w:val="24"/>
          <w:lang w:val="ro-RO"/>
        </w:rPr>
        <w:t>2</w:t>
      </w:r>
      <w:r w:rsidR="00E24334">
        <w:rPr>
          <w:rFonts w:ascii="Arial" w:hAnsi="Arial" w:cs="Arial"/>
          <w:b/>
          <w:sz w:val="24"/>
          <w:szCs w:val="24"/>
          <w:lang w:val="ro-RO"/>
        </w:rPr>
        <w:t xml:space="preserve">-2027 </w:t>
      </w:r>
      <w:r w:rsidR="00393146">
        <w:rPr>
          <w:rFonts w:ascii="Arial" w:hAnsi="Arial" w:cs="Arial"/>
          <w:b/>
          <w:sz w:val="24"/>
          <w:szCs w:val="24"/>
          <w:lang w:val="ro-RO"/>
        </w:rPr>
        <w:t>ș</w:t>
      </w:r>
      <w:r>
        <w:rPr>
          <w:rFonts w:ascii="Arial" w:hAnsi="Arial" w:cs="Arial"/>
          <w:b/>
          <w:sz w:val="24"/>
          <w:szCs w:val="24"/>
          <w:lang w:val="ro-RO"/>
        </w:rPr>
        <w:t xml:space="preserve">i </w:t>
      </w:r>
      <w:r w:rsidR="00E24334">
        <w:rPr>
          <w:rFonts w:ascii="Arial" w:hAnsi="Arial" w:cs="Arial"/>
          <w:b/>
          <w:sz w:val="24"/>
          <w:szCs w:val="24"/>
          <w:lang w:val="ro-RO"/>
        </w:rPr>
        <w:t xml:space="preserve">al </w:t>
      </w:r>
      <w:r w:rsidR="00393146">
        <w:rPr>
          <w:rFonts w:ascii="Arial" w:hAnsi="Arial" w:cs="Arial"/>
          <w:b/>
          <w:sz w:val="24"/>
          <w:szCs w:val="24"/>
          <w:lang w:val="ro-RO"/>
        </w:rPr>
        <w:t>Plan</w:t>
      </w:r>
      <w:r w:rsidR="00E24334">
        <w:rPr>
          <w:rFonts w:ascii="Arial" w:hAnsi="Arial" w:cs="Arial"/>
          <w:b/>
          <w:sz w:val="24"/>
          <w:szCs w:val="24"/>
          <w:lang w:val="ro-RO"/>
        </w:rPr>
        <w:t>ului</w:t>
      </w:r>
      <w:r>
        <w:rPr>
          <w:rFonts w:ascii="Arial" w:hAnsi="Arial" w:cs="Arial"/>
          <w:b/>
          <w:sz w:val="24"/>
          <w:szCs w:val="24"/>
          <w:lang w:val="ro-RO"/>
        </w:rPr>
        <w:t xml:space="preserve"> de Management al Riscului la Inunda</w:t>
      </w:r>
      <w:r w:rsidR="00393146">
        <w:rPr>
          <w:rFonts w:ascii="Arial" w:hAnsi="Arial" w:cs="Arial"/>
          <w:b/>
          <w:sz w:val="24"/>
          <w:szCs w:val="24"/>
          <w:lang w:val="ro-RO"/>
        </w:rPr>
        <w:t>ț</w:t>
      </w:r>
      <w:r>
        <w:rPr>
          <w:rFonts w:ascii="Arial" w:hAnsi="Arial" w:cs="Arial"/>
          <w:b/>
          <w:sz w:val="24"/>
          <w:szCs w:val="24"/>
          <w:lang w:val="ro-RO"/>
        </w:rPr>
        <w:t>ii</w:t>
      </w:r>
      <w:r w:rsidR="00E24334">
        <w:rPr>
          <w:rFonts w:ascii="Arial" w:hAnsi="Arial" w:cs="Arial"/>
          <w:b/>
          <w:sz w:val="24"/>
          <w:szCs w:val="24"/>
          <w:lang w:val="ro-RO"/>
        </w:rPr>
        <w:t xml:space="preserve"> 202</w:t>
      </w:r>
      <w:r w:rsidR="007E5D9A">
        <w:rPr>
          <w:rFonts w:ascii="Arial" w:hAnsi="Arial" w:cs="Arial"/>
          <w:b/>
          <w:sz w:val="24"/>
          <w:szCs w:val="24"/>
          <w:lang w:val="ro-RO"/>
        </w:rPr>
        <w:t>2</w:t>
      </w:r>
      <w:r w:rsidR="00E24334">
        <w:rPr>
          <w:rFonts w:ascii="Arial" w:hAnsi="Arial" w:cs="Arial"/>
          <w:b/>
          <w:sz w:val="24"/>
          <w:szCs w:val="24"/>
          <w:lang w:val="ro-RO"/>
        </w:rPr>
        <w:t>-2027</w:t>
      </w:r>
    </w:p>
    <w:p w14:paraId="7FA688D4" w14:textId="77777777" w:rsidR="006D5DEF" w:rsidRPr="006D5DEF" w:rsidRDefault="0075496D" w:rsidP="006D5DEF">
      <w:pPr>
        <w:spacing w:after="0" w:line="240" w:lineRule="auto"/>
        <w:ind w:left="720"/>
        <w:jc w:val="both"/>
        <w:rPr>
          <w:rFonts w:ascii="Arial" w:hAnsi="Arial" w:cs="Arial"/>
          <w:b/>
          <w:sz w:val="24"/>
          <w:szCs w:val="24"/>
          <w:lang w:val="ro-RO"/>
        </w:rPr>
      </w:pPr>
      <w:r>
        <w:rPr>
          <w:rFonts w:ascii="Arial" w:hAnsi="Arial" w:cs="Arial"/>
          <w:b/>
          <w:sz w:val="24"/>
          <w:szCs w:val="24"/>
          <w:lang w:val="ro-RO"/>
        </w:rPr>
        <w:t xml:space="preserve"> </w:t>
      </w:r>
    </w:p>
    <w:p w14:paraId="32DC25E0" w14:textId="57CFD396" w:rsidR="00F528BF" w:rsidRPr="00FC49C9" w:rsidRDefault="005B7CC0" w:rsidP="004B001A">
      <w:pPr>
        <w:spacing w:after="0" w:line="240" w:lineRule="auto"/>
        <w:ind w:firstLine="720"/>
        <w:jc w:val="both"/>
        <w:rPr>
          <w:rFonts w:ascii="Arial" w:hAnsi="Arial" w:cs="Arial"/>
          <w:sz w:val="24"/>
          <w:szCs w:val="24"/>
          <w:lang w:val="it-IT"/>
        </w:rPr>
      </w:pPr>
      <w:r w:rsidRPr="00FC49C9">
        <w:rPr>
          <w:rFonts w:ascii="Arial" w:hAnsi="Arial" w:cs="Arial"/>
          <w:sz w:val="24"/>
          <w:szCs w:val="24"/>
          <w:lang w:val="it-IT"/>
        </w:rPr>
        <w:t>Î</w:t>
      </w:r>
      <w:r w:rsidR="00C2245E" w:rsidRPr="00FC49C9">
        <w:rPr>
          <w:rFonts w:ascii="Arial" w:hAnsi="Arial" w:cs="Arial"/>
          <w:sz w:val="24"/>
          <w:szCs w:val="24"/>
          <w:lang w:val="it-IT"/>
        </w:rPr>
        <w:t>n acord cu cerin</w:t>
      </w:r>
      <w:r w:rsidRPr="00FC49C9">
        <w:rPr>
          <w:rFonts w:ascii="Arial" w:hAnsi="Arial" w:cs="Arial"/>
          <w:sz w:val="24"/>
          <w:szCs w:val="24"/>
          <w:lang w:val="it-IT"/>
        </w:rPr>
        <w:t>ţ</w:t>
      </w:r>
      <w:r w:rsidR="00C2245E" w:rsidRPr="00FC49C9">
        <w:rPr>
          <w:rFonts w:ascii="Arial" w:hAnsi="Arial" w:cs="Arial"/>
          <w:sz w:val="24"/>
          <w:szCs w:val="24"/>
          <w:lang w:val="it-IT"/>
        </w:rPr>
        <w:t xml:space="preserve">ele </w:t>
      </w:r>
      <w:r w:rsidR="009D537E">
        <w:rPr>
          <w:rFonts w:ascii="Arial" w:hAnsi="Arial" w:cs="Arial"/>
          <w:sz w:val="24"/>
          <w:szCs w:val="24"/>
          <w:lang w:val="it-IT"/>
        </w:rPr>
        <w:t>DCA</w:t>
      </w:r>
      <w:r w:rsidR="00C2245E" w:rsidRPr="00FC49C9">
        <w:rPr>
          <w:rFonts w:ascii="Arial" w:hAnsi="Arial" w:cs="Arial"/>
          <w:sz w:val="24"/>
          <w:szCs w:val="24"/>
          <w:lang w:val="it-IT"/>
        </w:rPr>
        <w:t xml:space="preserve">, </w:t>
      </w:r>
      <w:r w:rsidR="003F6065" w:rsidRPr="00FC49C9">
        <w:rPr>
          <w:rFonts w:ascii="Arial" w:hAnsi="Arial" w:cs="Arial"/>
          <w:sz w:val="24"/>
          <w:szCs w:val="24"/>
          <w:lang w:val="it-IT"/>
        </w:rPr>
        <w:t>următorul</w:t>
      </w:r>
      <w:r w:rsidR="00C2245E" w:rsidRPr="00FC49C9">
        <w:rPr>
          <w:rFonts w:ascii="Arial" w:hAnsi="Arial" w:cs="Arial"/>
          <w:sz w:val="24"/>
          <w:szCs w:val="24"/>
          <w:lang w:val="it-IT"/>
        </w:rPr>
        <w:t xml:space="preserve"> </w:t>
      </w:r>
      <w:r w:rsidR="00155E7B" w:rsidRPr="00FC49C9">
        <w:rPr>
          <w:rFonts w:ascii="Arial" w:hAnsi="Arial" w:cs="Arial"/>
          <w:sz w:val="24"/>
          <w:szCs w:val="24"/>
          <w:lang w:val="it-IT"/>
        </w:rPr>
        <w:t>P</w:t>
      </w:r>
      <w:r w:rsidR="00796884" w:rsidRPr="00FC49C9">
        <w:rPr>
          <w:rFonts w:ascii="Arial" w:hAnsi="Arial" w:cs="Arial"/>
          <w:sz w:val="24"/>
          <w:szCs w:val="24"/>
          <w:lang w:val="it-IT"/>
        </w:rPr>
        <w:t xml:space="preserve">lan de </w:t>
      </w:r>
      <w:r w:rsidR="00155E7B" w:rsidRPr="00FC49C9">
        <w:rPr>
          <w:rFonts w:ascii="Arial" w:hAnsi="Arial" w:cs="Arial"/>
          <w:sz w:val="24"/>
          <w:szCs w:val="24"/>
          <w:lang w:val="it-IT"/>
        </w:rPr>
        <w:t>M</w:t>
      </w:r>
      <w:r w:rsidR="00796884" w:rsidRPr="00FC49C9">
        <w:rPr>
          <w:rFonts w:ascii="Arial" w:hAnsi="Arial" w:cs="Arial"/>
          <w:sz w:val="24"/>
          <w:szCs w:val="24"/>
          <w:lang w:val="it-IT"/>
        </w:rPr>
        <w:t xml:space="preserve">anagement </w:t>
      </w:r>
      <w:r w:rsidR="00D84325" w:rsidRPr="00FC49C9">
        <w:rPr>
          <w:rFonts w:ascii="Arial" w:hAnsi="Arial" w:cs="Arial"/>
          <w:sz w:val="24"/>
          <w:szCs w:val="24"/>
          <w:lang w:val="it-IT"/>
        </w:rPr>
        <w:t xml:space="preserve">actualizat </w:t>
      </w:r>
      <w:r w:rsidR="007E5D9A" w:rsidRPr="007E5D9A">
        <w:rPr>
          <w:rFonts w:ascii="Arial" w:hAnsi="Arial" w:cs="Arial"/>
          <w:bCs/>
          <w:sz w:val="24"/>
          <w:szCs w:val="24"/>
          <w:lang w:val="ro-RO"/>
        </w:rPr>
        <w:t xml:space="preserve">al </w:t>
      </w:r>
      <w:r w:rsidR="00EA3CC4">
        <w:rPr>
          <w:rFonts w:ascii="Arial" w:hAnsi="Arial" w:cs="Arial"/>
          <w:bCs/>
          <w:sz w:val="24"/>
          <w:szCs w:val="24"/>
          <w:lang w:val="ro-RO"/>
        </w:rPr>
        <w:t>s</w:t>
      </w:r>
      <w:r w:rsidR="007E5D9A" w:rsidRPr="007E5D9A">
        <w:rPr>
          <w:rFonts w:ascii="Arial" w:hAnsi="Arial" w:cs="Arial"/>
          <w:bCs/>
          <w:sz w:val="24"/>
          <w:szCs w:val="24"/>
          <w:lang w:val="ro-RO"/>
        </w:rPr>
        <w:t xml:space="preserve">pațiului </w:t>
      </w:r>
      <w:r w:rsidR="00C848F4">
        <w:rPr>
          <w:rFonts w:ascii="Arial" w:hAnsi="Arial" w:cs="Arial"/>
          <w:bCs/>
          <w:sz w:val="24"/>
          <w:szCs w:val="24"/>
          <w:lang w:val="ro-RO"/>
        </w:rPr>
        <w:t>h</w:t>
      </w:r>
      <w:r w:rsidR="007E5D9A" w:rsidRPr="007E5D9A">
        <w:rPr>
          <w:rFonts w:ascii="Arial" w:hAnsi="Arial" w:cs="Arial"/>
          <w:bCs/>
          <w:sz w:val="24"/>
          <w:szCs w:val="24"/>
          <w:lang w:val="ro-RO"/>
        </w:rPr>
        <w:t>idrografic</w:t>
      </w:r>
      <w:r w:rsidR="00155E7B" w:rsidRPr="00FC49C9">
        <w:rPr>
          <w:rFonts w:ascii="Arial" w:hAnsi="Arial" w:cs="Arial"/>
          <w:sz w:val="24"/>
          <w:szCs w:val="24"/>
          <w:lang w:val="it-IT"/>
        </w:rPr>
        <w:t xml:space="preserve"> </w:t>
      </w:r>
      <w:r w:rsidR="004F5E98" w:rsidRPr="004F5E98">
        <w:rPr>
          <w:rFonts w:ascii="Arial" w:hAnsi="Arial" w:cs="Arial"/>
          <w:sz w:val="24"/>
          <w:szCs w:val="24"/>
          <w:lang w:val="it-IT"/>
        </w:rPr>
        <w:t>Argeș-Vedea</w:t>
      </w:r>
      <w:r w:rsidR="00155E7B" w:rsidRPr="00FC49C9">
        <w:rPr>
          <w:rFonts w:ascii="Arial" w:hAnsi="Arial" w:cs="Arial"/>
          <w:sz w:val="24"/>
          <w:szCs w:val="24"/>
          <w:lang w:val="it-IT"/>
        </w:rPr>
        <w:t xml:space="preserve"> </w:t>
      </w:r>
      <w:r w:rsidR="007646B4" w:rsidRPr="00FC49C9">
        <w:rPr>
          <w:rFonts w:ascii="Arial" w:hAnsi="Arial" w:cs="Arial"/>
          <w:sz w:val="24"/>
          <w:szCs w:val="24"/>
          <w:lang w:val="it-IT"/>
        </w:rPr>
        <w:t xml:space="preserve">va </w:t>
      </w:r>
      <w:r w:rsidR="007E5D9A" w:rsidRPr="00FC49C9">
        <w:rPr>
          <w:rFonts w:ascii="Arial" w:hAnsi="Arial" w:cs="Arial"/>
          <w:sz w:val="24"/>
          <w:szCs w:val="24"/>
          <w:lang w:val="it-IT"/>
        </w:rPr>
        <w:t xml:space="preserve">fi </w:t>
      </w:r>
      <w:r w:rsidR="00C2245E" w:rsidRPr="00FC49C9">
        <w:rPr>
          <w:rFonts w:ascii="Arial" w:hAnsi="Arial" w:cs="Arial"/>
          <w:sz w:val="24"/>
          <w:szCs w:val="24"/>
          <w:lang w:val="it-IT"/>
        </w:rPr>
        <w:t>finaliza</w:t>
      </w:r>
      <w:r w:rsidR="007E5D9A" w:rsidRPr="00FC49C9">
        <w:rPr>
          <w:rFonts w:ascii="Arial" w:hAnsi="Arial" w:cs="Arial"/>
          <w:sz w:val="24"/>
          <w:szCs w:val="24"/>
          <w:lang w:val="it-IT"/>
        </w:rPr>
        <w:t>t</w:t>
      </w:r>
      <w:r w:rsidR="00C2245E" w:rsidRPr="00FC49C9">
        <w:rPr>
          <w:rFonts w:ascii="Arial" w:hAnsi="Arial" w:cs="Arial"/>
          <w:sz w:val="24"/>
          <w:szCs w:val="24"/>
          <w:lang w:val="it-IT"/>
        </w:rPr>
        <w:t xml:space="preserve"> </w:t>
      </w:r>
      <w:r w:rsidRPr="00FC49C9">
        <w:rPr>
          <w:rFonts w:ascii="Arial" w:hAnsi="Arial" w:cs="Arial"/>
          <w:sz w:val="24"/>
          <w:szCs w:val="24"/>
          <w:lang w:val="it-IT"/>
        </w:rPr>
        <w:t>î</w:t>
      </w:r>
      <w:r w:rsidR="00C2245E" w:rsidRPr="00FC49C9">
        <w:rPr>
          <w:rFonts w:ascii="Arial" w:hAnsi="Arial" w:cs="Arial"/>
          <w:sz w:val="24"/>
          <w:szCs w:val="24"/>
          <w:lang w:val="it-IT"/>
        </w:rPr>
        <w:t xml:space="preserve">n </w:t>
      </w:r>
      <w:r w:rsidR="007646B4" w:rsidRPr="00FC49C9">
        <w:rPr>
          <w:rFonts w:ascii="Arial" w:hAnsi="Arial" w:cs="Arial"/>
          <w:sz w:val="24"/>
          <w:szCs w:val="24"/>
          <w:lang w:val="it-IT"/>
        </w:rPr>
        <w:t>dece</w:t>
      </w:r>
      <w:r w:rsidR="0015054D" w:rsidRPr="00FC49C9">
        <w:rPr>
          <w:rFonts w:ascii="Arial" w:hAnsi="Arial" w:cs="Arial"/>
          <w:sz w:val="24"/>
          <w:szCs w:val="24"/>
          <w:lang w:val="it-IT"/>
        </w:rPr>
        <w:t>m</w:t>
      </w:r>
      <w:r w:rsidR="007646B4" w:rsidRPr="00FC49C9">
        <w:rPr>
          <w:rFonts w:ascii="Arial" w:hAnsi="Arial" w:cs="Arial"/>
          <w:sz w:val="24"/>
          <w:szCs w:val="24"/>
          <w:lang w:val="it-IT"/>
        </w:rPr>
        <w:t>brie</w:t>
      </w:r>
      <w:r w:rsidR="001D2ECA" w:rsidRPr="00FC49C9">
        <w:rPr>
          <w:rFonts w:ascii="Arial" w:hAnsi="Arial" w:cs="Arial"/>
          <w:sz w:val="24"/>
          <w:szCs w:val="24"/>
          <w:lang w:val="it-IT"/>
        </w:rPr>
        <w:t xml:space="preserve"> 20</w:t>
      </w:r>
      <w:r w:rsidR="00DC1C71" w:rsidRPr="00FC49C9">
        <w:rPr>
          <w:rFonts w:ascii="Arial" w:hAnsi="Arial" w:cs="Arial"/>
          <w:sz w:val="24"/>
          <w:szCs w:val="24"/>
          <w:lang w:val="it-IT"/>
        </w:rPr>
        <w:t>2</w:t>
      </w:r>
      <w:r w:rsidR="00C157DF" w:rsidRPr="00FC49C9">
        <w:rPr>
          <w:rFonts w:ascii="Arial" w:hAnsi="Arial" w:cs="Arial"/>
          <w:sz w:val="24"/>
          <w:szCs w:val="24"/>
          <w:lang w:val="it-IT"/>
        </w:rPr>
        <w:t>1</w:t>
      </w:r>
      <w:r w:rsidR="001D2ECA" w:rsidRPr="00FC49C9">
        <w:rPr>
          <w:rFonts w:ascii="Arial" w:hAnsi="Arial" w:cs="Arial"/>
          <w:sz w:val="24"/>
          <w:szCs w:val="24"/>
          <w:lang w:val="it-IT"/>
        </w:rPr>
        <w:t xml:space="preserve"> pentru perioada 20</w:t>
      </w:r>
      <w:r w:rsidR="00DC1C71" w:rsidRPr="00FC49C9">
        <w:rPr>
          <w:rFonts w:ascii="Arial" w:hAnsi="Arial" w:cs="Arial"/>
          <w:sz w:val="24"/>
          <w:szCs w:val="24"/>
          <w:lang w:val="it-IT"/>
        </w:rPr>
        <w:t>2</w:t>
      </w:r>
      <w:r w:rsidR="003F6065" w:rsidRPr="00FC49C9">
        <w:rPr>
          <w:rFonts w:ascii="Arial" w:hAnsi="Arial" w:cs="Arial"/>
          <w:sz w:val="24"/>
          <w:szCs w:val="24"/>
          <w:lang w:val="it-IT"/>
        </w:rPr>
        <w:t>2</w:t>
      </w:r>
      <w:r w:rsidR="00DC1C71" w:rsidRPr="00FC49C9">
        <w:rPr>
          <w:rFonts w:ascii="Arial" w:hAnsi="Arial" w:cs="Arial"/>
          <w:sz w:val="24"/>
          <w:szCs w:val="24"/>
          <w:lang w:val="it-IT"/>
        </w:rPr>
        <w:t>-2027</w:t>
      </w:r>
      <w:r w:rsidR="001D2ECA" w:rsidRPr="00FC49C9">
        <w:rPr>
          <w:rFonts w:ascii="Arial" w:hAnsi="Arial" w:cs="Arial"/>
          <w:sz w:val="24"/>
          <w:szCs w:val="24"/>
          <w:lang w:val="it-IT"/>
        </w:rPr>
        <w:t xml:space="preserve">, </w:t>
      </w:r>
      <w:r w:rsidR="00F2205E">
        <w:rPr>
          <w:rFonts w:ascii="Arial" w:hAnsi="Arial" w:cs="Arial"/>
          <w:sz w:val="24"/>
          <w:szCs w:val="24"/>
          <w:lang w:val="it-IT"/>
        </w:rPr>
        <w:t>fiind planificate</w:t>
      </w:r>
      <w:r w:rsidR="008B339C" w:rsidRPr="00FC49C9">
        <w:rPr>
          <w:rFonts w:ascii="Arial" w:hAnsi="Arial" w:cs="Arial"/>
          <w:sz w:val="24"/>
          <w:szCs w:val="24"/>
          <w:lang w:val="it-IT"/>
        </w:rPr>
        <w:t>,</w:t>
      </w:r>
      <w:r w:rsidR="00241FBF" w:rsidRPr="00FC49C9">
        <w:rPr>
          <w:rFonts w:ascii="Arial" w:hAnsi="Arial" w:cs="Arial"/>
          <w:sz w:val="24"/>
          <w:szCs w:val="24"/>
          <w:lang w:val="it-IT"/>
        </w:rPr>
        <w:t xml:space="preserve"> ca </w:t>
      </w:r>
      <w:r w:rsidRPr="00FC49C9">
        <w:rPr>
          <w:rFonts w:ascii="Arial" w:hAnsi="Arial" w:cs="Arial"/>
          <w:sz w:val="24"/>
          <w:szCs w:val="24"/>
          <w:lang w:val="it-IT"/>
        </w:rPr>
        <w:t>ş</w:t>
      </w:r>
      <w:r w:rsidR="00241FBF" w:rsidRPr="00FC49C9">
        <w:rPr>
          <w:rFonts w:ascii="Arial" w:hAnsi="Arial" w:cs="Arial"/>
          <w:sz w:val="24"/>
          <w:szCs w:val="24"/>
          <w:lang w:val="it-IT"/>
        </w:rPr>
        <w:t xml:space="preserve">i </w:t>
      </w:r>
      <w:r w:rsidRPr="00FC49C9">
        <w:rPr>
          <w:rFonts w:ascii="Arial" w:hAnsi="Arial" w:cs="Arial"/>
          <w:sz w:val="24"/>
          <w:szCs w:val="24"/>
          <w:lang w:val="it-IT"/>
        </w:rPr>
        <w:t>î</w:t>
      </w:r>
      <w:r w:rsidR="00241FBF" w:rsidRPr="00FC49C9">
        <w:rPr>
          <w:rFonts w:ascii="Arial" w:hAnsi="Arial" w:cs="Arial"/>
          <w:sz w:val="24"/>
          <w:szCs w:val="24"/>
          <w:lang w:val="it-IT"/>
        </w:rPr>
        <w:t>n cazul prim</w:t>
      </w:r>
      <w:r w:rsidR="00A01B2F" w:rsidRPr="00FC49C9">
        <w:rPr>
          <w:rFonts w:ascii="Arial" w:hAnsi="Arial" w:cs="Arial"/>
          <w:sz w:val="24"/>
          <w:szCs w:val="24"/>
          <w:lang w:val="it-IT"/>
        </w:rPr>
        <w:t xml:space="preserve">elor două </w:t>
      </w:r>
      <w:r w:rsidR="00241FBF" w:rsidRPr="00FC49C9">
        <w:rPr>
          <w:rFonts w:ascii="Arial" w:hAnsi="Arial" w:cs="Arial"/>
          <w:sz w:val="24"/>
          <w:szCs w:val="24"/>
          <w:lang w:val="it-IT"/>
        </w:rPr>
        <w:t>P</w:t>
      </w:r>
      <w:r w:rsidR="00796884" w:rsidRPr="00FC49C9">
        <w:rPr>
          <w:rFonts w:ascii="Arial" w:hAnsi="Arial" w:cs="Arial"/>
          <w:sz w:val="24"/>
          <w:szCs w:val="24"/>
          <w:lang w:val="it-IT"/>
        </w:rPr>
        <w:t>lan</w:t>
      </w:r>
      <w:r w:rsidR="00A01B2F" w:rsidRPr="00FC49C9">
        <w:rPr>
          <w:rFonts w:ascii="Arial" w:hAnsi="Arial" w:cs="Arial"/>
          <w:sz w:val="24"/>
          <w:szCs w:val="24"/>
          <w:lang w:val="it-IT"/>
        </w:rPr>
        <w:t>uri</w:t>
      </w:r>
      <w:r w:rsidR="00796884" w:rsidRPr="00FC49C9">
        <w:rPr>
          <w:rFonts w:ascii="Arial" w:hAnsi="Arial" w:cs="Arial"/>
          <w:sz w:val="24"/>
          <w:szCs w:val="24"/>
          <w:lang w:val="it-IT"/>
        </w:rPr>
        <w:t xml:space="preserve"> de </w:t>
      </w:r>
      <w:r w:rsidR="00241FBF" w:rsidRPr="00FC49C9">
        <w:rPr>
          <w:rFonts w:ascii="Arial" w:hAnsi="Arial" w:cs="Arial"/>
          <w:sz w:val="24"/>
          <w:szCs w:val="24"/>
          <w:lang w:val="it-IT"/>
        </w:rPr>
        <w:t>M</w:t>
      </w:r>
      <w:r w:rsidR="00796884" w:rsidRPr="00FC49C9">
        <w:rPr>
          <w:rFonts w:ascii="Arial" w:hAnsi="Arial" w:cs="Arial"/>
          <w:sz w:val="24"/>
          <w:szCs w:val="24"/>
          <w:lang w:val="it-IT"/>
        </w:rPr>
        <w:t xml:space="preserve">anagement </w:t>
      </w:r>
      <w:r w:rsidR="007E5D9A" w:rsidRPr="007E5D9A">
        <w:rPr>
          <w:rFonts w:ascii="Arial" w:hAnsi="Arial" w:cs="Arial"/>
          <w:bCs/>
          <w:sz w:val="24"/>
          <w:szCs w:val="24"/>
          <w:lang w:val="ro-RO"/>
        </w:rPr>
        <w:t xml:space="preserve">ale </w:t>
      </w:r>
      <w:r w:rsidR="00C848F4">
        <w:rPr>
          <w:rFonts w:ascii="Arial" w:hAnsi="Arial" w:cs="Arial"/>
          <w:bCs/>
          <w:sz w:val="24"/>
          <w:szCs w:val="24"/>
          <w:lang w:val="ro-RO"/>
        </w:rPr>
        <w:t>s</w:t>
      </w:r>
      <w:r w:rsidR="007E5D9A" w:rsidRPr="007E5D9A">
        <w:rPr>
          <w:rFonts w:ascii="Arial" w:hAnsi="Arial" w:cs="Arial"/>
          <w:bCs/>
          <w:sz w:val="24"/>
          <w:szCs w:val="24"/>
          <w:lang w:val="ro-RO"/>
        </w:rPr>
        <w:t xml:space="preserve">pațiului </w:t>
      </w:r>
      <w:r w:rsidR="00C848F4">
        <w:rPr>
          <w:rFonts w:ascii="Arial" w:hAnsi="Arial" w:cs="Arial"/>
          <w:bCs/>
          <w:sz w:val="24"/>
          <w:szCs w:val="24"/>
          <w:lang w:val="ro-RO"/>
        </w:rPr>
        <w:t>h</w:t>
      </w:r>
      <w:r w:rsidR="007E5D9A" w:rsidRPr="007E5D9A">
        <w:rPr>
          <w:rFonts w:ascii="Arial" w:hAnsi="Arial" w:cs="Arial"/>
          <w:bCs/>
          <w:sz w:val="24"/>
          <w:szCs w:val="24"/>
          <w:lang w:val="ro-RO"/>
        </w:rPr>
        <w:t>idrografic</w:t>
      </w:r>
      <w:r w:rsidR="004F5E98" w:rsidRPr="004F5E98">
        <w:t xml:space="preserve"> </w:t>
      </w:r>
      <w:r w:rsidR="004F5E98" w:rsidRPr="004F5E98">
        <w:rPr>
          <w:rFonts w:ascii="Arial" w:hAnsi="Arial" w:cs="Arial"/>
          <w:bCs/>
          <w:sz w:val="24"/>
          <w:szCs w:val="24"/>
          <w:lang w:val="ro-RO"/>
        </w:rPr>
        <w:t>Argeș-Vede</w:t>
      </w:r>
      <w:r w:rsidR="004F5E98">
        <w:rPr>
          <w:rFonts w:ascii="Arial" w:hAnsi="Arial" w:cs="Arial"/>
          <w:bCs/>
          <w:sz w:val="24"/>
          <w:szCs w:val="24"/>
          <w:lang w:val="ro-RO"/>
        </w:rPr>
        <w:t>a</w:t>
      </w:r>
      <w:r w:rsidR="00241FBF" w:rsidRPr="00FC49C9">
        <w:rPr>
          <w:rFonts w:ascii="Arial" w:hAnsi="Arial" w:cs="Arial"/>
          <w:sz w:val="24"/>
          <w:szCs w:val="24"/>
          <w:lang w:val="it-IT"/>
        </w:rPr>
        <w:t xml:space="preserve">, etape de informare </w:t>
      </w:r>
      <w:r w:rsidRPr="00FC49C9">
        <w:rPr>
          <w:rFonts w:ascii="Arial" w:hAnsi="Arial" w:cs="Arial"/>
          <w:sz w:val="24"/>
          <w:szCs w:val="24"/>
          <w:lang w:val="it-IT"/>
        </w:rPr>
        <w:t>ş</w:t>
      </w:r>
      <w:r w:rsidR="00241FBF" w:rsidRPr="00FC49C9">
        <w:rPr>
          <w:rFonts w:ascii="Arial" w:hAnsi="Arial" w:cs="Arial"/>
          <w:sz w:val="24"/>
          <w:szCs w:val="24"/>
          <w:lang w:val="it-IT"/>
        </w:rPr>
        <w:t>i consultare a factorilor interesa</w:t>
      </w:r>
      <w:r w:rsidRPr="00FC49C9">
        <w:rPr>
          <w:rFonts w:ascii="Arial" w:hAnsi="Arial" w:cs="Arial"/>
          <w:sz w:val="24"/>
          <w:szCs w:val="24"/>
          <w:lang w:val="it-IT"/>
        </w:rPr>
        <w:t>ţ</w:t>
      </w:r>
      <w:r w:rsidR="00241FBF" w:rsidRPr="00FC49C9">
        <w:rPr>
          <w:rFonts w:ascii="Arial" w:hAnsi="Arial" w:cs="Arial"/>
          <w:sz w:val="24"/>
          <w:szCs w:val="24"/>
          <w:lang w:val="it-IT"/>
        </w:rPr>
        <w:t xml:space="preserve">i </w:t>
      </w:r>
      <w:r w:rsidRPr="00FC49C9">
        <w:rPr>
          <w:rFonts w:ascii="Arial" w:hAnsi="Arial" w:cs="Arial"/>
          <w:sz w:val="24"/>
          <w:szCs w:val="24"/>
          <w:lang w:val="it-IT"/>
        </w:rPr>
        <w:t>ş</w:t>
      </w:r>
      <w:r w:rsidR="00241FBF" w:rsidRPr="00FC49C9">
        <w:rPr>
          <w:rFonts w:ascii="Arial" w:hAnsi="Arial" w:cs="Arial"/>
          <w:sz w:val="24"/>
          <w:szCs w:val="24"/>
          <w:lang w:val="it-IT"/>
        </w:rPr>
        <w:t>i a publicului</w:t>
      </w:r>
      <w:r w:rsidR="006774FE" w:rsidRPr="00FC49C9">
        <w:rPr>
          <w:rFonts w:ascii="Arial" w:hAnsi="Arial" w:cs="Arial"/>
          <w:sz w:val="24"/>
          <w:szCs w:val="24"/>
          <w:lang w:val="it-IT"/>
        </w:rPr>
        <w:t xml:space="preserve"> larg, etape care contribuie semnificativ </w:t>
      </w:r>
      <w:r w:rsidR="00241FBF" w:rsidRPr="00FC49C9">
        <w:rPr>
          <w:rFonts w:ascii="Arial" w:hAnsi="Arial" w:cs="Arial"/>
          <w:sz w:val="24"/>
          <w:szCs w:val="24"/>
          <w:lang w:val="it-IT"/>
        </w:rPr>
        <w:t>la cre</w:t>
      </w:r>
      <w:r w:rsidRPr="00FC49C9">
        <w:rPr>
          <w:rFonts w:ascii="Arial" w:hAnsi="Arial" w:cs="Arial"/>
          <w:sz w:val="24"/>
          <w:szCs w:val="24"/>
          <w:lang w:val="it-IT"/>
        </w:rPr>
        <w:t>ş</w:t>
      </w:r>
      <w:r w:rsidR="00241FBF" w:rsidRPr="00FC49C9">
        <w:rPr>
          <w:rFonts w:ascii="Arial" w:hAnsi="Arial" w:cs="Arial"/>
          <w:sz w:val="24"/>
          <w:szCs w:val="24"/>
          <w:lang w:val="it-IT"/>
        </w:rPr>
        <w:t xml:space="preserve">terea </w:t>
      </w:r>
      <w:r w:rsidR="003F6065" w:rsidRPr="00FC49C9">
        <w:rPr>
          <w:rFonts w:ascii="Arial" w:hAnsi="Arial" w:cs="Arial"/>
          <w:sz w:val="24"/>
          <w:szCs w:val="24"/>
          <w:lang w:val="it-IT"/>
        </w:rPr>
        <w:t>g</w:t>
      </w:r>
      <w:r w:rsidR="00241FBF" w:rsidRPr="00FC49C9">
        <w:rPr>
          <w:rFonts w:ascii="Arial" w:hAnsi="Arial" w:cs="Arial"/>
          <w:sz w:val="24"/>
          <w:szCs w:val="24"/>
          <w:lang w:val="it-IT"/>
        </w:rPr>
        <w:t>radului de con</w:t>
      </w:r>
      <w:r w:rsidRPr="00FC49C9">
        <w:rPr>
          <w:rFonts w:ascii="Arial" w:hAnsi="Arial" w:cs="Arial"/>
          <w:sz w:val="24"/>
          <w:szCs w:val="24"/>
          <w:lang w:val="it-IT"/>
        </w:rPr>
        <w:t>ş</w:t>
      </w:r>
      <w:r w:rsidR="00241FBF" w:rsidRPr="00FC49C9">
        <w:rPr>
          <w:rFonts w:ascii="Arial" w:hAnsi="Arial" w:cs="Arial"/>
          <w:sz w:val="24"/>
          <w:szCs w:val="24"/>
          <w:lang w:val="it-IT"/>
        </w:rPr>
        <w:t>tientizare</w:t>
      </w:r>
      <w:r w:rsidR="007F3395" w:rsidRPr="00FC49C9">
        <w:rPr>
          <w:rFonts w:ascii="Arial" w:hAnsi="Arial" w:cs="Arial"/>
          <w:sz w:val="24"/>
          <w:szCs w:val="24"/>
          <w:lang w:val="it-IT"/>
        </w:rPr>
        <w:t>,</w:t>
      </w:r>
      <w:r w:rsidR="00D27E42" w:rsidRPr="00FC49C9">
        <w:rPr>
          <w:rFonts w:ascii="Arial" w:hAnsi="Arial" w:cs="Arial"/>
          <w:sz w:val="24"/>
          <w:szCs w:val="24"/>
          <w:lang w:val="it-IT"/>
        </w:rPr>
        <w:t xml:space="preserve"> precum </w:t>
      </w:r>
      <w:r w:rsidRPr="00FC49C9">
        <w:rPr>
          <w:rFonts w:ascii="Arial" w:hAnsi="Arial" w:cs="Arial"/>
          <w:sz w:val="24"/>
          <w:szCs w:val="24"/>
          <w:lang w:val="it-IT"/>
        </w:rPr>
        <w:t>ş</w:t>
      </w:r>
      <w:r w:rsidR="00D27E42" w:rsidRPr="00FC49C9">
        <w:rPr>
          <w:rFonts w:ascii="Arial" w:hAnsi="Arial" w:cs="Arial"/>
          <w:sz w:val="24"/>
          <w:szCs w:val="24"/>
          <w:lang w:val="it-IT"/>
        </w:rPr>
        <w:t xml:space="preserve">i la </w:t>
      </w:r>
      <w:r w:rsidRPr="00FC49C9">
        <w:rPr>
          <w:rFonts w:ascii="Arial" w:hAnsi="Arial" w:cs="Arial"/>
          <w:sz w:val="24"/>
          <w:szCs w:val="24"/>
          <w:lang w:val="it-IT"/>
        </w:rPr>
        <w:t>î</w:t>
      </w:r>
      <w:r w:rsidR="00D27E42" w:rsidRPr="00FC49C9">
        <w:rPr>
          <w:rFonts w:ascii="Arial" w:hAnsi="Arial" w:cs="Arial"/>
          <w:sz w:val="24"/>
          <w:szCs w:val="24"/>
          <w:lang w:val="it-IT"/>
        </w:rPr>
        <w:t>mbun</w:t>
      </w:r>
      <w:r w:rsidRPr="00FC49C9">
        <w:rPr>
          <w:rFonts w:ascii="Arial" w:hAnsi="Arial" w:cs="Arial"/>
          <w:sz w:val="24"/>
          <w:szCs w:val="24"/>
          <w:lang w:val="it-IT"/>
        </w:rPr>
        <w:t>ă</w:t>
      </w:r>
      <w:r w:rsidR="00D27E42" w:rsidRPr="00FC49C9">
        <w:rPr>
          <w:rFonts w:ascii="Arial" w:hAnsi="Arial" w:cs="Arial"/>
          <w:sz w:val="24"/>
          <w:szCs w:val="24"/>
          <w:lang w:val="it-IT"/>
        </w:rPr>
        <w:t>t</w:t>
      </w:r>
      <w:r w:rsidRPr="00FC49C9">
        <w:rPr>
          <w:rFonts w:ascii="Arial" w:hAnsi="Arial" w:cs="Arial"/>
          <w:sz w:val="24"/>
          <w:szCs w:val="24"/>
          <w:lang w:val="it-IT"/>
        </w:rPr>
        <w:t>ăţ</w:t>
      </w:r>
      <w:r w:rsidR="00D27E42" w:rsidRPr="00FC49C9">
        <w:rPr>
          <w:rFonts w:ascii="Arial" w:hAnsi="Arial" w:cs="Arial"/>
          <w:sz w:val="24"/>
          <w:szCs w:val="24"/>
          <w:lang w:val="it-IT"/>
        </w:rPr>
        <w:t>irea Planurilor de Management pe baza observa</w:t>
      </w:r>
      <w:r w:rsidRPr="00FC49C9">
        <w:rPr>
          <w:rFonts w:ascii="Arial" w:hAnsi="Arial" w:cs="Arial"/>
          <w:sz w:val="24"/>
          <w:szCs w:val="24"/>
          <w:lang w:val="it-IT"/>
        </w:rPr>
        <w:t>ţ</w:t>
      </w:r>
      <w:r w:rsidR="00D27E42" w:rsidRPr="00FC49C9">
        <w:rPr>
          <w:rFonts w:ascii="Arial" w:hAnsi="Arial" w:cs="Arial"/>
          <w:sz w:val="24"/>
          <w:szCs w:val="24"/>
          <w:lang w:val="it-IT"/>
        </w:rPr>
        <w:t xml:space="preserve">iilor sau comentariilor primite din partea </w:t>
      </w:r>
      <w:r w:rsidR="007F3395" w:rsidRPr="00FC49C9">
        <w:rPr>
          <w:rFonts w:ascii="Arial" w:hAnsi="Arial" w:cs="Arial"/>
          <w:sz w:val="24"/>
          <w:szCs w:val="24"/>
          <w:lang w:val="it-IT"/>
        </w:rPr>
        <w:t>acestora</w:t>
      </w:r>
      <w:r w:rsidR="006774FE" w:rsidRPr="00FC49C9">
        <w:rPr>
          <w:rFonts w:ascii="Arial" w:hAnsi="Arial" w:cs="Arial"/>
          <w:sz w:val="24"/>
          <w:szCs w:val="24"/>
          <w:lang w:val="it-IT"/>
        </w:rPr>
        <w:t>.</w:t>
      </w:r>
      <w:r w:rsidR="00241FBF" w:rsidRPr="00FC49C9">
        <w:rPr>
          <w:rFonts w:ascii="Arial" w:hAnsi="Arial" w:cs="Arial"/>
          <w:sz w:val="24"/>
          <w:szCs w:val="24"/>
          <w:lang w:val="it-IT"/>
        </w:rPr>
        <w:t xml:space="preserve"> </w:t>
      </w:r>
      <w:r w:rsidR="00F2205E">
        <w:rPr>
          <w:rFonts w:ascii="Arial" w:hAnsi="Arial" w:cs="Arial"/>
          <w:sz w:val="24"/>
          <w:szCs w:val="24"/>
          <w:lang w:val="it-IT"/>
        </w:rPr>
        <w:t>Aceeași abordare se aplică și pentru următoarea generație de Planuri de Management al Riscului la Inundații.</w:t>
      </w:r>
    </w:p>
    <w:p w14:paraId="42A5DBC4" w14:textId="67675C34" w:rsidR="00796884" w:rsidRDefault="00796884" w:rsidP="00796884">
      <w:pPr>
        <w:spacing w:after="0" w:line="240" w:lineRule="auto"/>
        <w:ind w:firstLine="720"/>
        <w:jc w:val="both"/>
        <w:rPr>
          <w:rFonts w:ascii="Arial" w:hAnsi="Arial" w:cs="Arial"/>
          <w:sz w:val="24"/>
          <w:szCs w:val="24"/>
          <w:lang w:val="ro-RO"/>
        </w:rPr>
      </w:pPr>
      <w:r>
        <w:rPr>
          <w:rFonts w:ascii="Arial" w:hAnsi="Arial" w:cs="Arial"/>
          <w:sz w:val="24"/>
          <w:szCs w:val="24"/>
          <w:lang w:val="ro-RO"/>
        </w:rPr>
        <w:t>Acest document serveşte drept pl</w:t>
      </w:r>
      <w:r w:rsidR="00F2205E">
        <w:rPr>
          <w:rFonts w:ascii="Arial" w:hAnsi="Arial" w:cs="Arial"/>
          <w:sz w:val="24"/>
          <w:szCs w:val="24"/>
          <w:lang w:val="ro-RO"/>
        </w:rPr>
        <w:t>atformă pentru activităţile de participare a p</w:t>
      </w:r>
      <w:r>
        <w:rPr>
          <w:rFonts w:ascii="Arial" w:hAnsi="Arial" w:cs="Arial"/>
          <w:sz w:val="24"/>
          <w:szCs w:val="24"/>
          <w:lang w:val="ro-RO"/>
        </w:rPr>
        <w:t>ublicului pentru dezvoltarea</w:t>
      </w:r>
      <w:r w:rsidR="00A01B2F">
        <w:rPr>
          <w:rFonts w:ascii="Arial" w:hAnsi="Arial" w:cs="Arial"/>
          <w:sz w:val="24"/>
          <w:szCs w:val="24"/>
          <w:lang w:val="ro-RO"/>
        </w:rPr>
        <w:t xml:space="preserve"> şi realizarea până în anul 202</w:t>
      </w:r>
      <w:r w:rsidR="00C157DF">
        <w:rPr>
          <w:rFonts w:ascii="Arial" w:hAnsi="Arial" w:cs="Arial"/>
          <w:sz w:val="24"/>
          <w:szCs w:val="24"/>
          <w:lang w:val="ro-RO"/>
        </w:rPr>
        <w:t>1</w:t>
      </w:r>
      <w:r>
        <w:rPr>
          <w:rFonts w:ascii="Arial" w:hAnsi="Arial" w:cs="Arial"/>
          <w:sz w:val="24"/>
          <w:szCs w:val="24"/>
          <w:lang w:val="ro-RO"/>
        </w:rPr>
        <w:t xml:space="preserve"> a </w:t>
      </w:r>
      <w:r w:rsidR="00A01B2F">
        <w:rPr>
          <w:rFonts w:ascii="Arial" w:hAnsi="Arial" w:cs="Arial"/>
          <w:sz w:val="24"/>
          <w:szCs w:val="24"/>
          <w:lang w:val="ro-RO"/>
        </w:rPr>
        <w:t>Plan</w:t>
      </w:r>
      <w:r w:rsidR="00D84325">
        <w:rPr>
          <w:rFonts w:ascii="Arial" w:hAnsi="Arial" w:cs="Arial"/>
          <w:sz w:val="24"/>
          <w:szCs w:val="24"/>
          <w:lang w:val="ro-RO"/>
        </w:rPr>
        <w:t>ului</w:t>
      </w:r>
      <w:r w:rsidR="00A01B2F">
        <w:rPr>
          <w:rFonts w:ascii="Arial" w:hAnsi="Arial" w:cs="Arial"/>
          <w:sz w:val="24"/>
          <w:szCs w:val="24"/>
          <w:lang w:val="ro-RO"/>
        </w:rPr>
        <w:t xml:space="preserve"> de Management</w:t>
      </w:r>
      <w:r w:rsidR="00D84325">
        <w:rPr>
          <w:rFonts w:ascii="Arial" w:hAnsi="Arial" w:cs="Arial"/>
          <w:sz w:val="24"/>
          <w:szCs w:val="24"/>
          <w:lang w:val="ro-RO"/>
        </w:rPr>
        <w:t xml:space="preserve"> </w:t>
      </w:r>
      <w:r w:rsidR="00F03045">
        <w:rPr>
          <w:rFonts w:ascii="Arial" w:hAnsi="Arial" w:cs="Arial"/>
          <w:sz w:val="24"/>
          <w:szCs w:val="24"/>
          <w:lang w:val="ro-RO"/>
        </w:rPr>
        <w:t xml:space="preserve">actualizat </w:t>
      </w:r>
      <w:r w:rsidR="003D446C">
        <w:rPr>
          <w:rFonts w:ascii="Arial" w:hAnsi="Arial" w:cs="Arial"/>
          <w:sz w:val="24"/>
          <w:szCs w:val="24"/>
          <w:lang w:val="ro-RO"/>
        </w:rPr>
        <w:t xml:space="preserve">al </w:t>
      </w:r>
      <w:r w:rsidR="00C848F4">
        <w:rPr>
          <w:rFonts w:ascii="Arial" w:hAnsi="Arial" w:cs="Arial"/>
          <w:sz w:val="24"/>
          <w:szCs w:val="24"/>
          <w:lang w:val="ro-RO"/>
        </w:rPr>
        <w:t>s</w:t>
      </w:r>
      <w:r w:rsidR="00D84325">
        <w:rPr>
          <w:rFonts w:ascii="Arial" w:hAnsi="Arial" w:cs="Arial"/>
          <w:sz w:val="24"/>
          <w:szCs w:val="24"/>
          <w:lang w:val="ro-RO"/>
        </w:rPr>
        <w:t>pațiului hidrografic</w:t>
      </w:r>
      <w:r w:rsidR="00A01B2F">
        <w:rPr>
          <w:rFonts w:ascii="Arial" w:hAnsi="Arial" w:cs="Arial"/>
          <w:sz w:val="24"/>
          <w:szCs w:val="24"/>
          <w:lang w:val="ro-RO"/>
        </w:rPr>
        <w:t xml:space="preserve"> </w:t>
      </w:r>
      <w:r w:rsidR="004F5E98" w:rsidRPr="004F5E98">
        <w:rPr>
          <w:rFonts w:ascii="Arial" w:hAnsi="Arial" w:cs="Arial"/>
          <w:sz w:val="24"/>
          <w:szCs w:val="24"/>
          <w:lang w:val="ro-RO"/>
        </w:rPr>
        <w:t>Argeș-Vedea</w:t>
      </w:r>
      <w:r w:rsidR="00A01B2F">
        <w:rPr>
          <w:rFonts w:ascii="Arial" w:hAnsi="Arial" w:cs="Arial"/>
          <w:sz w:val="24"/>
          <w:szCs w:val="24"/>
          <w:lang w:val="ro-RO"/>
        </w:rPr>
        <w:t xml:space="preserve"> (202</w:t>
      </w:r>
      <w:r w:rsidR="003F6065">
        <w:rPr>
          <w:rFonts w:ascii="Arial" w:hAnsi="Arial" w:cs="Arial"/>
          <w:sz w:val="24"/>
          <w:szCs w:val="24"/>
          <w:lang w:val="ro-RO"/>
        </w:rPr>
        <w:t>2</w:t>
      </w:r>
      <w:r w:rsidR="00A01B2F">
        <w:rPr>
          <w:rFonts w:ascii="Arial" w:hAnsi="Arial" w:cs="Arial"/>
          <w:sz w:val="24"/>
          <w:szCs w:val="24"/>
          <w:lang w:val="ro-RO"/>
        </w:rPr>
        <w:t>-2027</w:t>
      </w:r>
      <w:r>
        <w:rPr>
          <w:rFonts w:ascii="Arial" w:hAnsi="Arial" w:cs="Arial"/>
          <w:sz w:val="24"/>
          <w:szCs w:val="24"/>
          <w:lang w:val="ro-RO"/>
        </w:rPr>
        <w:t>) ş</w:t>
      </w:r>
      <w:r w:rsidR="00A01B2F">
        <w:rPr>
          <w:rFonts w:ascii="Arial" w:hAnsi="Arial" w:cs="Arial"/>
          <w:sz w:val="24"/>
          <w:szCs w:val="24"/>
          <w:lang w:val="ro-RO"/>
        </w:rPr>
        <w:t xml:space="preserve">i a celui de-al </w:t>
      </w:r>
      <w:r w:rsidR="00CC60A9">
        <w:rPr>
          <w:rFonts w:ascii="Arial" w:hAnsi="Arial" w:cs="Arial"/>
          <w:sz w:val="24"/>
          <w:szCs w:val="24"/>
          <w:lang w:val="ro-RO"/>
        </w:rPr>
        <w:t>2-</w:t>
      </w:r>
      <w:r w:rsidR="00A01B2F">
        <w:rPr>
          <w:rFonts w:ascii="Arial" w:hAnsi="Arial" w:cs="Arial"/>
          <w:sz w:val="24"/>
          <w:szCs w:val="24"/>
          <w:lang w:val="ro-RO"/>
        </w:rPr>
        <w:t>lea</w:t>
      </w:r>
      <w:r w:rsidRPr="00EF2C0C">
        <w:rPr>
          <w:rFonts w:ascii="Arial" w:hAnsi="Arial" w:cs="Arial"/>
          <w:sz w:val="24"/>
          <w:szCs w:val="24"/>
          <w:lang w:val="ro-RO"/>
        </w:rPr>
        <w:t xml:space="preserve"> Plan de Management </w:t>
      </w:r>
      <w:r w:rsidR="00F03045">
        <w:rPr>
          <w:rFonts w:ascii="Arial" w:hAnsi="Arial" w:cs="Arial"/>
          <w:sz w:val="24"/>
          <w:szCs w:val="24"/>
          <w:lang w:val="ro-RO"/>
        </w:rPr>
        <w:t xml:space="preserve">actualizat </w:t>
      </w:r>
      <w:r w:rsidR="003060F7">
        <w:rPr>
          <w:rFonts w:ascii="Arial" w:hAnsi="Arial" w:cs="Arial"/>
          <w:sz w:val="24"/>
          <w:szCs w:val="24"/>
          <w:lang w:val="ro-RO"/>
        </w:rPr>
        <w:t>al</w:t>
      </w:r>
      <w:r w:rsidR="003060F7" w:rsidRPr="00EF2C0C">
        <w:rPr>
          <w:rFonts w:ascii="Arial" w:hAnsi="Arial" w:cs="Arial"/>
          <w:sz w:val="24"/>
          <w:szCs w:val="24"/>
          <w:lang w:val="ro-RO"/>
        </w:rPr>
        <w:t xml:space="preserve"> </w:t>
      </w:r>
      <w:r w:rsidRPr="00EF2C0C">
        <w:rPr>
          <w:rFonts w:ascii="Arial" w:hAnsi="Arial" w:cs="Arial"/>
          <w:sz w:val="24"/>
          <w:szCs w:val="24"/>
          <w:lang w:val="ro-RO"/>
        </w:rPr>
        <w:t>Riscul</w:t>
      </w:r>
      <w:r w:rsidR="003060F7">
        <w:rPr>
          <w:rFonts w:ascii="Arial" w:hAnsi="Arial" w:cs="Arial"/>
          <w:sz w:val="24"/>
          <w:szCs w:val="24"/>
          <w:lang w:val="ro-RO"/>
        </w:rPr>
        <w:t>ui</w:t>
      </w:r>
      <w:r w:rsidRPr="00EF2C0C">
        <w:rPr>
          <w:rFonts w:ascii="Arial" w:hAnsi="Arial" w:cs="Arial"/>
          <w:sz w:val="24"/>
          <w:szCs w:val="24"/>
          <w:lang w:val="ro-RO"/>
        </w:rPr>
        <w:t xml:space="preserve"> la Inunda</w:t>
      </w:r>
      <w:r>
        <w:rPr>
          <w:rFonts w:ascii="Arial" w:hAnsi="Arial" w:cs="Arial"/>
          <w:sz w:val="24"/>
          <w:szCs w:val="24"/>
          <w:lang w:val="ro-RO"/>
        </w:rPr>
        <w:t>ţ</w:t>
      </w:r>
      <w:r w:rsidRPr="00EF2C0C">
        <w:rPr>
          <w:rFonts w:ascii="Arial" w:hAnsi="Arial" w:cs="Arial"/>
          <w:sz w:val="24"/>
          <w:szCs w:val="24"/>
          <w:lang w:val="ro-RO"/>
        </w:rPr>
        <w:t>ii</w:t>
      </w:r>
      <w:r w:rsidR="004947FB">
        <w:rPr>
          <w:rFonts w:ascii="Arial" w:hAnsi="Arial" w:cs="Arial"/>
          <w:sz w:val="24"/>
          <w:szCs w:val="24"/>
          <w:lang w:val="ro-RO"/>
        </w:rPr>
        <w:t xml:space="preserve"> </w:t>
      </w:r>
      <w:r w:rsidR="00F03045">
        <w:rPr>
          <w:rFonts w:ascii="Arial" w:hAnsi="Arial" w:cs="Arial"/>
          <w:sz w:val="24"/>
          <w:szCs w:val="24"/>
          <w:lang w:val="ro-RO"/>
        </w:rPr>
        <w:t xml:space="preserve">al </w:t>
      </w:r>
      <w:r w:rsidR="004F5E98" w:rsidRPr="004F5E98">
        <w:rPr>
          <w:rFonts w:ascii="Arial" w:hAnsi="Arial" w:cs="Arial"/>
          <w:sz w:val="24"/>
          <w:szCs w:val="24"/>
          <w:lang w:val="ro-RO"/>
        </w:rPr>
        <w:t xml:space="preserve">spațiului hidrografic Argeș-Vedea </w:t>
      </w:r>
      <w:r w:rsidR="004947FB" w:rsidRPr="00404D8D">
        <w:rPr>
          <w:rFonts w:ascii="Arial" w:hAnsi="Arial" w:cs="Arial"/>
          <w:color w:val="000000"/>
          <w:sz w:val="24"/>
          <w:szCs w:val="24"/>
          <w:lang w:val="ro-RO"/>
        </w:rPr>
        <w:t>(20</w:t>
      </w:r>
      <w:r w:rsidR="00A01B2F" w:rsidRPr="00404D8D">
        <w:rPr>
          <w:rFonts w:ascii="Arial" w:hAnsi="Arial" w:cs="Arial"/>
          <w:color w:val="000000"/>
          <w:sz w:val="24"/>
          <w:szCs w:val="24"/>
          <w:lang w:val="ro-RO"/>
        </w:rPr>
        <w:t>2</w:t>
      </w:r>
      <w:r w:rsidR="003F6065" w:rsidRPr="00404D8D">
        <w:rPr>
          <w:rFonts w:ascii="Arial" w:hAnsi="Arial" w:cs="Arial"/>
          <w:color w:val="000000"/>
          <w:sz w:val="24"/>
          <w:szCs w:val="24"/>
          <w:lang w:val="ro-RO"/>
        </w:rPr>
        <w:t>2</w:t>
      </w:r>
      <w:r w:rsidR="00A01B2F" w:rsidRPr="00404D8D">
        <w:rPr>
          <w:rFonts w:ascii="Arial" w:hAnsi="Arial" w:cs="Arial"/>
          <w:color w:val="000000"/>
          <w:sz w:val="24"/>
          <w:szCs w:val="24"/>
          <w:lang w:val="ro-RO"/>
        </w:rPr>
        <w:t>-2027</w:t>
      </w:r>
      <w:r w:rsidR="004947FB" w:rsidRPr="00404D8D">
        <w:rPr>
          <w:rFonts w:ascii="Arial" w:hAnsi="Arial" w:cs="Arial"/>
          <w:color w:val="000000"/>
          <w:sz w:val="24"/>
          <w:szCs w:val="24"/>
          <w:lang w:val="ro-RO"/>
        </w:rPr>
        <w:t>)</w:t>
      </w:r>
      <w:r w:rsidRPr="00404D8D">
        <w:rPr>
          <w:rFonts w:ascii="Arial" w:hAnsi="Arial" w:cs="Arial"/>
          <w:color w:val="000000"/>
          <w:sz w:val="24"/>
          <w:szCs w:val="24"/>
          <w:lang w:val="ro-RO"/>
        </w:rPr>
        <w:t>.</w:t>
      </w:r>
      <w:r w:rsidRPr="00EF2C0C">
        <w:rPr>
          <w:rFonts w:ascii="Arial" w:hAnsi="Arial" w:cs="Arial"/>
          <w:sz w:val="24"/>
          <w:szCs w:val="24"/>
          <w:lang w:val="ro-RO"/>
        </w:rPr>
        <w:t xml:space="preserve"> Proces</w:t>
      </w:r>
      <w:r w:rsidR="003F6065">
        <w:rPr>
          <w:rFonts w:ascii="Arial" w:hAnsi="Arial" w:cs="Arial"/>
          <w:sz w:val="24"/>
          <w:szCs w:val="24"/>
          <w:lang w:val="ro-RO"/>
        </w:rPr>
        <w:t>ul</w:t>
      </w:r>
      <w:r w:rsidR="00F2205E">
        <w:rPr>
          <w:rFonts w:ascii="Arial" w:hAnsi="Arial" w:cs="Arial"/>
          <w:sz w:val="24"/>
          <w:szCs w:val="24"/>
          <w:lang w:val="ro-RO"/>
        </w:rPr>
        <w:t xml:space="preserve"> de participare a p</w:t>
      </w:r>
      <w:r w:rsidRPr="00EF2C0C">
        <w:rPr>
          <w:rFonts w:ascii="Arial" w:hAnsi="Arial" w:cs="Arial"/>
          <w:sz w:val="24"/>
          <w:szCs w:val="24"/>
          <w:lang w:val="ro-RO"/>
        </w:rPr>
        <w:t>ublicului la nivel de bazine/spa</w:t>
      </w:r>
      <w:r>
        <w:rPr>
          <w:rFonts w:ascii="Arial" w:hAnsi="Arial" w:cs="Arial"/>
          <w:sz w:val="24"/>
          <w:szCs w:val="24"/>
          <w:lang w:val="ro-RO"/>
        </w:rPr>
        <w:t>ţ</w:t>
      </w:r>
      <w:r w:rsidRPr="00EF2C0C">
        <w:rPr>
          <w:rFonts w:ascii="Arial" w:hAnsi="Arial" w:cs="Arial"/>
          <w:sz w:val="24"/>
          <w:szCs w:val="24"/>
          <w:lang w:val="ro-RO"/>
        </w:rPr>
        <w:t>ii hidrografice v</w:t>
      </w:r>
      <w:r w:rsidR="003F6065">
        <w:rPr>
          <w:rFonts w:ascii="Arial" w:hAnsi="Arial" w:cs="Arial"/>
          <w:sz w:val="24"/>
          <w:szCs w:val="24"/>
          <w:lang w:val="ro-RO"/>
        </w:rPr>
        <w:t>a</w:t>
      </w:r>
      <w:r w:rsidRPr="00EF2C0C">
        <w:rPr>
          <w:rFonts w:ascii="Arial" w:hAnsi="Arial" w:cs="Arial"/>
          <w:sz w:val="24"/>
          <w:szCs w:val="24"/>
          <w:lang w:val="ro-RO"/>
        </w:rPr>
        <w:t xml:space="preserve"> urma </w:t>
      </w:r>
      <w:r>
        <w:rPr>
          <w:rFonts w:ascii="Arial" w:hAnsi="Arial" w:cs="Arial"/>
          <w:sz w:val="24"/>
          <w:szCs w:val="24"/>
          <w:lang w:val="ro-RO"/>
        </w:rPr>
        <w:t>î</w:t>
      </w:r>
      <w:r w:rsidRPr="00EF2C0C">
        <w:rPr>
          <w:rFonts w:ascii="Arial" w:hAnsi="Arial" w:cs="Arial"/>
          <w:sz w:val="24"/>
          <w:szCs w:val="24"/>
          <w:lang w:val="ro-RO"/>
        </w:rPr>
        <w:t>ndeaproape cerin</w:t>
      </w:r>
      <w:r>
        <w:rPr>
          <w:rFonts w:ascii="Arial" w:hAnsi="Arial" w:cs="Arial"/>
          <w:sz w:val="24"/>
          <w:szCs w:val="24"/>
          <w:lang w:val="ro-RO"/>
        </w:rPr>
        <w:t>ţ</w:t>
      </w:r>
      <w:r w:rsidRPr="00EF2C0C">
        <w:rPr>
          <w:rFonts w:ascii="Arial" w:hAnsi="Arial" w:cs="Arial"/>
          <w:sz w:val="24"/>
          <w:szCs w:val="24"/>
          <w:lang w:val="ro-RO"/>
        </w:rPr>
        <w:t>ele Art. 14 al D</w:t>
      </w:r>
      <w:r w:rsidR="004947FB">
        <w:rPr>
          <w:rFonts w:ascii="Arial" w:hAnsi="Arial" w:cs="Arial"/>
          <w:sz w:val="24"/>
          <w:szCs w:val="24"/>
          <w:lang w:val="ro-RO"/>
        </w:rPr>
        <w:t xml:space="preserve">irectivei </w:t>
      </w:r>
      <w:r w:rsidRPr="00EF2C0C">
        <w:rPr>
          <w:rFonts w:ascii="Arial" w:hAnsi="Arial" w:cs="Arial"/>
          <w:sz w:val="24"/>
          <w:szCs w:val="24"/>
          <w:lang w:val="ro-RO"/>
        </w:rPr>
        <w:t>C</w:t>
      </w:r>
      <w:r w:rsidR="004947FB">
        <w:rPr>
          <w:rFonts w:ascii="Arial" w:hAnsi="Arial" w:cs="Arial"/>
          <w:sz w:val="24"/>
          <w:szCs w:val="24"/>
          <w:lang w:val="ro-RO"/>
        </w:rPr>
        <w:t xml:space="preserve">adru </w:t>
      </w:r>
      <w:r w:rsidRPr="00EF2C0C">
        <w:rPr>
          <w:rFonts w:ascii="Arial" w:hAnsi="Arial" w:cs="Arial"/>
          <w:sz w:val="24"/>
          <w:szCs w:val="24"/>
          <w:lang w:val="ro-RO"/>
        </w:rPr>
        <w:t>A</w:t>
      </w:r>
      <w:r w:rsidR="00A01B2F">
        <w:rPr>
          <w:rFonts w:ascii="Arial" w:hAnsi="Arial" w:cs="Arial"/>
          <w:sz w:val="24"/>
          <w:szCs w:val="24"/>
          <w:lang w:val="ro-RO"/>
        </w:rPr>
        <w:t>pă</w:t>
      </w:r>
      <w:r w:rsidR="00F2205E">
        <w:rPr>
          <w:rFonts w:ascii="Arial" w:hAnsi="Arial" w:cs="Arial"/>
          <w:sz w:val="24"/>
          <w:szCs w:val="24"/>
          <w:lang w:val="ro-RO"/>
        </w:rPr>
        <w:t xml:space="preserve"> (2000/60/CE)</w:t>
      </w:r>
      <w:r w:rsidR="00A01B2F">
        <w:rPr>
          <w:rFonts w:ascii="Arial" w:hAnsi="Arial" w:cs="Arial"/>
          <w:sz w:val="24"/>
          <w:szCs w:val="24"/>
          <w:lang w:val="ro-RO"/>
        </w:rPr>
        <w:t>,</w:t>
      </w:r>
      <w:r w:rsidRPr="00EF2C0C">
        <w:rPr>
          <w:rFonts w:ascii="Arial" w:hAnsi="Arial" w:cs="Arial"/>
          <w:sz w:val="24"/>
          <w:szCs w:val="24"/>
          <w:lang w:val="ro-RO"/>
        </w:rPr>
        <w:t xml:space="preserve"> precum </w:t>
      </w:r>
      <w:r>
        <w:rPr>
          <w:rFonts w:ascii="Arial" w:hAnsi="Arial" w:cs="Arial"/>
          <w:sz w:val="24"/>
          <w:szCs w:val="24"/>
          <w:lang w:val="ro-RO"/>
        </w:rPr>
        <w:t>ş</w:t>
      </w:r>
      <w:r w:rsidRPr="00EF2C0C">
        <w:rPr>
          <w:rFonts w:ascii="Arial" w:hAnsi="Arial" w:cs="Arial"/>
          <w:sz w:val="24"/>
          <w:szCs w:val="24"/>
          <w:lang w:val="ro-RO"/>
        </w:rPr>
        <w:t>i ale Art. 10 al Directivei privind Inunda</w:t>
      </w:r>
      <w:r>
        <w:rPr>
          <w:rFonts w:ascii="Arial" w:hAnsi="Arial" w:cs="Arial"/>
          <w:sz w:val="24"/>
          <w:szCs w:val="24"/>
          <w:lang w:val="ro-RO"/>
        </w:rPr>
        <w:t>ţ</w:t>
      </w:r>
      <w:r w:rsidRPr="00EF2C0C">
        <w:rPr>
          <w:rFonts w:ascii="Arial" w:hAnsi="Arial" w:cs="Arial"/>
          <w:sz w:val="24"/>
          <w:szCs w:val="24"/>
          <w:lang w:val="ro-RO"/>
        </w:rPr>
        <w:t>iile</w:t>
      </w:r>
      <w:r w:rsidR="00F2205E">
        <w:rPr>
          <w:rFonts w:ascii="Arial" w:hAnsi="Arial" w:cs="Arial"/>
          <w:sz w:val="24"/>
          <w:szCs w:val="24"/>
          <w:lang w:val="ro-RO"/>
        </w:rPr>
        <w:t xml:space="preserve"> (2007/60/CE)</w:t>
      </w:r>
      <w:r w:rsidRPr="00EF2C0C">
        <w:rPr>
          <w:rFonts w:ascii="Arial" w:hAnsi="Arial" w:cs="Arial"/>
          <w:sz w:val="24"/>
          <w:szCs w:val="24"/>
          <w:lang w:val="ro-RO"/>
        </w:rPr>
        <w:t>.</w:t>
      </w:r>
    </w:p>
    <w:p w14:paraId="6FECBC6D" w14:textId="77777777" w:rsidR="00647270" w:rsidRPr="00FC49C9" w:rsidRDefault="00647270" w:rsidP="004B001A">
      <w:pPr>
        <w:spacing w:after="0" w:line="240" w:lineRule="auto"/>
        <w:ind w:firstLine="720"/>
        <w:jc w:val="both"/>
        <w:rPr>
          <w:rFonts w:ascii="Arial" w:hAnsi="Arial" w:cs="Arial"/>
          <w:sz w:val="24"/>
          <w:szCs w:val="24"/>
          <w:lang w:val="ro-RO"/>
        </w:rPr>
      </w:pPr>
    </w:p>
    <w:p w14:paraId="680593B6" w14:textId="77777777" w:rsidR="007F3395" w:rsidRDefault="00840011" w:rsidP="004B001A">
      <w:pPr>
        <w:spacing w:after="0" w:line="240" w:lineRule="auto"/>
        <w:ind w:firstLine="720"/>
        <w:jc w:val="both"/>
        <w:rPr>
          <w:rFonts w:ascii="Arial" w:hAnsi="Arial" w:cs="Arial"/>
          <w:sz w:val="24"/>
          <w:szCs w:val="24"/>
        </w:rPr>
      </w:pPr>
      <w:proofErr w:type="spellStart"/>
      <w:r w:rsidRPr="00C36A7F">
        <w:rPr>
          <w:rFonts w:ascii="Arial" w:hAnsi="Arial" w:cs="Arial"/>
          <w:b/>
          <w:sz w:val="24"/>
          <w:szCs w:val="24"/>
        </w:rPr>
        <w:t>Referitor</w:t>
      </w:r>
      <w:proofErr w:type="spellEnd"/>
      <w:r w:rsidRPr="00C36A7F">
        <w:rPr>
          <w:rFonts w:ascii="Arial" w:hAnsi="Arial" w:cs="Arial"/>
          <w:b/>
          <w:sz w:val="24"/>
          <w:szCs w:val="24"/>
        </w:rPr>
        <w:t xml:space="preserve"> la </w:t>
      </w:r>
      <w:proofErr w:type="spellStart"/>
      <w:r w:rsidRPr="00C36A7F">
        <w:rPr>
          <w:rFonts w:ascii="Arial" w:hAnsi="Arial" w:cs="Arial"/>
          <w:b/>
          <w:sz w:val="24"/>
          <w:szCs w:val="24"/>
        </w:rPr>
        <w:t>calendarul</w:t>
      </w:r>
      <w:proofErr w:type="spellEnd"/>
      <w:r w:rsidRPr="00C36A7F">
        <w:rPr>
          <w:rFonts w:ascii="Arial" w:hAnsi="Arial" w:cs="Arial"/>
          <w:b/>
          <w:sz w:val="24"/>
          <w:szCs w:val="24"/>
        </w:rPr>
        <w:t xml:space="preserve"> </w:t>
      </w:r>
      <w:proofErr w:type="spellStart"/>
      <w:r w:rsidRPr="00C36A7F">
        <w:rPr>
          <w:rFonts w:ascii="Arial" w:hAnsi="Arial" w:cs="Arial"/>
          <w:b/>
          <w:sz w:val="24"/>
          <w:szCs w:val="24"/>
        </w:rPr>
        <w:t>activit</w:t>
      </w:r>
      <w:r w:rsidR="005B7CC0" w:rsidRPr="00C36A7F">
        <w:rPr>
          <w:rFonts w:ascii="Arial" w:hAnsi="Arial" w:cs="Arial"/>
          <w:b/>
          <w:sz w:val="24"/>
          <w:szCs w:val="24"/>
        </w:rPr>
        <w:t>ăţ</w:t>
      </w:r>
      <w:r w:rsidRPr="00C36A7F">
        <w:rPr>
          <w:rFonts w:ascii="Arial" w:hAnsi="Arial" w:cs="Arial"/>
          <w:b/>
          <w:sz w:val="24"/>
          <w:szCs w:val="24"/>
        </w:rPr>
        <w:t>ilor</w:t>
      </w:r>
      <w:proofErr w:type="spellEnd"/>
      <w:r w:rsidRPr="00C36A7F">
        <w:rPr>
          <w:rFonts w:ascii="Arial" w:hAnsi="Arial" w:cs="Arial"/>
          <w:b/>
          <w:sz w:val="24"/>
          <w:szCs w:val="24"/>
        </w:rPr>
        <w:t xml:space="preserve"> </w:t>
      </w:r>
      <w:proofErr w:type="spellStart"/>
      <w:r w:rsidRPr="00C36A7F">
        <w:rPr>
          <w:rFonts w:ascii="Arial" w:hAnsi="Arial" w:cs="Arial"/>
          <w:b/>
          <w:sz w:val="24"/>
          <w:szCs w:val="24"/>
        </w:rPr>
        <w:t>privind</w:t>
      </w:r>
      <w:proofErr w:type="spellEnd"/>
      <w:r w:rsidRPr="00C36A7F">
        <w:rPr>
          <w:rFonts w:ascii="Arial" w:hAnsi="Arial" w:cs="Arial"/>
          <w:b/>
          <w:sz w:val="24"/>
          <w:szCs w:val="24"/>
        </w:rPr>
        <w:t xml:space="preserve"> </w:t>
      </w:r>
      <w:proofErr w:type="spellStart"/>
      <w:r w:rsidRPr="00C36A7F">
        <w:rPr>
          <w:rFonts w:ascii="Arial" w:hAnsi="Arial" w:cs="Arial"/>
          <w:b/>
          <w:sz w:val="24"/>
          <w:szCs w:val="24"/>
        </w:rPr>
        <w:t>implementarea</w:t>
      </w:r>
      <w:proofErr w:type="spellEnd"/>
      <w:r w:rsidRPr="00C36A7F">
        <w:rPr>
          <w:rFonts w:ascii="Arial" w:hAnsi="Arial" w:cs="Arial"/>
          <w:b/>
          <w:sz w:val="24"/>
          <w:szCs w:val="24"/>
        </w:rPr>
        <w:t xml:space="preserve"> </w:t>
      </w:r>
      <w:proofErr w:type="spellStart"/>
      <w:r w:rsidRPr="00C36A7F">
        <w:rPr>
          <w:rFonts w:ascii="Arial" w:hAnsi="Arial" w:cs="Arial"/>
          <w:b/>
          <w:sz w:val="24"/>
          <w:szCs w:val="24"/>
        </w:rPr>
        <w:t>Directivei</w:t>
      </w:r>
      <w:proofErr w:type="spellEnd"/>
      <w:r w:rsidRPr="00C36A7F">
        <w:rPr>
          <w:rFonts w:ascii="Arial" w:hAnsi="Arial" w:cs="Arial"/>
          <w:b/>
          <w:sz w:val="24"/>
          <w:szCs w:val="24"/>
        </w:rPr>
        <w:t xml:space="preserve"> </w:t>
      </w:r>
      <w:proofErr w:type="spellStart"/>
      <w:r w:rsidRPr="00C36A7F">
        <w:rPr>
          <w:rFonts w:ascii="Arial" w:hAnsi="Arial" w:cs="Arial"/>
          <w:b/>
          <w:sz w:val="24"/>
          <w:szCs w:val="24"/>
        </w:rPr>
        <w:t>Cadru</w:t>
      </w:r>
      <w:proofErr w:type="spellEnd"/>
      <w:r w:rsidRPr="00C36A7F">
        <w:rPr>
          <w:rFonts w:ascii="Arial" w:hAnsi="Arial" w:cs="Arial"/>
          <w:b/>
          <w:sz w:val="24"/>
          <w:szCs w:val="24"/>
        </w:rPr>
        <w:t xml:space="preserve"> </w:t>
      </w:r>
      <w:proofErr w:type="spellStart"/>
      <w:r w:rsidRPr="00C36A7F">
        <w:rPr>
          <w:rFonts w:ascii="Arial" w:hAnsi="Arial" w:cs="Arial"/>
          <w:b/>
          <w:sz w:val="24"/>
          <w:szCs w:val="24"/>
        </w:rPr>
        <w:t>Ap</w:t>
      </w:r>
      <w:r w:rsidR="005B7CC0" w:rsidRPr="00C36A7F">
        <w:rPr>
          <w:rFonts w:ascii="Arial" w:hAnsi="Arial" w:cs="Arial"/>
          <w:b/>
          <w:sz w:val="24"/>
          <w:szCs w:val="24"/>
        </w:rPr>
        <w:t>ă</w:t>
      </w:r>
      <w:proofErr w:type="spellEnd"/>
      <w:r w:rsidRPr="00C36A7F">
        <w:rPr>
          <w:rFonts w:ascii="Arial" w:hAnsi="Arial" w:cs="Arial"/>
          <w:b/>
          <w:sz w:val="24"/>
          <w:szCs w:val="24"/>
        </w:rPr>
        <w:t xml:space="preserve">, se </w:t>
      </w:r>
      <w:proofErr w:type="spellStart"/>
      <w:r w:rsidRPr="00C36A7F">
        <w:rPr>
          <w:rFonts w:ascii="Arial" w:hAnsi="Arial" w:cs="Arial"/>
          <w:b/>
          <w:sz w:val="24"/>
          <w:szCs w:val="24"/>
        </w:rPr>
        <w:t>vor</w:t>
      </w:r>
      <w:proofErr w:type="spellEnd"/>
      <w:r w:rsidRPr="00C36A7F">
        <w:rPr>
          <w:rFonts w:ascii="Arial" w:hAnsi="Arial" w:cs="Arial"/>
          <w:b/>
          <w:sz w:val="24"/>
          <w:szCs w:val="24"/>
        </w:rPr>
        <w:t xml:space="preserve"> </w:t>
      </w:r>
      <w:proofErr w:type="spellStart"/>
      <w:r w:rsidR="00BF2DE2" w:rsidRPr="00C36A7F">
        <w:rPr>
          <w:rFonts w:ascii="Arial" w:hAnsi="Arial" w:cs="Arial"/>
          <w:b/>
          <w:sz w:val="24"/>
          <w:szCs w:val="24"/>
        </w:rPr>
        <w:t>realiza</w:t>
      </w:r>
      <w:proofErr w:type="spellEnd"/>
      <w:r w:rsidR="006114D3">
        <w:rPr>
          <w:rFonts w:ascii="Arial" w:hAnsi="Arial" w:cs="Arial"/>
          <w:b/>
          <w:sz w:val="24"/>
          <w:szCs w:val="24"/>
        </w:rPr>
        <w:t xml:space="preserve"> </w:t>
      </w:r>
      <w:proofErr w:type="spellStart"/>
      <w:r w:rsidR="006114D3">
        <w:rPr>
          <w:rFonts w:ascii="Arial" w:hAnsi="Arial" w:cs="Arial"/>
          <w:b/>
          <w:sz w:val="24"/>
          <w:szCs w:val="24"/>
        </w:rPr>
        <w:t>următoarele</w:t>
      </w:r>
      <w:proofErr w:type="spellEnd"/>
      <w:r w:rsidR="006114D3">
        <w:rPr>
          <w:rFonts w:ascii="Arial" w:hAnsi="Arial" w:cs="Arial"/>
          <w:b/>
          <w:sz w:val="24"/>
          <w:szCs w:val="24"/>
        </w:rPr>
        <w:t xml:space="preserve"> </w:t>
      </w:r>
      <w:proofErr w:type="spellStart"/>
      <w:r w:rsidR="006114D3">
        <w:rPr>
          <w:rFonts w:ascii="Arial" w:hAnsi="Arial" w:cs="Arial"/>
          <w:b/>
          <w:sz w:val="24"/>
          <w:szCs w:val="24"/>
        </w:rPr>
        <w:t>activităț</w:t>
      </w:r>
      <w:r w:rsidR="00C36A7F" w:rsidRPr="00C36A7F">
        <w:rPr>
          <w:rFonts w:ascii="Arial" w:hAnsi="Arial" w:cs="Arial"/>
          <w:b/>
          <w:sz w:val="24"/>
          <w:szCs w:val="24"/>
        </w:rPr>
        <w:t>i</w:t>
      </w:r>
      <w:proofErr w:type="spellEnd"/>
      <w:r>
        <w:rPr>
          <w:rFonts w:ascii="Arial" w:hAnsi="Arial" w:cs="Arial"/>
          <w:sz w:val="24"/>
          <w:szCs w:val="24"/>
        </w:rPr>
        <w:t xml:space="preserve">: </w:t>
      </w:r>
    </w:p>
    <w:p w14:paraId="39009F89" w14:textId="77777777" w:rsidR="00647270" w:rsidRDefault="00647270" w:rsidP="004B001A">
      <w:pPr>
        <w:spacing w:after="0" w:line="240" w:lineRule="auto"/>
        <w:ind w:firstLine="720"/>
        <w:jc w:val="both"/>
        <w:rPr>
          <w:rFonts w:ascii="Arial" w:hAnsi="Arial" w:cs="Arial"/>
          <w:sz w:val="24"/>
          <w:szCs w:val="24"/>
        </w:rPr>
      </w:pPr>
    </w:p>
    <w:p w14:paraId="67F50C41" w14:textId="3E6788D6" w:rsidR="007F3395" w:rsidRDefault="00A6519D" w:rsidP="00236A13">
      <w:pPr>
        <w:numPr>
          <w:ilvl w:val="0"/>
          <w:numId w:val="22"/>
        </w:numPr>
        <w:spacing w:after="0" w:line="240" w:lineRule="auto"/>
        <w:jc w:val="both"/>
        <w:rPr>
          <w:rFonts w:ascii="Arial" w:hAnsi="Arial" w:cs="Arial"/>
          <w:sz w:val="24"/>
          <w:szCs w:val="24"/>
        </w:rPr>
      </w:pPr>
      <w:proofErr w:type="spellStart"/>
      <w:r>
        <w:rPr>
          <w:rFonts w:ascii="Arial" w:hAnsi="Arial" w:cs="Arial"/>
          <w:sz w:val="24"/>
          <w:szCs w:val="24"/>
        </w:rPr>
        <w:t>publicarea</w:t>
      </w:r>
      <w:proofErr w:type="spellEnd"/>
      <w:r>
        <w:rPr>
          <w:rFonts w:ascii="Arial" w:hAnsi="Arial" w:cs="Arial"/>
          <w:sz w:val="24"/>
          <w:szCs w:val="24"/>
        </w:rPr>
        <w:t xml:space="preserve"> </w:t>
      </w:r>
      <w:proofErr w:type="spellStart"/>
      <w:r>
        <w:rPr>
          <w:rFonts w:ascii="Arial" w:hAnsi="Arial" w:cs="Arial"/>
          <w:sz w:val="24"/>
          <w:szCs w:val="24"/>
        </w:rPr>
        <w:t>calendarului</w:t>
      </w:r>
      <w:proofErr w:type="spellEnd"/>
      <w:r>
        <w:rPr>
          <w:rFonts w:ascii="Arial" w:hAnsi="Arial" w:cs="Arial"/>
          <w:sz w:val="24"/>
          <w:szCs w:val="24"/>
        </w:rPr>
        <w:t xml:space="preserve"> </w:t>
      </w:r>
      <w:proofErr w:type="spellStart"/>
      <w:r w:rsidR="005B7CC0">
        <w:rPr>
          <w:rFonts w:ascii="Arial" w:hAnsi="Arial" w:cs="Arial"/>
          <w:sz w:val="24"/>
          <w:szCs w:val="24"/>
        </w:rPr>
        <w:t>ş</w:t>
      </w:r>
      <w:r>
        <w:rPr>
          <w:rFonts w:ascii="Arial" w:hAnsi="Arial" w:cs="Arial"/>
          <w:sz w:val="24"/>
          <w:szCs w:val="24"/>
        </w:rPr>
        <w:t>i</w:t>
      </w:r>
      <w:proofErr w:type="spellEnd"/>
      <w:r>
        <w:rPr>
          <w:rFonts w:ascii="Arial" w:hAnsi="Arial" w:cs="Arial"/>
          <w:sz w:val="24"/>
          <w:szCs w:val="24"/>
        </w:rPr>
        <w:t xml:space="preserve"> a </w:t>
      </w:r>
      <w:proofErr w:type="spellStart"/>
      <w:r>
        <w:rPr>
          <w:rFonts w:ascii="Arial" w:hAnsi="Arial" w:cs="Arial"/>
          <w:sz w:val="24"/>
          <w:szCs w:val="24"/>
        </w:rPr>
        <w:t>programului</w:t>
      </w:r>
      <w:proofErr w:type="spellEnd"/>
      <w:r>
        <w:rPr>
          <w:rFonts w:ascii="Arial" w:hAnsi="Arial" w:cs="Arial"/>
          <w:sz w:val="24"/>
          <w:szCs w:val="24"/>
        </w:rPr>
        <w:t xml:space="preserve"> de </w:t>
      </w:r>
      <w:proofErr w:type="spellStart"/>
      <w:r>
        <w:rPr>
          <w:rFonts w:ascii="Arial" w:hAnsi="Arial" w:cs="Arial"/>
          <w:sz w:val="24"/>
          <w:szCs w:val="24"/>
        </w:rPr>
        <w:t>lucru</w:t>
      </w:r>
      <w:proofErr w:type="spellEnd"/>
      <w:r>
        <w:rPr>
          <w:rFonts w:ascii="Arial" w:hAnsi="Arial" w:cs="Arial"/>
          <w:sz w:val="24"/>
          <w:szCs w:val="24"/>
        </w:rPr>
        <w:t xml:space="preserve"> </w:t>
      </w:r>
      <w:proofErr w:type="spellStart"/>
      <w:r w:rsidR="00E13404">
        <w:rPr>
          <w:rFonts w:ascii="Arial" w:hAnsi="Arial" w:cs="Arial"/>
          <w:sz w:val="24"/>
          <w:szCs w:val="24"/>
        </w:rPr>
        <w:t>î</w:t>
      </w:r>
      <w:r w:rsidR="00F26DD1">
        <w:rPr>
          <w:rFonts w:ascii="Arial" w:hAnsi="Arial" w:cs="Arial"/>
          <w:sz w:val="24"/>
          <w:szCs w:val="24"/>
        </w:rPr>
        <w:t>n</w:t>
      </w:r>
      <w:proofErr w:type="spellEnd"/>
      <w:r w:rsidR="00F26DD1">
        <w:rPr>
          <w:rFonts w:ascii="Arial" w:hAnsi="Arial" w:cs="Arial"/>
          <w:sz w:val="24"/>
          <w:szCs w:val="24"/>
        </w:rPr>
        <w:t xml:space="preserve"> </w:t>
      </w:r>
      <w:proofErr w:type="spellStart"/>
      <w:r w:rsidR="00F26DD1">
        <w:rPr>
          <w:rFonts w:ascii="Arial" w:hAnsi="Arial" w:cs="Arial"/>
          <w:sz w:val="24"/>
          <w:szCs w:val="24"/>
        </w:rPr>
        <w:t>scopul</w:t>
      </w:r>
      <w:proofErr w:type="spellEnd"/>
      <w:r w:rsidR="00F26DD1">
        <w:rPr>
          <w:rFonts w:ascii="Arial" w:hAnsi="Arial" w:cs="Arial"/>
          <w:sz w:val="24"/>
          <w:szCs w:val="24"/>
        </w:rPr>
        <w:t xml:space="preserve"> </w:t>
      </w:r>
      <w:proofErr w:type="spellStart"/>
      <w:r w:rsidR="00F26DD1">
        <w:rPr>
          <w:rFonts w:ascii="Arial" w:hAnsi="Arial" w:cs="Arial"/>
          <w:sz w:val="24"/>
          <w:szCs w:val="24"/>
        </w:rPr>
        <w:t>realiz</w:t>
      </w:r>
      <w:r w:rsidR="00E13404">
        <w:rPr>
          <w:rFonts w:ascii="Arial" w:hAnsi="Arial" w:cs="Arial"/>
          <w:sz w:val="24"/>
          <w:szCs w:val="24"/>
        </w:rPr>
        <w:t>ării</w:t>
      </w:r>
      <w:proofErr w:type="spellEnd"/>
      <w:r w:rsidR="00E13404">
        <w:rPr>
          <w:rFonts w:ascii="Arial" w:hAnsi="Arial" w:cs="Arial"/>
          <w:sz w:val="24"/>
          <w:szCs w:val="24"/>
        </w:rPr>
        <w:t xml:space="preserve"> </w:t>
      </w:r>
      <w:proofErr w:type="spellStart"/>
      <w:r w:rsidR="00F26DD1">
        <w:rPr>
          <w:rFonts w:ascii="Arial" w:hAnsi="Arial" w:cs="Arial"/>
          <w:sz w:val="24"/>
          <w:szCs w:val="24"/>
        </w:rPr>
        <w:t>Plan</w:t>
      </w:r>
      <w:r w:rsidR="00AB6317">
        <w:rPr>
          <w:rFonts w:ascii="Arial" w:hAnsi="Arial" w:cs="Arial"/>
          <w:sz w:val="24"/>
          <w:szCs w:val="24"/>
        </w:rPr>
        <w:t>ului</w:t>
      </w:r>
      <w:proofErr w:type="spellEnd"/>
      <w:r w:rsidR="00F26DD1">
        <w:rPr>
          <w:rFonts w:ascii="Arial" w:hAnsi="Arial" w:cs="Arial"/>
          <w:sz w:val="24"/>
          <w:szCs w:val="24"/>
        </w:rPr>
        <w:t xml:space="preserve"> de Management </w:t>
      </w:r>
      <w:proofErr w:type="spellStart"/>
      <w:r w:rsidR="00157557">
        <w:rPr>
          <w:rFonts w:ascii="Arial" w:hAnsi="Arial" w:cs="Arial"/>
          <w:sz w:val="24"/>
          <w:szCs w:val="24"/>
        </w:rPr>
        <w:t>actualizat</w:t>
      </w:r>
      <w:proofErr w:type="spellEnd"/>
      <w:r w:rsidR="00157557">
        <w:rPr>
          <w:rFonts w:ascii="Arial" w:hAnsi="Arial" w:cs="Arial"/>
          <w:sz w:val="24"/>
          <w:szCs w:val="24"/>
        </w:rPr>
        <w:t xml:space="preserve"> </w:t>
      </w:r>
      <w:r w:rsidR="00707DBC">
        <w:rPr>
          <w:rFonts w:ascii="Arial" w:hAnsi="Arial" w:cs="Arial"/>
          <w:sz w:val="24"/>
          <w:szCs w:val="24"/>
        </w:rPr>
        <w:t xml:space="preserve">al </w:t>
      </w:r>
      <w:proofErr w:type="spellStart"/>
      <w:r w:rsidR="00707DBC">
        <w:rPr>
          <w:rFonts w:ascii="Arial" w:hAnsi="Arial" w:cs="Arial"/>
          <w:sz w:val="24"/>
          <w:szCs w:val="24"/>
        </w:rPr>
        <w:t>spațiului</w:t>
      </w:r>
      <w:proofErr w:type="spellEnd"/>
      <w:r w:rsidR="00707DBC">
        <w:rPr>
          <w:rFonts w:ascii="Arial" w:hAnsi="Arial" w:cs="Arial"/>
          <w:sz w:val="24"/>
          <w:szCs w:val="24"/>
        </w:rPr>
        <w:t xml:space="preserve"> </w:t>
      </w:r>
      <w:proofErr w:type="spellStart"/>
      <w:r w:rsidR="00707DBC">
        <w:rPr>
          <w:rFonts w:ascii="Arial" w:hAnsi="Arial" w:cs="Arial"/>
          <w:sz w:val="24"/>
          <w:szCs w:val="24"/>
        </w:rPr>
        <w:t>hidrografic</w:t>
      </w:r>
      <w:proofErr w:type="spellEnd"/>
      <w:r w:rsidR="00707DBC">
        <w:rPr>
          <w:rFonts w:ascii="Arial" w:hAnsi="Arial" w:cs="Arial"/>
          <w:sz w:val="24"/>
          <w:szCs w:val="24"/>
        </w:rPr>
        <w:t xml:space="preserve"> </w:t>
      </w:r>
      <w:proofErr w:type="spellStart"/>
      <w:r w:rsidR="004F5E98" w:rsidRPr="004F5E98">
        <w:rPr>
          <w:rFonts w:ascii="Arial" w:hAnsi="Arial" w:cs="Arial"/>
          <w:sz w:val="24"/>
          <w:szCs w:val="24"/>
        </w:rPr>
        <w:t>Argeș-Vedea</w:t>
      </w:r>
      <w:proofErr w:type="spellEnd"/>
      <w:r w:rsidR="004F5E98" w:rsidRPr="004F5E98">
        <w:rPr>
          <w:rFonts w:ascii="Arial" w:hAnsi="Arial" w:cs="Arial"/>
          <w:sz w:val="24"/>
          <w:szCs w:val="24"/>
        </w:rPr>
        <w:t xml:space="preserve"> </w:t>
      </w:r>
      <w:r w:rsidR="00AB6317">
        <w:rPr>
          <w:rFonts w:ascii="Arial" w:hAnsi="Arial" w:cs="Arial"/>
          <w:sz w:val="24"/>
          <w:szCs w:val="24"/>
        </w:rPr>
        <w:t>2022-2027</w:t>
      </w:r>
      <w:r w:rsidR="003D446C">
        <w:rPr>
          <w:rFonts w:ascii="Arial" w:hAnsi="Arial" w:cs="Arial"/>
          <w:sz w:val="24"/>
          <w:szCs w:val="24"/>
        </w:rPr>
        <w:t xml:space="preserve"> </w:t>
      </w:r>
      <w:r>
        <w:rPr>
          <w:rFonts w:ascii="Arial" w:hAnsi="Arial" w:cs="Arial"/>
          <w:sz w:val="24"/>
          <w:szCs w:val="24"/>
        </w:rPr>
        <w:t>(</w:t>
      </w:r>
      <w:proofErr w:type="spellStart"/>
      <w:r w:rsidRPr="00E13404">
        <w:rPr>
          <w:rFonts w:ascii="Arial" w:hAnsi="Arial" w:cs="Arial"/>
          <w:sz w:val="24"/>
          <w:szCs w:val="24"/>
        </w:rPr>
        <w:t>decembrie</w:t>
      </w:r>
      <w:proofErr w:type="spellEnd"/>
      <w:r w:rsidRPr="00E13404">
        <w:rPr>
          <w:rFonts w:ascii="Arial" w:hAnsi="Arial" w:cs="Arial"/>
          <w:sz w:val="24"/>
          <w:szCs w:val="24"/>
        </w:rPr>
        <w:t xml:space="preserve"> 201</w:t>
      </w:r>
      <w:r w:rsidR="00E13404" w:rsidRPr="00E13404">
        <w:rPr>
          <w:rFonts w:ascii="Arial" w:hAnsi="Arial" w:cs="Arial"/>
          <w:sz w:val="24"/>
          <w:szCs w:val="24"/>
        </w:rPr>
        <w:t>8</w:t>
      </w:r>
      <w:r>
        <w:rPr>
          <w:rFonts w:ascii="Arial" w:hAnsi="Arial" w:cs="Arial"/>
          <w:sz w:val="24"/>
          <w:szCs w:val="24"/>
        </w:rPr>
        <w:t>)</w:t>
      </w:r>
      <w:r w:rsidR="00CC67D4">
        <w:rPr>
          <w:rFonts w:ascii="Arial" w:hAnsi="Arial" w:cs="Arial"/>
          <w:sz w:val="24"/>
          <w:szCs w:val="24"/>
        </w:rPr>
        <w:t>,</w:t>
      </w:r>
      <w:r w:rsidR="00236A13">
        <w:rPr>
          <w:rFonts w:ascii="Arial" w:hAnsi="Arial" w:cs="Arial"/>
          <w:sz w:val="24"/>
          <w:szCs w:val="24"/>
        </w:rPr>
        <w:t xml:space="preserve"> precum </w:t>
      </w:r>
      <w:proofErr w:type="spellStart"/>
      <w:r w:rsidR="00236A13">
        <w:rPr>
          <w:rFonts w:ascii="Arial" w:hAnsi="Arial" w:cs="Arial"/>
          <w:sz w:val="24"/>
          <w:szCs w:val="24"/>
        </w:rPr>
        <w:t>și</w:t>
      </w:r>
      <w:proofErr w:type="spellEnd"/>
      <w:r w:rsidR="00236A13">
        <w:rPr>
          <w:rFonts w:ascii="Arial" w:hAnsi="Arial" w:cs="Arial"/>
          <w:sz w:val="24"/>
          <w:szCs w:val="24"/>
        </w:rPr>
        <w:t xml:space="preserve"> a </w:t>
      </w:r>
      <w:proofErr w:type="spellStart"/>
      <w:r w:rsidR="00236A13">
        <w:rPr>
          <w:rFonts w:ascii="Arial" w:hAnsi="Arial" w:cs="Arial"/>
          <w:sz w:val="24"/>
          <w:szCs w:val="24"/>
        </w:rPr>
        <w:t>măsurilor</w:t>
      </w:r>
      <w:proofErr w:type="spellEnd"/>
      <w:r w:rsidR="00236A13">
        <w:rPr>
          <w:rFonts w:ascii="Arial" w:hAnsi="Arial" w:cs="Arial"/>
          <w:sz w:val="24"/>
          <w:szCs w:val="24"/>
        </w:rPr>
        <w:t xml:space="preserve"> de </w:t>
      </w:r>
      <w:proofErr w:type="spellStart"/>
      <w:r w:rsidR="00100953">
        <w:rPr>
          <w:rFonts w:ascii="Arial" w:hAnsi="Arial" w:cs="Arial"/>
          <w:sz w:val="24"/>
          <w:szCs w:val="24"/>
        </w:rPr>
        <w:t>informare</w:t>
      </w:r>
      <w:proofErr w:type="spellEnd"/>
      <w:r w:rsidR="00100953">
        <w:rPr>
          <w:rFonts w:ascii="Arial" w:hAnsi="Arial" w:cs="Arial"/>
          <w:sz w:val="24"/>
          <w:szCs w:val="24"/>
        </w:rPr>
        <w:t>/</w:t>
      </w:r>
      <w:proofErr w:type="spellStart"/>
      <w:r w:rsidR="00236A13">
        <w:rPr>
          <w:rFonts w:ascii="Arial" w:hAnsi="Arial" w:cs="Arial"/>
          <w:sz w:val="24"/>
          <w:szCs w:val="24"/>
        </w:rPr>
        <w:t>consultare</w:t>
      </w:r>
      <w:proofErr w:type="spellEnd"/>
      <w:r w:rsidR="00236A13">
        <w:rPr>
          <w:rFonts w:ascii="Arial" w:hAnsi="Arial" w:cs="Arial"/>
          <w:sz w:val="24"/>
          <w:szCs w:val="24"/>
        </w:rPr>
        <w:t xml:space="preserve"> </w:t>
      </w:r>
      <w:r w:rsidR="00236A13" w:rsidRPr="00236A13">
        <w:rPr>
          <w:rFonts w:ascii="Arial" w:hAnsi="Arial" w:cs="Arial"/>
          <w:sz w:val="24"/>
          <w:szCs w:val="24"/>
        </w:rPr>
        <w:t xml:space="preserve">a </w:t>
      </w:r>
      <w:proofErr w:type="spellStart"/>
      <w:r w:rsidR="00BA3183">
        <w:rPr>
          <w:rFonts w:ascii="Arial" w:hAnsi="Arial" w:cs="Arial"/>
          <w:sz w:val="24"/>
          <w:szCs w:val="24"/>
        </w:rPr>
        <w:t>factorilor</w:t>
      </w:r>
      <w:proofErr w:type="spellEnd"/>
      <w:r w:rsidR="00BA3183">
        <w:rPr>
          <w:rFonts w:ascii="Arial" w:hAnsi="Arial" w:cs="Arial"/>
          <w:sz w:val="24"/>
          <w:szCs w:val="24"/>
        </w:rPr>
        <w:t xml:space="preserve"> </w:t>
      </w:r>
      <w:proofErr w:type="spellStart"/>
      <w:r w:rsidR="00BA3183">
        <w:rPr>
          <w:rFonts w:ascii="Arial" w:hAnsi="Arial" w:cs="Arial"/>
          <w:sz w:val="24"/>
          <w:szCs w:val="24"/>
        </w:rPr>
        <w:t>interesați</w:t>
      </w:r>
      <w:proofErr w:type="spellEnd"/>
      <w:r>
        <w:rPr>
          <w:rFonts w:ascii="Arial" w:hAnsi="Arial" w:cs="Arial"/>
          <w:sz w:val="24"/>
          <w:szCs w:val="24"/>
        </w:rPr>
        <w:t xml:space="preserve">; </w:t>
      </w:r>
    </w:p>
    <w:p w14:paraId="3EE41060" w14:textId="0053E6E0" w:rsidR="00FC5155" w:rsidRDefault="0087486F" w:rsidP="007F3395">
      <w:pPr>
        <w:numPr>
          <w:ilvl w:val="0"/>
          <w:numId w:val="22"/>
        </w:numPr>
        <w:spacing w:after="0" w:line="240" w:lineRule="auto"/>
        <w:jc w:val="both"/>
        <w:rPr>
          <w:rFonts w:ascii="Arial" w:hAnsi="Arial" w:cs="Arial"/>
          <w:sz w:val="24"/>
          <w:szCs w:val="24"/>
        </w:rPr>
      </w:pPr>
      <w:proofErr w:type="spellStart"/>
      <w:r>
        <w:rPr>
          <w:rFonts w:ascii="Arial" w:hAnsi="Arial" w:cs="Arial"/>
          <w:sz w:val="24"/>
          <w:szCs w:val="24"/>
        </w:rPr>
        <w:t>c</w:t>
      </w:r>
      <w:r w:rsidR="00FC5155">
        <w:rPr>
          <w:rFonts w:ascii="Arial" w:hAnsi="Arial" w:cs="Arial"/>
          <w:sz w:val="24"/>
          <w:szCs w:val="24"/>
        </w:rPr>
        <w:t>onsultarea</w:t>
      </w:r>
      <w:proofErr w:type="spellEnd"/>
      <w:r w:rsidR="00FC5155">
        <w:rPr>
          <w:rFonts w:ascii="Arial" w:hAnsi="Arial" w:cs="Arial"/>
          <w:sz w:val="24"/>
          <w:szCs w:val="24"/>
        </w:rPr>
        <w:t xml:space="preserve"> </w:t>
      </w:r>
      <w:proofErr w:type="spellStart"/>
      <w:r w:rsidR="00FC5155">
        <w:rPr>
          <w:rFonts w:ascii="Arial" w:hAnsi="Arial" w:cs="Arial"/>
          <w:sz w:val="24"/>
          <w:szCs w:val="24"/>
        </w:rPr>
        <w:t>publicului</w:t>
      </w:r>
      <w:proofErr w:type="spellEnd"/>
      <w:r w:rsidR="00FC5155">
        <w:rPr>
          <w:rFonts w:ascii="Arial" w:hAnsi="Arial" w:cs="Arial"/>
          <w:sz w:val="24"/>
          <w:szCs w:val="24"/>
        </w:rPr>
        <w:t xml:space="preserve"> </w:t>
      </w:r>
      <w:proofErr w:type="spellStart"/>
      <w:r w:rsidR="00BA3183">
        <w:rPr>
          <w:rFonts w:ascii="Arial" w:hAnsi="Arial" w:cs="Arial"/>
          <w:sz w:val="24"/>
          <w:szCs w:val="24"/>
        </w:rPr>
        <w:t>și</w:t>
      </w:r>
      <w:proofErr w:type="spellEnd"/>
      <w:r w:rsidR="00BA3183">
        <w:rPr>
          <w:rFonts w:ascii="Arial" w:hAnsi="Arial" w:cs="Arial"/>
          <w:sz w:val="24"/>
          <w:szCs w:val="24"/>
        </w:rPr>
        <w:t xml:space="preserve"> a </w:t>
      </w:r>
      <w:proofErr w:type="spellStart"/>
      <w:r w:rsidR="00BA3183">
        <w:rPr>
          <w:rFonts w:ascii="Arial" w:hAnsi="Arial" w:cs="Arial"/>
          <w:sz w:val="24"/>
          <w:szCs w:val="24"/>
        </w:rPr>
        <w:t>factorilor</w:t>
      </w:r>
      <w:proofErr w:type="spellEnd"/>
      <w:r w:rsidR="00BA3183">
        <w:rPr>
          <w:rFonts w:ascii="Arial" w:hAnsi="Arial" w:cs="Arial"/>
          <w:sz w:val="24"/>
          <w:szCs w:val="24"/>
        </w:rPr>
        <w:t xml:space="preserve"> </w:t>
      </w:r>
      <w:proofErr w:type="spellStart"/>
      <w:r w:rsidR="00BA3183">
        <w:rPr>
          <w:rFonts w:ascii="Arial" w:hAnsi="Arial" w:cs="Arial"/>
          <w:sz w:val="24"/>
          <w:szCs w:val="24"/>
        </w:rPr>
        <w:t>interesați</w:t>
      </w:r>
      <w:proofErr w:type="spellEnd"/>
      <w:r w:rsidR="00BA3183">
        <w:rPr>
          <w:rFonts w:ascii="Arial" w:hAnsi="Arial" w:cs="Arial"/>
          <w:sz w:val="24"/>
          <w:szCs w:val="24"/>
        </w:rPr>
        <w:t xml:space="preserve"> </w:t>
      </w:r>
      <w:r w:rsidR="00FC5155">
        <w:rPr>
          <w:rFonts w:ascii="Arial" w:hAnsi="Arial" w:cs="Arial"/>
          <w:sz w:val="24"/>
          <w:szCs w:val="24"/>
        </w:rPr>
        <w:t xml:space="preserve">cu </w:t>
      </w:r>
      <w:proofErr w:type="spellStart"/>
      <w:r w:rsidR="00FC5155">
        <w:rPr>
          <w:rFonts w:ascii="Arial" w:hAnsi="Arial" w:cs="Arial"/>
          <w:sz w:val="24"/>
          <w:szCs w:val="24"/>
        </w:rPr>
        <w:t>privire</w:t>
      </w:r>
      <w:proofErr w:type="spellEnd"/>
      <w:r w:rsidR="00FC5155">
        <w:rPr>
          <w:rFonts w:ascii="Arial" w:hAnsi="Arial" w:cs="Arial"/>
          <w:sz w:val="24"/>
          <w:szCs w:val="24"/>
        </w:rPr>
        <w:t xml:space="preserve"> la </w:t>
      </w:r>
      <w:proofErr w:type="spellStart"/>
      <w:r w:rsidR="00100953">
        <w:rPr>
          <w:rFonts w:ascii="Arial" w:hAnsi="Arial" w:cs="Arial"/>
          <w:sz w:val="24"/>
          <w:szCs w:val="24"/>
        </w:rPr>
        <w:t>documentele</w:t>
      </w:r>
      <w:proofErr w:type="spellEnd"/>
      <w:r w:rsidR="00100953">
        <w:rPr>
          <w:rFonts w:ascii="Arial" w:hAnsi="Arial" w:cs="Arial"/>
          <w:sz w:val="24"/>
          <w:szCs w:val="24"/>
        </w:rPr>
        <w:t xml:space="preserve"> </w:t>
      </w:r>
      <w:proofErr w:type="spellStart"/>
      <w:r w:rsidR="00100953">
        <w:rPr>
          <w:rFonts w:ascii="Arial" w:hAnsi="Arial" w:cs="Arial"/>
          <w:sz w:val="24"/>
          <w:szCs w:val="24"/>
        </w:rPr>
        <w:t>mai</w:t>
      </w:r>
      <w:proofErr w:type="spellEnd"/>
      <w:r w:rsidR="00100953">
        <w:rPr>
          <w:rFonts w:ascii="Arial" w:hAnsi="Arial" w:cs="Arial"/>
          <w:sz w:val="24"/>
          <w:szCs w:val="24"/>
        </w:rPr>
        <w:t xml:space="preserve"> sus </w:t>
      </w:r>
      <w:proofErr w:type="spellStart"/>
      <w:r w:rsidR="00100953">
        <w:rPr>
          <w:rFonts w:ascii="Arial" w:hAnsi="Arial" w:cs="Arial"/>
          <w:sz w:val="24"/>
          <w:szCs w:val="24"/>
        </w:rPr>
        <w:t>menționate</w:t>
      </w:r>
      <w:proofErr w:type="spellEnd"/>
      <w:r w:rsidR="00100953">
        <w:rPr>
          <w:rFonts w:ascii="Arial" w:hAnsi="Arial" w:cs="Arial"/>
          <w:sz w:val="24"/>
          <w:szCs w:val="24"/>
        </w:rPr>
        <w:t xml:space="preserve"> </w:t>
      </w:r>
      <w:r w:rsidR="00AB28D4">
        <w:rPr>
          <w:rFonts w:ascii="Arial" w:hAnsi="Arial" w:cs="Arial"/>
          <w:sz w:val="24"/>
          <w:szCs w:val="24"/>
        </w:rPr>
        <w:t>(</w:t>
      </w:r>
      <w:proofErr w:type="spellStart"/>
      <w:r w:rsidR="00AB28D4">
        <w:rPr>
          <w:rFonts w:ascii="Arial" w:hAnsi="Arial" w:cs="Arial"/>
          <w:sz w:val="24"/>
          <w:szCs w:val="24"/>
        </w:rPr>
        <w:t>calendarul</w:t>
      </w:r>
      <w:proofErr w:type="spellEnd"/>
      <w:r w:rsidR="00AB28D4">
        <w:rPr>
          <w:rFonts w:ascii="Arial" w:hAnsi="Arial" w:cs="Arial"/>
          <w:sz w:val="24"/>
          <w:szCs w:val="24"/>
        </w:rPr>
        <w:t xml:space="preserve"> </w:t>
      </w:r>
      <w:proofErr w:type="spellStart"/>
      <w:r w:rsidR="00AB28D4">
        <w:rPr>
          <w:rFonts w:ascii="Arial" w:hAnsi="Arial" w:cs="Arial"/>
          <w:sz w:val="24"/>
          <w:szCs w:val="24"/>
        </w:rPr>
        <w:t>și</w:t>
      </w:r>
      <w:proofErr w:type="spellEnd"/>
      <w:r w:rsidR="00AB28D4">
        <w:rPr>
          <w:rFonts w:ascii="Arial" w:hAnsi="Arial" w:cs="Arial"/>
          <w:sz w:val="24"/>
          <w:szCs w:val="24"/>
        </w:rPr>
        <w:t xml:space="preserve"> </w:t>
      </w:r>
      <w:proofErr w:type="spellStart"/>
      <w:r w:rsidR="00AB28D4">
        <w:rPr>
          <w:rFonts w:ascii="Arial" w:hAnsi="Arial" w:cs="Arial"/>
          <w:sz w:val="24"/>
          <w:szCs w:val="24"/>
        </w:rPr>
        <w:t>programul</w:t>
      </w:r>
      <w:proofErr w:type="spellEnd"/>
      <w:r w:rsidR="00AB28D4">
        <w:rPr>
          <w:rFonts w:ascii="Arial" w:hAnsi="Arial" w:cs="Arial"/>
          <w:sz w:val="24"/>
          <w:szCs w:val="24"/>
        </w:rPr>
        <w:t xml:space="preserve"> de </w:t>
      </w:r>
      <w:proofErr w:type="spellStart"/>
      <w:r w:rsidR="00AB28D4">
        <w:rPr>
          <w:rFonts w:ascii="Arial" w:hAnsi="Arial" w:cs="Arial"/>
          <w:sz w:val="24"/>
          <w:szCs w:val="24"/>
        </w:rPr>
        <w:t>lucru</w:t>
      </w:r>
      <w:proofErr w:type="spellEnd"/>
      <w:r w:rsidR="00AB28D4">
        <w:rPr>
          <w:rFonts w:ascii="Arial" w:hAnsi="Arial" w:cs="Arial"/>
          <w:sz w:val="24"/>
          <w:szCs w:val="24"/>
        </w:rPr>
        <w:t xml:space="preserve">) </w:t>
      </w:r>
      <w:proofErr w:type="spellStart"/>
      <w:r w:rsidR="00AB6317">
        <w:rPr>
          <w:rFonts w:ascii="Arial" w:hAnsi="Arial" w:cs="Arial"/>
          <w:sz w:val="24"/>
          <w:szCs w:val="24"/>
        </w:rPr>
        <w:t>î</w:t>
      </w:r>
      <w:r w:rsidR="00F26DD1">
        <w:rPr>
          <w:rFonts w:ascii="Arial" w:hAnsi="Arial" w:cs="Arial"/>
          <w:sz w:val="24"/>
          <w:szCs w:val="24"/>
        </w:rPr>
        <w:t>n</w:t>
      </w:r>
      <w:proofErr w:type="spellEnd"/>
      <w:r w:rsidR="00F26DD1">
        <w:rPr>
          <w:rFonts w:ascii="Arial" w:hAnsi="Arial" w:cs="Arial"/>
          <w:sz w:val="24"/>
          <w:szCs w:val="24"/>
        </w:rPr>
        <w:t xml:space="preserve"> </w:t>
      </w:r>
      <w:proofErr w:type="spellStart"/>
      <w:r w:rsidR="00F26DD1">
        <w:rPr>
          <w:rFonts w:ascii="Arial" w:hAnsi="Arial" w:cs="Arial"/>
          <w:sz w:val="24"/>
          <w:szCs w:val="24"/>
        </w:rPr>
        <w:t>scopul</w:t>
      </w:r>
      <w:proofErr w:type="spellEnd"/>
      <w:r w:rsidR="00F26DD1">
        <w:rPr>
          <w:rFonts w:ascii="Arial" w:hAnsi="Arial" w:cs="Arial"/>
          <w:sz w:val="24"/>
          <w:szCs w:val="24"/>
        </w:rPr>
        <w:t xml:space="preserve"> </w:t>
      </w:r>
      <w:proofErr w:type="spellStart"/>
      <w:r w:rsidR="00100953">
        <w:rPr>
          <w:rFonts w:ascii="Arial" w:hAnsi="Arial" w:cs="Arial"/>
          <w:sz w:val="24"/>
          <w:szCs w:val="24"/>
        </w:rPr>
        <w:t>actualizării</w:t>
      </w:r>
      <w:proofErr w:type="spellEnd"/>
      <w:r w:rsidR="00F26DD1">
        <w:rPr>
          <w:rFonts w:ascii="Arial" w:hAnsi="Arial" w:cs="Arial"/>
          <w:sz w:val="24"/>
          <w:szCs w:val="24"/>
        </w:rPr>
        <w:t xml:space="preserve"> </w:t>
      </w:r>
      <w:proofErr w:type="spellStart"/>
      <w:r w:rsidR="00F26DD1">
        <w:rPr>
          <w:rFonts w:ascii="Arial" w:hAnsi="Arial" w:cs="Arial"/>
          <w:sz w:val="24"/>
          <w:szCs w:val="24"/>
        </w:rPr>
        <w:t>Plan</w:t>
      </w:r>
      <w:r w:rsidR="00236A13">
        <w:rPr>
          <w:rFonts w:ascii="Arial" w:hAnsi="Arial" w:cs="Arial"/>
          <w:sz w:val="24"/>
          <w:szCs w:val="24"/>
        </w:rPr>
        <w:t>ului</w:t>
      </w:r>
      <w:proofErr w:type="spellEnd"/>
      <w:r w:rsidR="00F26DD1">
        <w:rPr>
          <w:rFonts w:ascii="Arial" w:hAnsi="Arial" w:cs="Arial"/>
          <w:sz w:val="24"/>
          <w:szCs w:val="24"/>
        </w:rPr>
        <w:t xml:space="preserve"> de Management </w:t>
      </w:r>
      <w:r w:rsidR="00236A13">
        <w:rPr>
          <w:rFonts w:ascii="Arial" w:hAnsi="Arial" w:cs="Arial"/>
          <w:sz w:val="24"/>
          <w:szCs w:val="24"/>
        </w:rPr>
        <w:t xml:space="preserve">al </w:t>
      </w:r>
      <w:proofErr w:type="spellStart"/>
      <w:r w:rsidR="00236A13">
        <w:rPr>
          <w:rFonts w:ascii="Arial" w:hAnsi="Arial" w:cs="Arial"/>
          <w:sz w:val="24"/>
          <w:szCs w:val="24"/>
        </w:rPr>
        <w:t>spațiului</w:t>
      </w:r>
      <w:proofErr w:type="spellEnd"/>
      <w:r w:rsidR="00236A13">
        <w:rPr>
          <w:rFonts w:ascii="Arial" w:hAnsi="Arial" w:cs="Arial"/>
          <w:sz w:val="24"/>
          <w:szCs w:val="24"/>
        </w:rPr>
        <w:t xml:space="preserve"> </w:t>
      </w:r>
      <w:proofErr w:type="spellStart"/>
      <w:r w:rsidR="00236A13">
        <w:rPr>
          <w:rFonts w:ascii="Arial" w:hAnsi="Arial" w:cs="Arial"/>
          <w:sz w:val="24"/>
          <w:szCs w:val="24"/>
        </w:rPr>
        <w:t>hidrografic</w:t>
      </w:r>
      <w:proofErr w:type="spellEnd"/>
      <w:r w:rsidR="004F5E98" w:rsidRPr="004F5E98">
        <w:rPr>
          <w:rFonts w:ascii="Arial" w:hAnsi="Arial" w:cs="Arial"/>
          <w:sz w:val="24"/>
          <w:szCs w:val="24"/>
        </w:rPr>
        <w:t xml:space="preserve"> </w:t>
      </w:r>
      <w:proofErr w:type="spellStart"/>
      <w:r w:rsidR="004F5E98" w:rsidRPr="004F5E98">
        <w:rPr>
          <w:rFonts w:ascii="Arial" w:hAnsi="Arial" w:cs="Arial"/>
          <w:sz w:val="24"/>
          <w:szCs w:val="24"/>
        </w:rPr>
        <w:t>Argeș-Vedea</w:t>
      </w:r>
      <w:proofErr w:type="spellEnd"/>
      <w:r w:rsidR="00F26DD1">
        <w:rPr>
          <w:rFonts w:ascii="Arial" w:hAnsi="Arial" w:cs="Arial"/>
          <w:sz w:val="24"/>
          <w:szCs w:val="24"/>
        </w:rPr>
        <w:t xml:space="preserve"> </w:t>
      </w:r>
      <w:r w:rsidR="00FC5155">
        <w:rPr>
          <w:rFonts w:ascii="Arial" w:hAnsi="Arial" w:cs="Arial"/>
          <w:sz w:val="24"/>
          <w:szCs w:val="24"/>
        </w:rPr>
        <w:t>(</w:t>
      </w:r>
      <w:proofErr w:type="spellStart"/>
      <w:r w:rsidR="00D64888">
        <w:rPr>
          <w:rFonts w:ascii="Arial" w:hAnsi="Arial" w:cs="Arial"/>
          <w:sz w:val="24"/>
          <w:szCs w:val="24"/>
        </w:rPr>
        <w:t>decembrie</w:t>
      </w:r>
      <w:proofErr w:type="spellEnd"/>
      <w:r w:rsidR="00D64888">
        <w:rPr>
          <w:rFonts w:ascii="Arial" w:hAnsi="Arial" w:cs="Arial"/>
          <w:sz w:val="24"/>
          <w:szCs w:val="24"/>
        </w:rPr>
        <w:t xml:space="preserve"> 2018 - </w:t>
      </w:r>
      <w:proofErr w:type="spellStart"/>
      <w:r w:rsidR="0019285A">
        <w:rPr>
          <w:rFonts w:ascii="Arial" w:hAnsi="Arial" w:cs="Arial"/>
          <w:sz w:val="24"/>
          <w:szCs w:val="24"/>
        </w:rPr>
        <w:t>iunie</w:t>
      </w:r>
      <w:proofErr w:type="spellEnd"/>
      <w:r w:rsidR="0019285A">
        <w:rPr>
          <w:rFonts w:ascii="Arial" w:hAnsi="Arial" w:cs="Arial"/>
          <w:sz w:val="24"/>
          <w:szCs w:val="24"/>
        </w:rPr>
        <w:t xml:space="preserve"> 2019</w:t>
      </w:r>
      <w:r w:rsidR="00FC5155">
        <w:rPr>
          <w:rFonts w:ascii="Arial" w:hAnsi="Arial" w:cs="Arial"/>
          <w:sz w:val="24"/>
          <w:szCs w:val="24"/>
        </w:rPr>
        <w:t>)</w:t>
      </w:r>
      <w:r w:rsidR="0070321A">
        <w:rPr>
          <w:rFonts w:ascii="Arial" w:hAnsi="Arial" w:cs="Arial"/>
          <w:sz w:val="24"/>
          <w:szCs w:val="24"/>
        </w:rPr>
        <w:t xml:space="preserve"> </w:t>
      </w:r>
      <w:proofErr w:type="spellStart"/>
      <w:r w:rsidR="0070321A">
        <w:rPr>
          <w:rFonts w:ascii="Arial" w:hAnsi="Arial" w:cs="Arial"/>
          <w:sz w:val="24"/>
          <w:szCs w:val="24"/>
        </w:rPr>
        <w:t>și</w:t>
      </w:r>
      <w:proofErr w:type="spellEnd"/>
      <w:r w:rsidR="0070321A">
        <w:rPr>
          <w:rFonts w:ascii="Arial" w:hAnsi="Arial" w:cs="Arial"/>
          <w:sz w:val="24"/>
          <w:szCs w:val="24"/>
        </w:rPr>
        <w:t xml:space="preserve"> </w:t>
      </w:r>
      <w:proofErr w:type="spellStart"/>
      <w:r w:rsidR="0070321A">
        <w:rPr>
          <w:rFonts w:ascii="Arial" w:hAnsi="Arial" w:cs="Arial"/>
          <w:sz w:val="24"/>
          <w:szCs w:val="24"/>
        </w:rPr>
        <w:t>revizuirea</w:t>
      </w:r>
      <w:proofErr w:type="spellEnd"/>
      <w:r w:rsidR="0070321A">
        <w:rPr>
          <w:rFonts w:ascii="Arial" w:hAnsi="Arial" w:cs="Arial"/>
          <w:sz w:val="24"/>
          <w:szCs w:val="24"/>
        </w:rPr>
        <w:t xml:space="preserve"> </w:t>
      </w:r>
      <w:proofErr w:type="spellStart"/>
      <w:r w:rsidR="0070321A">
        <w:rPr>
          <w:rFonts w:ascii="Arial" w:hAnsi="Arial" w:cs="Arial"/>
          <w:sz w:val="24"/>
          <w:szCs w:val="24"/>
        </w:rPr>
        <w:t>acestora</w:t>
      </w:r>
      <w:proofErr w:type="spellEnd"/>
      <w:r w:rsidR="0070321A">
        <w:rPr>
          <w:rFonts w:ascii="Arial" w:hAnsi="Arial" w:cs="Arial"/>
          <w:sz w:val="24"/>
          <w:szCs w:val="24"/>
        </w:rPr>
        <w:t xml:space="preserve">, </w:t>
      </w:r>
      <w:proofErr w:type="spellStart"/>
      <w:r w:rsidR="0070321A">
        <w:rPr>
          <w:rFonts w:ascii="Arial" w:hAnsi="Arial" w:cs="Arial"/>
          <w:sz w:val="24"/>
          <w:szCs w:val="24"/>
        </w:rPr>
        <w:t>dacă</w:t>
      </w:r>
      <w:proofErr w:type="spellEnd"/>
      <w:r w:rsidR="0070321A">
        <w:rPr>
          <w:rFonts w:ascii="Arial" w:hAnsi="Arial" w:cs="Arial"/>
          <w:sz w:val="24"/>
          <w:szCs w:val="24"/>
        </w:rPr>
        <w:t xml:space="preserve"> </w:t>
      </w:r>
      <w:proofErr w:type="spellStart"/>
      <w:r w:rsidR="0070321A">
        <w:rPr>
          <w:rFonts w:ascii="Arial" w:hAnsi="Arial" w:cs="Arial"/>
          <w:sz w:val="24"/>
          <w:szCs w:val="24"/>
        </w:rPr>
        <w:t>este</w:t>
      </w:r>
      <w:proofErr w:type="spellEnd"/>
      <w:r w:rsidR="0070321A">
        <w:rPr>
          <w:rFonts w:ascii="Arial" w:hAnsi="Arial" w:cs="Arial"/>
          <w:sz w:val="24"/>
          <w:szCs w:val="24"/>
        </w:rPr>
        <w:t xml:space="preserve"> </w:t>
      </w:r>
      <w:proofErr w:type="spellStart"/>
      <w:r w:rsidR="0070321A">
        <w:rPr>
          <w:rFonts w:ascii="Arial" w:hAnsi="Arial" w:cs="Arial"/>
          <w:sz w:val="24"/>
          <w:szCs w:val="24"/>
        </w:rPr>
        <w:t>cazul</w:t>
      </w:r>
      <w:proofErr w:type="spellEnd"/>
      <w:r w:rsidR="00FC5155">
        <w:rPr>
          <w:rFonts w:ascii="Arial" w:hAnsi="Arial" w:cs="Arial"/>
          <w:sz w:val="24"/>
          <w:szCs w:val="24"/>
        </w:rPr>
        <w:t>;</w:t>
      </w:r>
    </w:p>
    <w:p w14:paraId="4E5508E4" w14:textId="3CC1D88F" w:rsidR="0053122F" w:rsidRPr="00FC49C9" w:rsidRDefault="00A6519D" w:rsidP="007F3395">
      <w:pPr>
        <w:numPr>
          <w:ilvl w:val="0"/>
          <w:numId w:val="22"/>
        </w:numPr>
        <w:spacing w:after="0" w:line="240" w:lineRule="auto"/>
        <w:jc w:val="both"/>
        <w:rPr>
          <w:rFonts w:ascii="Arial" w:hAnsi="Arial" w:cs="Arial"/>
          <w:sz w:val="24"/>
          <w:szCs w:val="24"/>
          <w:lang w:val="fr-FR"/>
        </w:rPr>
      </w:pPr>
      <w:proofErr w:type="spellStart"/>
      <w:proofErr w:type="gramStart"/>
      <w:r w:rsidRPr="00FC49C9">
        <w:rPr>
          <w:rFonts w:ascii="Arial" w:hAnsi="Arial" w:cs="Arial"/>
          <w:sz w:val="24"/>
          <w:szCs w:val="24"/>
          <w:lang w:val="fr-FR"/>
        </w:rPr>
        <w:t>publicarea</w:t>
      </w:r>
      <w:proofErr w:type="spellEnd"/>
      <w:proofErr w:type="gramEnd"/>
      <w:r w:rsidRPr="00FC49C9">
        <w:rPr>
          <w:rFonts w:ascii="Arial" w:hAnsi="Arial" w:cs="Arial"/>
          <w:sz w:val="24"/>
          <w:szCs w:val="24"/>
          <w:lang w:val="fr-FR"/>
        </w:rPr>
        <w:t xml:space="preserve"> </w:t>
      </w:r>
      <w:proofErr w:type="spellStart"/>
      <w:r w:rsidR="007F3395" w:rsidRPr="00FC49C9">
        <w:rPr>
          <w:rFonts w:ascii="Arial" w:hAnsi="Arial" w:cs="Arial"/>
          <w:sz w:val="24"/>
          <w:szCs w:val="24"/>
          <w:lang w:val="fr-FR"/>
        </w:rPr>
        <w:t>sintezei</w:t>
      </w:r>
      <w:proofErr w:type="spellEnd"/>
      <w:r w:rsidR="007F3395" w:rsidRPr="00FC49C9">
        <w:rPr>
          <w:rFonts w:ascii="Arial" w:hAnsi="Arial" w:cs="Arial"/>
          <w:sz w:val="24"/>
          <w:szCs w:val="24"/>
          <w:lang w:val="fr-FR"/>
        </w:rPr>
        <w:t xml:space="preserve"> </w:t>
      </w:r>
      <w:proofErr w:type="spellStart"/>
      <w:r w:rsidR="007F3395" w:rsidRPr="00FC49C9">
        <w:rPr>
          <w:rFonts w:ascii="Arial" w:hAnsi="Arial" w:cs="Arial"/>
          <w:sz w:val="24"/>
          <w:szCs w:val="24"/>
          <w:lang w:val="fr-FR"/>
        </w:rPr>
        <w:t>privind</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probleme</w:t>
      </w:r>
      <w:r w:rsidR="007F3395" w:rsidRPr="00FC49C9">
        <w:rPr>
          <w:rFonts w:ascii="Arial" w:hAnsi="Arial" w:cs="Arial"/>
          <w:sz w:val="24"/>
          <w:szCs w:val="24"/>
          <w:lang w:val="fr-FR"/>
        </w:rPr>
        <w:t>le</w:t>
      </w:r>
      <w:proofErr w:type="spellEnd"/>
      <w:r w:rsidRPr="00FC49C9">
        <w:rPr>
          <w:rFonts w:ascii="Arial" w:hAnsi="Arial" w:cs="Arial"/>
          <w:sz w:val="24"/>
          <w:szCs w:val="24"/>
          <w:lang w:val="fr-FR"/>
        </w:rPr>
        <w:t xml:space="preserve"> </w:t>
      </w:r>
      <w:r w:rsidR="00C305EC" w:rsidRPr="00FC49C9">
        <w:rPr>
          <w:rFonts w:ascii="Arial" w:hAnsi="Arial" w:cs="Arial"/>
          <w:sz w:val="24"/>
          <w:szCs w:val="24"/>
          <w:lang w:val="fr-FR"/>
        </w:rPr>
        <w:t xml:space="preserve">importante </w:t>
      </w:r>
      <w:r w:rsidRPr="00FC49C9">
        <w:rPr>
          <w:rFonts w:ascii="Arial" w:hAnsi="Arial" w:cs="Arial"/>
          <w:sz w:val="24"/>
          <w:szCs w:val="24"/>
          <w:lang w:val="fr-FR"/>
        </w:rPr>
        <w:t xml:space="preserve">de </w:t>
      </w:r>
      <w:proofErr w:type="spellStart"/>
      <w:r w:rsidRPr="00FC49C9">
        <w:rPr>
          <w:rFonts w:ascii="Arial" w:hAnsi="Arial" w:cs="Arial"/>
          <w:sz w:val="24"/>
          <w:szCs w:val="24"/>
          <w:lang w:val="fr-FR"/>
        </w:rPr>
        <w:t>gospod</w:t>
      </w:r>
      <w:r w:rsidR="005B7CC0" w:rsidRPr="00FC49C9">
        <w:rPr>
          <w:rFonts w:ascii="Arial" w:hAnsi="Arial" w:cs="Arial"/>
          <w:sz w:val="24"/>
          <w:szCs w:val="24"/>
          <w:lang w:val="fr-FR"/>
        </w:rPr>
        <w:t>ă</w:t>
      </w:r>
      <w:r w:rsidRPr="00FC49C9">
        <w:rPr>
          <w:rFonts w:ascii="Arial" w:hAnsi="Arial" w:cs="Arial"/>
          <w:sz w:val="24"/>
          <w:szCs w:val="24"/>
          <w:lang w:val="fr-FR"/>
        </w:rPr>
        <w:t>rire</w:t>
      </w:r>
      <w:proofErr w:type="spellEnd"/>
      <w:r w:rsidRPr="00FC49C9">
        <w:rPr>
          <w:rFonts w:ascii="Arial" w:hAnsi="Arial" w:cs="Arial"/>
          <w:sz w:val="24"/>
          <w:szCs w:val="24"/>
          <w:lang w:val="fr-FR"/>
        </w:rPr>
        <w:t xml:space="preserve"> a </w:t>
      </w:r>
      <w:proofErr w:type="spellStart"/>
      <w:r w:rsidRPr="00FC49C9">
        <w:rPr>
          <w:rFonts w:ascii="Arial" w:hAnsi="Arial" w:cs="Arial"/>
          <w:sz w:val="24"/>
          <w:szCs w:val="24"/>
          <w:lang w:val="fr-FR"/>
        </w:rPr>
        <w:t>apelor</w:t>
      </w:r>
      <w:proofErr w:type="spellEnd"/>
      <w:r w:rsidRPr="00FC49C9">
        <w:rPr>
          <w:rFonts w:ascii="Arial" w:hAnsi="Arial" w:cs="Arial"/>
          <w:sz w:val="24"/>
          <w:szCs w:val="24"/>
          <w:lang w:val="fr-FR"/>
        </w:rPr>
        <w:t xml:space="preserve"> la </w:t>
      </w:r>
      <w:proofErr w:type="spellStart"/>
      <w:r w:rsidRPr="00FC49C9">
        <w:rPr>
          <w:rFonts w:ascii="Arial" w:hAnsi="Arial" w:cs="Arial"/>
          <w:sz w:val="24"/>
          <w:szCs w:val="24"/>
          <w:lang w:val="fr-FR"/>
        </w:rPr>
        <w:t>nivel</w:t>
      </w:r>
      <w:proofErr w:type="spellEnd"/>
      <w:r w:rsidRPr="00FC49C9">
        <w:rPr>
          <w:rFonts w:ascii="Arial" w:hAnsi="Arial" w:cs="Arial"/>
          <w:sz w:val="24"/>
          <w:szCs w:val="24"/>
          <w:lang w:val="fr-FR"/>
        </w:rPr>
        <w:t xml:space="preserve"> </w:t>
      </w:r>
      <w:r w:rsidR="003D446C">
        <w:rPr>
          <w:rFonts w:ascii="Arial" w:hAnsi="Arial" w:cs="Arial"/>
          <w:sz w:val="24"/>
          <w:szCs w:val="24"/>
          <w:lang w:val="fr-FR"/>
        </w:rPr>
        <w:t xml:space="preserve">de </w:t>
      </w:r>
      <w:proofErr w:type="spellStart"/>
      <w:r w:rsidRPr="00FC49C9">
        <w:rPr>
          <w:rFonts w:ascii="Arial" w:hAnsi="Arial" w:cs="Arial"/>
          <w:sz w:val="24"/>
          <w:szCs w:val="24"/>
          <w:lang w:val="fr-FR"/>
        </w:rPr>
        <w:t>spa</w:t>
      </w:r>
      <w:r w:rsidR="005B7CC0" w:rsidRPr="00FC49C9">
        <w:rPr>
          <w:rFonts w:ascii="Arial" w:hAnsi="Arial" w:cs="Arial"/>
          <w:sz w:val="24"/>
          <w:szCs w:val="24"/>
          <w:lang w:val="fr-FR"/>
        </w:rPr>
        <w:t>ţ</w:t>
      </w:r>
      <w:r w:rsidRPr="00FC49C9">
        <w:rPr>
          <w:rFonts w:ascii="Arial" w:hAnsi="Arial" w:cs="Arial"/>
          <w:sz w:val="24"/>
          <w:szCs w:val="24"/>
          <w:lang w:val="fr-FR"/>
        </w:rPr>
        <w:t>iu</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hidrografic</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decem</w:t>
      </w:r>
      <w:r w:rsidR="0019285A" w:rsidRPr="00FC49C9">
        <w:rPr>
          <w:rFonts w:ascii="Arial" w:hAnsi="Arial" w:cs="Arial"/>
          <w:sz w:val="24"/>
          <w:szCs w:val="24"/>
          <w:lang w:val="fr-FR"/>
        </w:rPr>
        <w:t>brie</w:t>
      </w:r>
      <w:proofErr w:type="spellEnd"/>
      <w:r w:rsidR="0019285A" w:rsidRPr="00FC49C9">
        <w:rPr>
          <w:rFonts w:ascii="Arial" w:hAnsi="Arial" w:cs="Arial"/>
          <w:sz w:val="24"/>
          <w:szCs w:val="24"/>
          <w:lang w:val="fr-FR"/>
        </w:rPr>
        <w:t xml:space="preserve"> 2019</w:t>
      </w:r>
      <w:r w:rsidR="00DE7B68" w:rsidRPr="00FC49C9">
        <w:rPr>
          <w:rFonts w:ascii="Arial" w:hAnsi="Arial" w:cs="Arial"/>
          <w:sz w:val="24"/>
          <w:szCs w:val="24"/>
          <w:lang w:val="fr-FR"/>
        </w:rPr>
        <w:t xml:space="preserve">); </w:t>
      </w:r>
    </w:p>
    <w:p w14:paraId="2F4300C0" w14:textId="02B45E03" w:rsidR="00CC5300" w:rsidRPr="00FC49C9" w:rsidRDefault="00CC5300" w:rsidP="007F3395">
      <w:pPr>
        <w:numPr>
          <w:ilvl w:val="0"/>
          <w:numId w:val="22"/>
        </w:numPr>
        <w:spacing w:after="0" w:line="240" w:lineRule="auto"/>
        <w:jc w:val="both"/>
        <w:rPr>
          <w:rFonts w:ascii="Arial" w:hAnsi="Arial" w:cs="Arial"/>
          <w:sz w:val="24"/>
          <w:szCs w:val="24"/>
          <w:lang w:val="fr-FR"/>
        </w:rPr>
      </w:pPr>
      <w:proofErr w:type="spellStart"/>
      <w:proofErr w:type="gramStart"/>
      <w:r w:rsidRPr="00FC49C9">
        <w:rPr>
          <w:rFonts w:ascii="Arial" w:hAnsi="Arial" w:cs="Arial"/>
          <w:sz w:val="24"/>
          <w:szCs w:val="24"/>
          <w:lang w:val="fr-FR"/>
        </w:rPr>
        <w:t>consultarea</w:t>
      </w:r>
      <w:proofErr w:type="spellEnd"/>
      <w:proofErr w:type="gramEnd"/>
      <w:r w:rsidRPr="00FC49C9">
        <w:rPr>
          <w:rFonts w:ascii="Arial" w:hAnsi="Arial" w:cs="Arial"/>
          <w:sz w:val="24"/>
          <w:szCs w:val="24"/>
          <w:lang w:val="fr-FR"/>
        </w:rPr>
        <w:t xml:space="preserve"> </w:t>
      </w:r>
      <w:proofErr w:type="spellStart"/>
      <w:r w:rsidRPr="00FC49C9">
        <w:rPr>
          <w:rFonts w:ascii="Arial" w:hAnsi="Arial" w:cs="Arial"/>
          <w:sz w:val="24"/>
          <w:szCs w:val="24"/>
          <w:lang w:val="fr-FR"/>
        </w:rPr>
        <w:t>publicului</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cu</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privire</w:t>
      </w:r>
      <w:proofErr w:type="spellEnd"/>
      <w:r w:rsidRPr="00FC49C9">
        <w:rPr>
          <w:rFonts w:ascii="Arial" w:hAnsi="Arial" w:cs="Arial"/>
          <w:sz w:val="24"/>
          <w:szCs w:val="24"/>
          <w:lang w:val="fr-FR"/>
        </w:rPr>
        <w:t xml:space="preserve"> la </w:t>
      </w:r>
      <w:proofErr w:type="spellStart"/>
      <w:r w:rsidRPr="00FC49C9">
        <w:rPr>
          <w:rFonts w:ascii="Arial" w:hAnsi="Arial" w:cs="Arial"/>
          <w:sz w:val="24"/>
          <w:szCs w:val="24"/>
          <w:lang w:val="fr-FR"/>
        </w:rPr>
        <w:t>sinteza</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problemelor</w:t>
      </w:r>
      <w:proofErr w:type="spellEnd"/>
      <w:r w:rsidRPr="00FC49C9">
        <w:rPr>
          <w:rFonts w:ascii="Arial" w:hAnsi="Arial" w:cs="Arial"/>
          <w:sz w:val="24"/>
          <w:szCs w:val="24"/>
          <w:lang w:val="fr-FR"/>
        </w:rPr>
        <w:t xml:space="preserve"> importante de </w:t>
      </w:r>
      <w:proofErr w:type="spellStart"/>
      <w:r w:rsidRPr="00FC49C9">
        <w:rPr>
          <w:rFonts w:ascii="Arial" w:hAnsi="Arial" w:cs="Arial"/>
          <w:sz w:val="24"/>
          <w:szCs w:val="24"/>
          <w:lang w:val="fr-FR"/>
        </w:rPr>
        <w:t>gospod</w:t>
      </w:r>
      <w:r w:rsidR="005B7CC0" w:rsidRPr="00FC49C9">
        <w:rPr>
          <w:rFonts w:ascii="Arial" w:hAnsi="Arial" w:cs="Arial"/>
          <w:sz w:val="24"/>
          <w:szCs w:val="24"/>
          <w:lang w:val="fr-FR"/>
        </w:rPr>
        <w:t>ă</w:t>
      </w:r>
      <w:r w:rsidRPr="00FC49C9">
        <w:rPr>
          <w:rFonts w:ascii="Arial" w:hAnsi="Arial" w:cs="Arial"/>
          <w:sz w:val="24"/>
          <w:szCs w:val="24"/>
          <w:lang w:val="fr-FR"/>
        </w:rPr>
        <w:t>rire</w:t>
      </w:r>
      <w:proofErr w:type="spellEnd"/>
      <w:r w:rsidRPr="00FC49C9">
        <w:rPr>
          <w:rFonts w:ascii="Arial" w:hAnsi="Arial" w:cs="Arial"/>
          <w:sz w:val="24"/>
          <w:szCs w:val="24"/>
          <w:lang w:val="fr-FR"/>
        </w:rPr>
        <w:t xml:space="preserve"> a </w:t>
      </w:r>
      <w:proofErr w:type="spellStart"/>
      <w:r w:rsidRPr="00FC49C9">
        <w:rPr>
          <w:rFonts w:ascii="Arial" w:hAnsi="Arial" w:cs="Arial"/>
          <w:sz w:val="24"/>
          <w:szCs w:val="24"/>
          <w:lang w:val="fr-FR"/>
        </w:rPr>
        <w:t>apelor</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din</w:t>
      </w:r>
      <w:proofErr w:type="spellEnd"/>
      <w:r w:rsidRPr="00FC49C9">
        <w:rPr>
          <w:rFonts w:ascii="Arial" w:hAnsi="Arial" w:cs="Arial"/>
          <w:sz w:val="24"/>
          <w:szCs w:val="24"/>
          <w:lang w:val="fr-FR"/>
        </w:rPr>
        <w:t xml:space="preserve"> </w:t>
      </w:r>
      <w:proofErr w:type="spellStart"/>
      <w:r w:rsidR="004F5E98" w:rsidRPr="004F5E98">
        <w:rPr>
          <w:rFonts w:ascii="Arial" w:hAnsi="Arial" w:cs="Arial"/>
          <w:sz w:val="24"/>
          <w:szCs w:val="24"/>
          <w:lang w:val="fr-FR"/>
        </w:rPr>
        <w:t>spațiul</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hidrografic</w:t>
      </w:r>
      <w:proofErr w:type="spellEnd"/>
      <w:r w:rsidR="004F5E98" w:rsidRPr="004F5E98">
        <w:rPr>
          <w:rFonts w:ascii="Arial" w:hAnsi="Arial" w:cs="Arial"/>
          <w:sz w:val="24"/>
          <w:szCs w:val="24"/>
          <w:lang w:val="fr-FR"/>
        </w:rPr>
        <w:t xml:space="preserve"> </w:t>
      </w:r>
      <w:proofErr w:type="spellStart"/>
      <w:r w:rsidR="004F5E98" w:rsidRPr="004F5E98">
        <w:rPr>
          <w:rFonts w:ascii="Arial" w:hAnsi="Arial" w:cs="Arial"/>
          <w:sz w:val="24"/>
          <w:szCs w:val="24"/>
          <w:lang w:val="fr-FR"/>
        </w:rPr>
        <w:t>Argeș</w:t>
      </w:r>
      <w:proofErr w:type="spellEnd"/>
      <w:r w:rsidR="004F5E98" w:rsidRPr="004F5E98">
        <w:rPr>
          <w:rFonts w:ascii="Arial" w:hAnsi="Arial" w:cs="Arial"/>
          <w:sz w:val="24"/>
          <w:szCs w:val="24"/>
          <w:lang w:val="fr-FR"/>
        </w:rPr>
        <w:t>-Vedea</w:t>
      </w:r>
      <w:r w:rsidRPr="00FC49C9">
        <w:rPr>
          <w:rFonts w:ascii="Arial" w:hAnsi="Arial" w:cs="Arial"/>
          <w:sz w:val="24"/>
          <w:szCs w:val="24"/>
          <w:lang w:val="fr-FR"/>
        </w:rPr>
        <w:t xml:space="preserve"> (</w:t>
      </w:r>
      <w:proofErr w:type="spellStart"/>
      <w:r w:rsidR="00D64888" w:rsidRPr="00FC49C9">
        <w:rPr>
          <w:rFonts w:ascii="Arial" w:hAnsi="Arial" w:cs="Arial"/>
          <w:sz w:val="24"/>
          <w:szCs w:val="24"/>
          <w:lang w:val="fr-FR"/>
        </w:rPr>
        <w:t>decembrie</w:t>
      </w:r>
      <w:proofErr w:type="spellEnd"/>
      <w:r w:rsidR="00D64888" w:rsidRPr="00FC49C9">
        <w:rPr>
          <w:rFonts w:ascii="Arial" w:hAnsi="Arial" w:cs="Arial"/>
          <w:sz w:val="24"/>
          <w:szCs w:val="24"/>
          <w:lang w:val="fr-FR"/>
        </w:rPr>
        <w:t xml:space="preserve"> 2019</w:t>
      </w:r>
      <w:r w:rsidR="00B74C18" w:rsidRPr="00FC49C9">
        <w:rPr>
          <w:rFonts w:ascii="Arial" w:hAnsi="Arial" w:cs="Arial"/>
          <w:sz w:val="24"/>
          <w:szCs w:val="24"/>
          <w:lang w:val="fr-FR"/>
        </w:rPr>
        <w:t xml:space="preserve"> - </w:t>
      </w:r>
      <w:proofErr w:type="spellStart"/>
      <w:r w:rsidR="0019285A" w:rsidRPr="00FC49C9">
        <w:rPr>
          <w:rFonts w:ascii="Arial" w:hAnsi="Arial" w:cs="Arial"/>
          <w:sz w:val="24"/>
          <w:szCs w:val="24"/>
          <w:lang w:val="fr-FR"/>
        </w:rPr>
        <w:t>iunie</w:t>
      </w:r>
      <w:proofErr w:type="spellEnd"/>
      <w:r w:rsidR="0019285A" w:rsidRPr="00FC49C9">
        <w:rPr>
          <w:rFonts w:ascii="Arial" w:hAnsi="Arial" w:cs="Arial"/>
          <w:sz w:val="24"/>
          <w:szCs w:val="24"/>
          <w:lang w:val="fr-FR"/>
        </w:rPr>
        <w:t xml:space="preserve"> 2020</w:t>
      </w:r>
      <w:r w:rsidRPr="00FC49C9">
        <w:rPr>
          <w:rFonts w:ascii="Arial" w:hAnsi="Arial" w:cs="Arial"/>
          <w:sz w:val="24"/>
          <w:szCs w:val="24"/>
          <w:lang w:val="fr-FR"/>
        </w:rPr>
        <w:t>)</w:t>
      </w:r>
      <w:r w:rsidR="001C621E" w:rsidRPr="00FC49C9">
        <w:rPr>
          <w:rFonts w:ascii="Arial" w:hAnsi="Arial" w:cs="Arial"/>
          <w:sz w:val="24"/>
          <w:szCs w:val="24"/>
          <w:lang w:val="fr-FR"/>
        </w:rPr>
        <w:t xml:space="preserve"> </w:t>
      </w:r>
      <w:proofErr w:type="spellStart"/>
      <w:r w:rsidR="001C621E" w:rsidRPr="00FC49C9">
        <w:rPr>
          <w:rFonts w:ascii="Arial" w:hAnsi="Arial" w:cs="Arial"/>
          <w:sz w:val="24"/>
          <w:szCs w:val="24"/>
          <w:lang w:val="fr-FR"/>
        </w:rPr>
        <w:t>și</w:t>
      </w:r>
      <w:proofErr w:type="spellEnd"/>
      <w:r w:rsidR="001C621E" w:rsidRPr="00FC49C9">
        <w:rPr>
          <w:rFonts w:ascii="Arial" w:hAnsi="Arial" w:cs="Arial"/>
          <w:sz w:val="24"/>
          <w:szCs w:val="24"/>
          <w:lang w:val="fr-FR"/>
        </w:rPr>
        <w:t xml:space="preserve"> </w:t>
      </w:r>
      <w:proofErr w:type="spellStart"/>
      <w:r w:rsidR="001C621E" w:rsidRPr="00FC49C9">
        <w:rPr>
          <w:rFonts w:ascii="Arial" w:hAnsi="Arial" w:cs="Arial"/>
          <w:sz w:val="24"/>
          <w:szCs w:val="24"/>
          <w:lang w:val="fr-FR"/>
        </w:rPr>
        <w:t>revizuirea</w:t>
      </w:r>
      <w:proofErr w:type="spellEnd"/>
      <w:r w:rsidR="001C621E" w:rsidRPr="00FC49C9">
        <w:rPr>
          <w:rFonts w:ascii="Arial" w:hAnsi="Arial" w:cs="Arial"/>
          <w:sz w:val="24"/>
          <w:szCs w:val="24"/>
          <w:lang w:val="fr-FR"/>
        </w:rPr>
        <w:t xml:space="preserve"> </w:t>
      </w:r>
      <w:proofErr w:type="spellStart"/>
      <w:r w:rsidR="001C621E" w:rsidRPr="00FC49C9">
        <w:rPr>
          <w:rFonts w:ascii="Arial" w:hAnsi="Arial" w:cs="Arial"/>
          <w:sz w:val="24"/>
          <w:szCs w:val="24"/>
          <w:lang w:val="fr-FR"/>
        </w:rPr>
        <w:t>documentului</w:t>
      </w:r>
      <w:proofErr w:type="spellEnd"/>
      <w:r w:rsidR="0070321A" w:rsidRPr="00FC49C9">
        <w:rPr>
          <w:rFonts w:ascii="Arial" w:hAnsi="Arial" w:cs="Arial"/>
          <w:sz w:val="24"/>
          <w:szCs w:val="24"/>
          <w:lang w:val="fr-FR"/>
        </w:rPr>
        <w:t xml:space="preserve"> </w:t>
      </w:r>
      <w:proofErr w:type="spellStart"/>
      <w:r w:rsidR="0070321A" w:rsidRPr="00FC49C9">
        <w:rPr>
          <w:rFonts w:ascii="Arial" w:hAnsi="Arial" w:cs="Arial"/>
          <w:sz w:val="24"/>
          <w:szCs w:val="24"/>
          <w:lang w:val="fr-FR"/>
        </w:rPr>
        <w:t>după</w:t>
      </w:r>
      <w:proofErr w:type="spellEnd"/>
      <w:r w:rsidR="0070321A" w:rsidRPr="00FC49C9">
        <w:rPr>
          <w:rFonts w:ascii="Arial" w:hAnsi="Arial" w:cs="Arial"/>
          <w:sz w:val="24"/>
          <w:szCs w:val="24"/>
          <w:lang w:val="fr-FR"/>
        </w:rPr>
        <w:t xml:space="preserve"> </w:t>
      </w:r>
      <w:proofErr w:type="spellStart"/>
      <w:r w:rsidR="0070321A" w:rsidRPr="00FC49C9">
        <w:rPr>
          <w:rFonts w:ascii="Arial" w:hAnsi="Arial" w:cs="Arial"/>
          <w:sz w:val="24"/>
          <w:szCs w:val="24"/>
          <w:lang w:val="fr-FR"/>
        </w:rPr>
        <w:t>încheierea</w:t>
      </w:r>
      <w:proofErr w:type="spellEnd"/>
      <w:r w:rsidR="0070321A" w:rsidRPr="00FC49C9">
        <w:rPr>
          <w:rFonts w:ascii="Arial" w:hAnsi="Arial" w:cs="Arial"/>
          <w:sz w:val="24"/>
          <w:szCs w:val="24"/>
          <w:lang w:val="fr-FR"/>
        </w:rPr>
        <w:t xml:space="preserve"> </w:t>
      </w:r>
      <w:proofErr w:type="spellStart"/>
      <w:r w:rsidR="0070321A" w:rsidRPr="00FC49C9">
        <w:rPr>
          <w:rFonts w:ascii="Arial" w:hAnsi="Arial" w:cs="Arial"/>
          <w:sz w:val="24"/>
          <w:szCs w:val="24"/>
          <w:lang w:val="fr-FR"/>
        </w:rPr>
        <w:t>procesului</w:t>
      </w:r>
      <w:proofErr w:type="spellEnd"/>
      <w:r w:rsidR="0070321A" w:rsidRPr="00FC49C9">
        <w:rPr>
          <w:rFonts w:ascii="Arial" w:hAnsi="Arial" w:cs="Arial"/>
          <w:sz w:val="24"/>
          <w:szCs w:val="24"/>
          <w:lang w:val="fr-FR"/>
        </w:rPr>
        <w:t xml:space="preserve"> de </w:t>
      </w:r>
      <w:proofErr w:type="spellStart"/>
      <w:r w:rsidR="0070321A" w:rsidRPr="00FC49C9">
        <w:rPr>
          <w:rFonts w:ascii="Arial" w:hAnsi="Arial" w:cs="Arial"/>
          <w:sz w:val="24"/>
          <w:szCs w:val="24"/>
          <w:lang w:val="fr-FR"/>
        </w:rPr>
        <w:t>consultare</w:t>
      </w:r>
      <w:proofErr w:type="spellEnd"/>
      <w:r w:rsidR="0070321A" w:rsidRPr="00FC49C9">
        <w:rPr>
          <w:rFonts w:ascii="Arial" w:hAnsi="Arial" w:cs="Arial"/>
          <w:sz w:val="24"/>
          <w:szCs w:val="24"/>
          <w:lang w:val="fr-FR"/>
        </w:rPr>
        <w:t xml:space="preserve">, </w:t>
      </w:r>
      <w:proofErr w:type="spellStart"/>
      <w:r w:rsidR="0070321A" w:rsidRPr="00FC49C9">
        <w:rPr>
          <w:rFonts w:ascii="Arial" w:hAnsi="Arial" w:cs="Arial"/>
          <w:sz w:val="24"/>
          <w:szCs w:val="24"/>
          <w:lang w:val="fr-FR"/>
        </w:rPr>
        <w:t>dacă</w:t>
      </w:r>
      <w:proofErr w:type="spellEnd"/>
      <w:r w:rsidR="0070321A" w:rsidRPr="00FC49C9">
        <w:rPr>
          <w:rFonts w:ascii="Arial" w:hAnsi="Arial" w:cs="Arial"/>
          <w:sz w:val="24"/>
          <w:szCs w:val="24"/>
          <w:lang w:val="fr-FR"/>
        </w:rPr>
        <w:t xml:space="preserve"> este </w:t>
      </w:r>
      <w:proofErr w:type="spellStart"/>
      <w:r w:rsidR="0070321A" w:rsidRPr="00FC49C9">
        <w:rPr>
          <w:rFonts w:ascii="Arial" w:hAnsi="Arial" w:cs="Arial"/>
          <w:sz w:val="24"/>
          <w:szCs w:val="24"/>
          <w:lang w:val="fr-FR"/>
        </w:rPr>
        <w:t>cazul</w:t>
      </w:r>
      <w:proofErr w:type="spellEnd"/>
      <w:r w:rsidRPr="00FC49C9">
        <w:rPr>
          <w:rFonts w:ascii="Arial" w:hAnsi="Arial" w:cs="Arial"/>
          <w:sz w:val="24"/>
          <w:szCs w:val="24"/>
          <w:lang w:val="fr-FR"/>
        </w:rPr>
        <w:t>;</w:t>
      </w:r>
    </w:p>
    <w:p w14:paraId="38808B22" w14:textId="07A560E7" w:rsidR="0053122F" w:rsidRDefault="00DE7B68" w:rsidP="007F3395">
      <w:pPr>
        <w:numPr>
          <w:ilvl w:val="0"/>
          <w:numId w:val="22"/>
        </w:numPr>
        <w:spacing w:after="0" w:line="240" w:lineRule="auto"/>
        <w:jc w:val="both"/>
        <w:rPr>
          <w:rFonts w:ascii="Arial" w:hAnsi="Arial" w:cs="Arial"/>
          <w:sz w:val="24"/>
          <w:szCs w:val="24"/>
        </w:rPr>
      </w:pPr>
      <w:bookmarkStart w:id="1" w:name="_Hlk522796912"/>
      <w:proofErr w:type="spellStart"/>
      <w:r>
        <w:rPr>
          <w:rFonts w:ascii="Arial" w:hAnsi="Arial" w:cs="Arial"/>
          <w:sz w:val="24"/>
          <w:szCs w:val="24"/>
        </w:rPr>
        <w:t>publicarea</w:t>
      </w:r>
      <w:proofErr w:type="spellEnd"/>
      <w:r>
        <w:rPr>
          <w:rFonts w:ascii="Arial" w:hAnsi="Arial" w:cs="Arial"/>
          <w:sz w:val="24"/>
          <w:szCs w:val="24"/>
        </w:rPr>
        <w:t xml:space="preserve"> </w:t>
      </w:r>
      <w:proofErr w:type="spellStart"/>
      <w:r w:rsidR="00BF2DE2" w:rsidRPr="00FC5155">
        <w:rPr>
          <w:rFonts w:ascii="Arial" w:hAnsi="Arial" w:cs="Arial"/>
          <w:sz w:val="24"/>
          <w:szCs w:val="24"/>
        </w:rPr>
        <w:t>proiectului</w:t>
      </w:r>
      <w:proofErr w:type="spellEnd"/>
      <w:r w:rsidR="00BF2DE2">
        <w:rPr>
          <w:rFonts w:ascii="Arial" w:hAnsi="Arial" w:cs="Arial"/>
          <w:sz w:val="24"/>
          <w:szCs w:val="24"/>
        </w:rPr>
        <w:t xml:space="preserve"> </w:t>
      </w:r>
      <w:proofErr w:type="spellStart"/>
      <w:r w:rsidR="00CC5300">
        <w:rPr>
          <w:rFonts w:ascii="Arial" w:hAnsi="Arial" w:cs="Arial"/>
          <w:sz w:val="24"/>
          <w:szCs w:val="24"/>
        </w:rPr>
        <w:t>Planului</w:t>
      </w:r>
      <w:proofErr w:type="spellEnd"/>
      <w:r w:rsidR="00CC5300">
        <w:rPr>
          <w:rFonts w:ascii="Arial" w:hAnsi="Arial" w:cs="Arial"/>
          <w:sz w:val="24"/>
          <w:szCs w:val="24"/>
        </w:rPr>
        <w:t xml:space="preserve"> de Man</w:t>
      </w:r>
      <w:r w:rsidR="00DB47C6">
        <w:rPr>
          <w:rFonts w:ascii="Arial" w:hAnsi="Arial" w:cs="Arial"/>
          <w:sz w:val="24"/>
          <w:szCs w:val="24"/>
        </w:rPr>
        <w:t>a</w:t>
      </w:r>
      <w:r w:rsidR="00CC5300">
        <w:rPr>
          <w:rFonts w:ascii="Arial" w:hAnsi="Arial" w:cs="Arial"/>
          <w:sz w:val="24"/>
          <w:szCs w:val="24"/>
        </w:rPr>
        <w:t>gement</w:t>
      </w:r>
      <w:r w:rsidR="00647270">
        <w:rPr>
          <w:rFonts w:ascii="Arial" w:hAnsi="Arial" w:cs="Arial"/>
          <w:sz w:val="24"/>
          <w:szCs w:val="24"/>
        </w:rPr>
        <w:t xml:space="preserve"> </w:t>
      </w:r>
      <w:proofErr w:type="spellStart"/>
      <w:r w:rsidR="0070321A">
        <w:rPr>
          <w:rFonts w:ascii="Arial" w:hAnsi="Arial" w:cs="Arial"/>
          <w:sz w:val="24"/>
          <w:szCs w:val="24"/>
        </w:rPr>
        <w:t>actualizat</w:t>
      </w:r>
      <w:proofErr w:type="spellEnd"/>
      <w:r w:rsidR="0070321A">
        <w:rPr>
          <w:rFonts w:ascii="Arial" w:hAnsi="Arial" w:cs="Arial"/>
          <w:sz w:val="24"/>
          <w:szCs w:val="24"/>
        </w:rPr>
        <w:t xml:space="preserve"> al </w:t>
      </w:r>
      <w:proofErr w:type="spellStart"/>
      <w:r w:rsidR="004F5E98" w:rsidRPr="004F5E98">
        <w:rPr>
          <w:rFonts w:ascii="Arial" w:hAnsi="Arial" w:cs="Arial"/>
          <w:sz w:val="24"/>
          <w:szCs w:val="24"/>
        </w:rPr>
        <w:t>spațiului</w:t>
      </w:r>
      <w:proofErr w:type="spellEnd"/>
      <w:r w:rsidR="004F5E98" w:rsidRPr="004F5E98">
        <w:rPr>
          <w:rFonts w:ascii="Arial" w:hAnsi="Arial" w:cs="Arial"/>
          <w:sz w:val="24"/>
          <w:szCs w:val="24"/>
        </w:rPr>
        <w:t xml:space="preserve"> </w:t>
      </w:r>
      <w:proofErr w:type="spellStart"/>
      <w:r w:rsidR="004F5E98" w:rsidRPr="004F5E98">
        <w:rPr>
          <w:rFonts w:ascii="Arial" w:hAnsi="Arial" w:cs="Arial"/>
          <w:sz w:val="24"/>
          <w:szCs w:val="24"/>
        </w:rPr>
        <w:t>hidrografic</w:t>
      </w:r>
      <w:proofErr w:type="spellEnd"/>
      <w:r w:rsidR="004F5E98" w:rsidRPr="004F5E98">
        <w:rPr>
          <w:rFonts w:ascii="Arial" w:hAnsi="Arial" w:cs="Arial"/>
          <w:sz w:val="24"/>
          <w:szCs w:val="24"/>
        </w:rPr>
        <w:t xml:space="preserve"> </w:t>
      </w:r>
      <w:proofErr w:type="spellStart"/>
      <w:r w:rsidR="004F5E98" w:rsidRPr="004F5E98">
        <w:rPr>
          <w:rFonts w:ascii="Arial" w:hAnsi="Arial" w:cs="Arial"/>
          <w:sz w:val="24"/>
          <w:szCs w:val="24"/>
        </w:rPr>
        <w:t>Argeș-Vedea</w:t>
      </w:r>
      <w:proofErr w:type="spellEnd"/>
      <w:r w:rsidR="009C279C">
        <w:rPr>
          <w:rFonts w:ascii="Arial" w:hAnsi="Arial" w:cs="Arial"/>
          <w:sz w:val="24"/>
          <w:szCs w:val="24"/>
        </w:rPr>
        <w:t xml:space="preserve"> </w:t>
      </w:r>
      <w:r w:rsidR="00647270">
        <w:rPr>
          <w:rFonts w:ascii="Arial" w:hAnsi="Arial" w:cs="Arial"/>
          <w:sz w:val="24"/>
          <w:szCs w:val="24"/>
        </w:rPr>
        <w:t>(</w:t>
      </w:r>
      <w:r w:rsidR="00F0739A">
        <w:rPr>
          <w:rFonts w:ascii="Arial" w:hAnsi="Arial" w:cs="Arial"/>
          <w:sz w:val="24"/>
          <w:szCs w:val="24"/>
        </w:rPr>
        <w:t xml:space="preserve">30 </w:t>
      </w:r>
      <w:proofErr w:type="spellStart"/>
      <w:r w:rsidR="00F0739A">
        <w:rPr>
          <w:rFonts w:ascii="Arial" w:hAnsi="Arial" w:cs="Arial"/>
          <w:sz w:val="24"/>
          <w:szCs w:val="24"/>
        </w:rPr>
        <w:t>iunie</w:t>
      </w:r>
      <w:proofErr w:type="spellEnd"/>
      <w:r w:rsidR="00F0739A">
        <w:rPr>
          <w:rFonts w:ascii="Arial" w:hAnsi="Arial" w:cs="Arial"/>
          <w:sz w:val="24"/>
          <w:szCs w:val="24"/>
        </w:rPr>
        <w:t xml:space="preserve"> 2021</w:t>
      </w:r>
      <w:r w:rsidR="00647270">
        <w:rPr>
          <w:rFonts w:ascii="Arial" w:hAnsi="Arial" w:cs="Arial"/>
          <w:sz w:val="24"/>
          <w:szCs w:val="24"/>
        </w:rPr>
        <w:t>)</w:t>
      </w:r>
      <w:r>
        <w:rPr>
          <w:rFonts w:ascii="Arial" w:hAnsi="Arial" w:cs="Arial"/>
          <w:sz w:val="24"/>
          <w:szCs w:val="24"/>
        </w:rPr>
        <w:t xml:space="preserve">; </w:t>
      </w:r>
    </w:p>
    <w:p w14:paraId="366678D6" w14:textId="53E93477" w:rsidR="00CC5300" w:rsidRDefault="00CC5300" w:rsidP="0070321A">
      <w:pPr>
        <w:numPr>
          <w:ilvl w:val="0"/>
          <w:numId w:val="22"/>
        </w:numPr>
        <w:spacing w:after="0" w:line="240" w:lineRule="auto"/>
        <w:jc w:val="both"/>
        <w:rPr>
          <w:rFonts w:ascii="Arial" w:hAnsi="Arial" w:cs="Arial"/>
          <w:sz w:val="24"/>
          <w:szCs w:val="24"/>
        </w:rPr>
      </w:pPr>
      <w:bookmarkStart w:id="2" w:name="_Hlk522796827"/>
      <w:bookmarkEnd w:id="1"/>
      <w:proofErr w:type="spellStart"/>
      <w:r>
        <w:rPr>
          <w:rFonts w:ascii="Arial" w:hAnsi="Arial" w:cs="Arial"/>
          <w:sz w:val="24"/>
          <w:szCs w:val="24"/>
        </w:rPr>
        <w:t>consultarea</w:t>
      </w:r>
      <w:proofErr w:type="spellEnd"/>
      <w:r>
        <w:rPr>
          <w:rFonts w:ascii="Arial" w:hAnsi="Arial" w:cs="Arial"/>
          <w:sz w:val="24"/>
          <w:szCs w:val="24"/>
        </w:rPr>
        <w:t xml:space="preserve"> </w:t>
      </w:r>
      <w:proofErr w:type="spellStart"/>
      <w:r>
        <w:rPr>
          <w:rFonts w:ascii="Arial" w:hAnsi="Arial" w:cs="Arial"/>
          <w:sz w:val="24"/>
          <w:szCs w:val="24"/>
        </w:rPr>
        <w:t>publicului</w:t>
      </w:r>
      <w:proofErr w:type="spellEnd"/>
      <w:r>
        <w:rPr>
          <w:rFonts w:ascii="Arial" w:hAnsi="Arial" w:cs="Arial"/>
          <w:sz w:val="24"/>
          <w:szCs w:val="24"/>
        </w:rPr>
        <w:t xml:space="preserve"> cu </w:t>
      </w:r>
      <w:proofErr w:type="spellStart"/>
      <w:r>
        <w:rPr>
          <w:rFonts w:ascii="Arial" w:hAnsi="Arial" w:cs="Arial"/>
          <w:sz w:val="24"/>
          <w:szCs w:val="24"/>
        </w:rPr>
        <w:t>privire</w:t>
      </w:r>
      <w:proofErr w:type="spellEnd"/>
      <w:r>
        <w:rPr>
          <w:rFonts w:ascii="Arial" w:hAnsi="Arial" w:cs="Arial"/>
          <w:sz w:val="24"/>
          <w:szCs w:val="24"/>
        </w:rPr>
        <w:t xml:space="preserve"> la </w:t>
      </w:r>
      <w:proofErr w:type="spellStart"/>
      <w:r w:rsidR="00C366EA" w:rsidRPr="00C366EA">
        <w:rPr>
          <w:rFonts w:ascii="Arial" w:hAnsi="Arial" w:cs="Arial"/>
          <w:sz w:val="24"/>
          <w:szCs w:val="24"/>
        </w:rPr>
        <w:t>proiectul</w:t>
      </w:r>
      <w:proofErr w:type="spellEnd"/>
      <w:r w:rsidR="0070321A" w:rsidRPr="0070321A">
        <w:rPr>
          <w:rFonts w:ascii="Arial" w:hAnsi="Arial" w:cs="Arial"/>
          <w:sz w:val="24"/>
          <w:szCs w:val="24"/>
        </w:rPr>
        <w:t xml:space="preserve"> </w:t>
      </w:r>
      <w:proofErr w:type="spellStart"/>
      <w:r w:rsidR="0070321A" w:rsidRPr="0070321A">
        <w:rPr>
          <w:rFonts w:ascii="Arial" w:hAnsi="Arial" w:cs="Arial"/>
          <w:sz w:val="24"/>
          <w:szCs w:val="24"/>
        </w:rPr>
        <w:t>Planului</w:t>
      </w:r>
      <w:proofErr w:type="spellEnd"/>
      <w:r w:rsidR="0070321A" w:rsidRPr="0070321A">
        <w:rPr>
          <w:rFonts w:ascii="Arial" w:hAnsi="Arial" w:cs="Arial"/>
          <w:sz w:val="24"/>
          <w:szCs w:val="24"/>
        </w:rPr>
        <w:t xml:space="preserve"> de Man</w:t>
      </w:r>
      <w:r w:rsidR="00DB47C6">
        <w:rPr>
          <w:rFonts w:ascii="Arial" w:hAnsi="Arial" w:cs="Arial"/>
          <w:sz w:val="24"/>
          <w:szCs w:val="24"/>
        </w:rPr>
        <w:t>a</w:t>
      </w:r>
      <w:r w:rsidR="0070321A" w:rsidRPr="0070321A">
        <w:rPr>
          <w:rFonts w:ascii="Arial" w:hAnsi="Arial" w:cs="Arial"/>
          <w:sz w:val="24"/>
          <w:szCs w:val="24"/>
        </w:rPr>
        <w:t xml:space="preserve">gement </w:t>
      </w:r>
      <w:proofErr w:type="spellStart"/>
      <w:r w:rsidR="0070321A" w:rsidRPr="0070321A">
        <w:rPr>
          <w:rFonts w:ascii="Arial" w:hAnsi="Arial" w:cs="Arial"/>
          <w:sz w:val="24"/>
          <w:szCs w:val="24"/>
        </w:rPr>
        <w:t>actualizat</w:t>
      </w:r>
      <w:proofErr w:type="spellEnd"/>
      <w:r>
        <w:rPr>
          <w:rFonts w:ascii="Arial" w:hAnsi="Arial" w:cs="Arial"/>
          <w:sz w:val="24"/>
          <w:szCs w:val="24"/>
        </w:rPr>
        <w:t xml:space="preserve"> </w:t>
      </w:r>
      <w:r w:rsidR="00C366EA" w:rsidRPr="00C366EA">
        <w:rPr>
          <w:rFonts w:ascii="Arial" w:hAnsi="Arial" w:cs="Arial"/>
          <w:sz w:val="24"/>
          <w:szCs w:val="24"/>
        </w:rPr>
        <w:t xml:space="preserve">al </w:t>
      </w:r>
      <w:proofErr w:type="spellStart"/>
      <w:r w:rsidR="004F5E98" w:rsidRPr="004F5E98">
        <w:rPr>
          <w:rFonts w:ascii="Arial" w:hAnsi="Arial" w:cs="Arial"/>
          <w:sz w:val="24"/>
          <w:szCs w:val="24"/>
        </w:rPr>
        <w:t>spațiului</w:t>
      </w:r>
      <w:proofErr w:type="spellEnd"/>
      <w:r w:rsidR="004F5E98" w:rsidRPr="004F5E98">
        <w:rPr>
          <w:rFonts w:ascii="Arial" w:hAnsi="Arial" w:cs="Arial"/>
          <w:sz w:val="24"/>
          <w:szCs w:val="24"/>
        </w:rPr>
        <w:t xml:space="preserve"> </w:t>
      </w:r>
      <w:proofErr w:type="spellStart"/>
      <w:r w:rsidR="004F5E98" w:rsidRPr="004F5E98">
        <w:rPr>
          <w:rFonts w:ascii="Arial" w:hAnsi="Arial" w:cs="Arial"/>
          <w:sz w:val="24"/>
          <w:szCs w:val="24"/>
        </w:rPr>
        <w:t>hidrografic</w:t>
      </w:r>
      <w:proofErr w:type="spellEnd"/>
      <w:r w:rsidR="004F5E98" w:rsidRPr="004F5E98">
        <w:rPr>
          <w:rFonts w:ascii="Arial" w:hAnsi="Arial" w:cs="Arial"/>
          <w:sz w:val="24"/>
          <w:szCs w:val="24"/>
        </w:rPr>
        <w:t xml:space="preserve"> </w:t>
      </w:r>
      <w:proofErr w:type="spellStart"/>
      <w:r w:rsidR="004F5E98" w:rsidRPr="004F5E98">
        <w:rPr>
          <w:rFonts w:ascii="Arial" w:hAnsi="Arial" w:cs="Arial"/>
          <w:sz w:val="24"/>
          <w:szCs w:val="24"/>
        </w:rPr>
        <w:t>Argeș</w:t>
      </w:r>
      <w:proofErr w:type="spellEnd"/>
      <w:r w:rsidR="009C279C">
        <w:rPr>
          <w:rFonts w:ascii="Arial" w:hAnsi="Arial" w:cs="Arial"/>
          <w:sz w:val="24"/>
          <w:szCs w:val="24"/>
        </w:rPr>
        <w:t xml:space="preserve"> </w:t>
      </w:r>
      <w:r w:rsidR="004F5E98" w:rsidRPr="004F5E98">
        <w:rPr>
          <w:rFonts w:ascii="Arial" w:hAnsi="Arial" w:cs="Arial"/>
          <w:sz w:val="24"/>
          <w:szCs w:val="24"/>
        </w:rPr>
        <w:t>-</w:t>
      </w:r>
      <w:r w:rsidR="009C279C">
        <w:rPr>
          <w:rFonts w:ascii="Arial" w:hAnsi="Arial" w:cs="Arial"/>
          <w:sz w:val="24"/>
          <w:szCs w:val="24"/>
        </w:rPr>
        <w:t xml:space="preserve"> </w:t>
      </w:r>
      <w:proofErr w:type="spellStart"/>
      <w:r w:rsidR="004F5E98" w:rsidRPr="004F5E98">
        <w:rPr>
          <w:rFonts w:ascii="Arial" w:hAnsi="Arial" w:cs="Arial"/>
          <w:sz w:val="24"/>
          <w:szCs w:val="24"/>
        </w:rPr>
        <w:t>Vedea</w:t>
      </w:r>
      <w:proofErr w:type="spellEnd"/>
      <w:r w:rsidR="009C279C">
        <w:rPr>
          <w:rFonts w:ascii="Arial" w:hAnsi="Arial" w:cs="Arial"/>
          <w:sz w:val="24"/>
          <w:szCs w:val="24"/>
        </w:rPr>
        <w:t xml:space="preserve"> </w:t>
      </w:r>
      <w:r>
        <w:rPr>
          <w:rFonts w:ascii="Arial" w:hAnsi="Arial" w:cs="Arial"/>
          <w:sz w:val="24"/>
          <w:szCs w:val="24"/>
        </w:rPr>
        <w:t>(</w:t>
      </w:r>
      <w:r w:rsidR="00F0739A">
        <w:rPr>
          <w:rFonts w:ascii="Arial" w:hAnsi="Arial" w:cs="Arial"/>
          <w:sz w:val="24"/>
          <w:szCs w:val="24"/>
        </w:rPr>
        <w:t xml:space="preserve">30 </w:t>
      </w:r>
      <w:proofErr w:type="spellStart"/>
      <w:r w:rsidR="00F0739A">
        <w:rPr>
          <w:rFonts w:ascii="Arial" w:hAnsi="Arial" w:cs="Arial"/>
          <w:sz w:val="24"/>
          <w:szCs w:val="24"/>
        </w:rPr>
        <w:t>iunie</w:t>
      </w:r>
      <w:proofErr w:type="spellEnd"/>
      <w:r w:rsidR="00F0739A">
        <w:rPr>
          <w:rFonts w:ascii="Arial" w:hAnsi="Arial" w:cs="Arial"/>
          <w:sz w:val="24"/>
          <w:szCs w:val="24"/>
        </w:rPr>
        <w:t xml:space="preserve"> </w:t>
      </w:r>
      <w:r w:rsidR="00B74C18">
        <w:rPr>
          <w:rFonts w:ascii="Arial" w:hAnsi="Arial" w:cs="Arial"/>
          <w:sz w:val="24"/>
          <w:szCs w:val="24"/>
        </w:rPr>
        <w:t xml:space="preserve">- </w:t>
      </w:r>
      <w:r w:rsidR="00F0739A">
        <w:rPr>
          <w:rFonts w:ascii="Arial" w:hAnsi="Arial" w:cs="Arial"/>
          <w:sz w:val="24"/>
          <w:szCs w:val="24"/>
        </w:rPr>
        <w:t xml:space="preserve">30 </w:t>
      </w:r>
      <w:proofErr w:type="spellStart"/>
      <w:r w:rsidR="00F0739A">
        <w:rPr>
          <w:rFonts w:ascii="Arial" w:hAnsi="Arial" w:cs="Arial"/>
          <w:sz w:val="24"/>
          <w:szCs w:val="24"/>
        </w:rPr>
        <w:t>decembrie</w:t>
      </w:r>
      <w:proofErr w:type="spellEnd"/>
      <w:r w:rsidR="00F0739A">
        <w:rPr>
          <w:rFonts w:ascii="Arial" w:hAnsi="Arial" w:cs="Arial"/>
          <w:sz w:val="24"/>
          <w:szCs w:val="24"/>
        </w:rPr>
        <w:t xml:space="preserve"> </w:t>
      </w:r>
      <w:r w:rsidR="00B60CD7">
        <w:rPr>
          <w:rFonts w:ascii="Arial" w:hAnsi="Arial" w:cs="Arial"/>
          <w:sz w:val="24"/>
          <w:szCs w:val="24"/>
        </w:rPr>
        <w:t>2021</w:t>
      </w:r>
      <w:r>
        <w:rPr>
          <w:rFonts w:ascii="Arial" w:hAnsi="Arial" w:cs="Arial"/>
          <w:sz w:val="24"/>
          <w:szCs w:val="24"/>
        </w:rPr>
        <w:t>)</w:t>
      </w:r>
      <w:r w:rsidR="00647270">
        <w:rPr>
          <w:rFonts w:ascii="Arial" w:hAnsi="Arial" w:cs="Arial"/>
          <w:sz w:val="24"/>
          <w:szCs w:val="24"/>
        </w:rPr>
        <w:t>;</w:t>
      </w:r>
    </w:p>
    <w:p w14:paraId="14366949" w14:textId="21F0EE84" w:rsidR="00840011" w:rsidRDefault="00DE7B68" w:rsidP="003861FB">
      <w:pPr>
        <w:numPr>
          <w:ilvl w:val="0"/>
          <w:numId w:val="22"/>
        </w:numPr>
        <w:spacing w:after="0" w:line="240" w:lineRule="auto"/>
        <w:jc w:val="both"/>
        <w:rPr>
          <w:rFonts w:ascii="Arial" w:hAnsi="Arial" w:cs="Arial"/>
          <w:sz w:val="24"/>
          <w:szCs w:val="24"/>
        </w:rPr>
      </w:pPr>
      <w:bookmarkStart w:id="3" w:name="_Hlk522797279"/>
      <w:bookmarkEnd w:id="2"/>
      <w:proofErr w:type="spellStart"/>
      <w:r>
        <w:rPr>
          <w:rFonts w:ascii="Arial" w:hAnsi="Arial" w:cs="Arial"/>
          <w:sz w:val="24"/>
          <w:szCs w:val="24"/>
        </w:rPr>
        <w:lastRenderedPageBreak/>
        <w:t>revizuirea</w:t>
      </w:r>
      <w:proofErr w:type="spellEnd"/>
      <w:r>
        <w:rPr>
          <w:rFonts w:ascii="Arial" w:hAnsi="Arial" w:cs="Arial"/>
          <w:sz w:val="24"/>
          <w:szCs w:val="24"/>
        </w:rPr>
        <w:t xml:space="preserve"> </w:t>
      </w:r>
      <w:proofErr w:type="spellStart"/>
      <w:r w:rsidR="003861FB" w:rsidRPr="003861FB">
        <w:rPr>
          <w:rFonts w:ascii="Arial" w:hAnsi="Arial" w:cs="Arial"/>
          <w:sz w:val="24"/>
          <w:szCs w:val="24"/>
        </w:rPr>
        <w:t>proiectului</w:t>
      </w:r>
      <w:proofErr w:type="spellEnd"/>
      <w:r w:rsidR="003861FB" w:rsidRPr="003861FB">
        <w:rPr>
          <w:rFonts w:ascii="Arial" w:hAnsi="Arial" w:cs="Arial"/>
          <w:sz w:val="24"/>
          <w:szCs w:val="24"/>
        </w:rPr>
        <w:t xml:space="preserve"> </w:t>
      </w:r>
      <w:proofErr w:type="spellStart"/>
      <w:r w:rsidR="003861FB" w:rsidRPr="003861FB">
        <w:rPr>
          <w:rFonts w:ascii="Arial" w:hAnsi="Arial" w:cs="Arial"/>
          <w:sz w:val="24"/>
          <w:szCs w:val="24"/>
        </w:rPr>
        <w:t>Planului</w:t>
      </w:r>
      <w:proofErr w:type="spellEnd"/>
      <w:r w:rsidR="003861FB" w:rsidRPr="003861FB">
        <w:rPr>
          <w:rFonts w:ascii="Arial" w:hAnsi="Arial" w:cs="Arial"/>
          <w:sz w:val="24"/>
          <w:szCs w:val="24"/>
        </w:rPr>
        <w:t xml:space="preserve"> de Man</w:t>
      </w:r>
      <w:r w:rsidR="00DB47C6">
        <w:rPr>
          <w:rFonts w:ascii="Arial" w:hAnsi="Arial" w:cs="Arial"/>
          <w:sz w:val="24"/>
          <w:szCs w:val="24"/>
        </w:rPr>
        <w:t>a</w:t>
      </w:r>
      <w:r w:rsidR="003861FB" w:rsidRPr="003861FB">
        <w:rPr>
          <w:rFonts w:ascii="Arial" w:hAnsi="Arial" w:cs="Arial"/>
          <w:sz w:val="24"/>
          <w:szCs w:val="24"/>
        </w:rPr>
        <w:t xml:space="preserve">gement </w:t>
      </w:r>
      <w:proofErr w:type="spellStart"/>
      <w:r w:rsidR="003861FB" w:rsidRPr="003861FB">
        <w:rPr>
          <w:rFonts w:ascii="Arial" w:hAnsi="Arial" w:cs="Arial"/>
          <w:sz w:val="24"/>
          <w:szCs w:val="24"/>
        </w:rPr>
        <w:t>actualizat</w:t>
      </w:r>
      <w:proofErr w:type="spellEnd"/>
      <w:r w:rsidR="003861FB" w:rsidRPr="003861FB">
        <w:rPr>
          <w:rFonts w:ascii="Arial" w:hAnsi="Arial" w:cs="Arial"/>
          <w:sz w:val="24"/>
          <w:szCs w:val="24"/>
        </w:rPr>
        <w:t xml:space="preserve"> </w:t>
      </w:r>
      <w:r w:rsidR="00C366EA" w:rsidRPr="00C366EA">
        <w:rPr>
          <w:rFonts w:ascii="Arial" w:hAnsi="Arial" w:cs="Arial"/>
          <w:sz w:val="24"/>
          <w:szCs w:val="24"/>
        </w:rPr>
        <w:t xml:space="preserve">al </w:t>
      </w:r>
      <w:proofErr w:type="spellStart"/>
      <w:r w:rsidR="004F5E98" w:rsidRPr="004F5E98">
        <w:rPr>
          <w:rFonts w:ascii="Arial" w:hAnsi="Arial" w:cs="Arial"/>
          <w:sz w:val="24"/>
          <w:szCs w:val="24"/>
        </w:rPr>
        <w:t>spațiului</w:t>
      </w:r>
      <w:proofErr w:type="spellEnd"/>
      <w:r w:rsidR="004F5E98" w:rsidRPr="004F5E98">
        <w:rPr>
          <w:rFonts w:ascii="Arial" w:hAnsi="Arial" w:cs="Arial"/>
          <w:sz w:val="24"/>
          <w:szCs w:val="24"/>
        </w:rPr>
        <w:t xml:space="preserve"> </w:t>
      </w:r>
      <w:proofErr w:type="spellStart"/>
      <w:r w:rsidR="004F5E98" w:rsidRPr="004F5E98">
        <w:rPr>
          <w:rFonts w:ascii="Arial" w:hAnsi="Arial" w:cs="Arial"/>
          <w:sz w:val="24"/>
          <w:szCs w:val="24"/>
        </w:rPr>
        <w:t>hidrografic</w:t>
      </w:r>
      <w:proofErr w:type="spellEnd"/>
      <w:r w:rsidR="004F5E98" w:rsidRPr="004F5E98">
        <w:rPr>
          <w:rFonts w:ascii="Arial" w:hAnsi="Arial" w:cs="Arial"/>
          <w:sz w:val="24"/>
          <w:szCs w:val="24"/>
        </w:rPr>
        <w:t xml:space="preserve"> </w:t>
      </w:r>
      <w:proofErr w:type="spellStart"/>
      <w:r w:rsidR="004F5E98" w:rsidRPr="004F5E98">
        <w:rPr>
          <w:rFonts w:ascii="Arial" w:hAnsi="Arial" w:cs="Arial"/>
          <w:sz w:val="24"/>
          <w:szCs w:val="24"/>
        </w:rPr>
        <w:t>Argeș-Vedea</w:t>
      </w:r>
      <w:proofErr w:type="spellEnd"/>
      <w:r w:rsidR="009C279C">
        <w:rPr>
          <w:rFonts w:ascii="Arial" w:hAnsi="Arial" w:cs="Arial"/>
          <w:sz w:val="24"/>
          <w:szCs w:val="24"/>
        </w:rPr>
        <w:t xml:space="preserve"> </w:t>
      </w:r>
      <w:r>
        <w:rPr>
          <w:rFonts w:ascii="Arial" w:hAnsi="Arial" w:cs="Arial"/>
          <w:sz w:val="24"/>
          <w:szCs w:val="24"/>
        </w:rPr>
        <w:t>(</w:t>
      </w:r>
      <w:proofErr w:type="spellStart"/>
      <w:r w:rsidR="00F0739A">
        <w:rPr>
          <w:rFonts w:ascii="Arial" w:hAnsi="Arial" w:cs="Arial"/>
          <w:sz w:val="24"/>
          <w:szCs w:val="24"/>
        </w:rPr>
        <w:t>ianuarie</w:t>
      </w:r>
      <w:proofErr w:type="spellEnd"/>
      <w:r w:rsidR="00F0739A">
        <w:rPr>
          <w:rFonts w:ascii="Arial" w:hAnsi="Arial" w:cs="Arial"/>
          <w:sz w:val="24"/>
          <w:szCs w:val="24"/>
        </w:rPr>
        <w:t xml:space="preserve"> </w:t>
      </w:r>
      <w:r w:rsidR="00B74C18">
        <w:rPr>
          <w:rFonts w:ascii="Arial" w:hAnsi="Arial" w:cs="Arial"/>
          <w:sz w:val="24"/>
          <w:szCs w:val="24"/>
        </w:rPr>
        <w:t xml:space="preserve">- </w:t>
      </w:r>
      <w:r w:rsidR="00F0739A">
        <w:rPr>
          <w:rFonts w:ascii="Arial" w:hAnsi="Arial" w:cs="Arial"/>
          <w:sz w:val="24"/>
          <w:szCs w:val="24"/>
        </w:rPr>
        <w:t xml:space="preserve">22 </w:t>
      </w:r>
      <w:proofErr w:type="spellStart"/>
      <w:r w:rsidR="00F0739A">
        <w:rPr>
          <w:rFonts w:ascii="Arial" w:hAnsi="Arial" w:cs="Arial"/>
          <w:sz w:val="24"/>
          <w:szCs w:val="24"/>
        </w:rPr>
        <w:t>martie</w:t>
      </w:r>
      <w:proofErr w:type="spellEnd"/>
      <w:r w:rsidR="00F0739A">
        <w:rPr>
          <w:rFonts w:ascii="Arial" w:hAnsi="Arial" w:cs="Arial"/>
          <w:sz w:val="24"/>
          <w:szCs w:val="24"/>
        </w:rPr>
        <w:t xml:space="preserve"> </w:t>
      </w:r>
      <w:r w:rsidR="000F56E9">
        <w:rPr>
          <w:rFonts w:ascii="Arial" w:hAnsi="Arial" w:cs="Arial"/>
          <w:sz w:val="24"/>
          <w:szCs w:val="24"/>
        </w:rPr>
        <w:t>202</w:t>
      </w:r>
      <w:r w:rsidR="00F0739A">
        <w:rPr>
          <w:rFonts w:ascii="Arial" w:hAnsi="Arial" w:cs="Arial"/>
          <w:sz w:val="24"/>
          <w:szCs w:val="24"/>
        </w:rPr>
        <w:t>2</w:t>
      </w:r>
      <w:r>
        <w:rPr>
          <w:rFonts w:ascii="Arial" w:hAnsi="Arial" w:cs="Arial"/>
          <w:sz w:val="24"/>
          <w:szCs w:val="24"/>
        </w:rPr>
        <w:t>)</w:t>
      </w:r>
      <w:r w:rsidR="00003EF7">
        <w:rPr>
          <w:rFonts w:ascii="Arial" w:hAnsi="Arial" w:cs="Arial"/>
          <w:sz w:val="24"/>
          <w:szCs w:val="24"/>
        </w:rPr>
        <w:t>;</w:t>
      </w:r>
    </w:p>
    <w:p w14:paraId="0671CA33" w14:textId="4510CBC1" w:rsidR="00003EF7" w:rsidRDefault="00003EF7" w:rsidP="007F3395">
      <w:pPr>
        <w:numPr>
          <w:ilvl w:val="0"/>
          <w:numId w:val="22"/>
        </w:numPr>
        <w:spacing w:after="0" w:line="240" w:lineRule="auto"/>
        <w:jc w:val="both"/>
        <w:rPr>
          <w:rFonts w:ascii="Arial" w:hAnsi="Arial" w:cs="Arial"/>
          <w:sz w:val="24"/>
          <w:szCs w:val="24"/>
        </w:rPr>
      </w:pPr>
      <w:proofErr w:type="spellStart"/>
      <w:r>
        <w:rPr>
          <w:rFonts w:ascii="Arial" w:hAnsi="Arial" w:cs="Arial"/>
          <w:sz w:val="24"/>
          <w:szCs w:val="24"/>
        </w:rPr>
        <w:t>aprobarea</w:t>
      </w:r>
      <w:proofErr w:type="spellEnd"/>
      <w:r>
        <w:rPr>
          <w:rFonts w:ascii="Arial" w:hAnsi="Arial" w:cs="Arial"/>
          <w:sz w:val="24"/>
          <w:szCs w:val="24"/>
        </w:rPr>
        <w:t xml:space="preserve"> </w:t>
      </w:r>
      <w:proofErr w:type="spellStart"/>
      <w:r>
        <w:rPr>
          <w:rFonts w:ascii="Arial" w:hAnsi="Arial" w:cs="Arial"/>
          <w:sz w:val="24"/>
          <w:szCs w:val="24"/>
        </w:rPr>
        <w:t>și</w:t>
      </w:r>
      <w:proofErr w:type="spellEnd"/>
      <w:r>
        <w:rPr>
          <w:rFonts w:ascii="Arial" w:hAnsi="Arial" w:cs="Arial"/>
          <w:sz w:val="24"/>
          <w:szCs w:val="24"/>
        </w:rPr>
        <w:t xml:space="preserve"> </w:t>
      </w:r>
      <w:proofErr w:type="spellStart"/>
      <w:r>
        <w:rPr>
          <w:rFonts w:ascii="Arial" w:hAnsi="Arial" w:cs="Arial"/>
          <w:sz w:val="24"/>
          <w:szCs w:val="24"/>
        </w:rPr>
        <w:t>publicarea</w:t>
      </w:r>
      <w:proofErr w:type="spellEnd"/>
      <w:r w:rsidRPr="00003EF7">
        <w:rPr>
          <w:rFonts w:ascii="Arial" w:hAnsi="Arial" w:cs="Arial"/>
          <w:sz w:val="24"/>
          <w:szCs w:val="24"/>
        </w:rPr>
        <w:t xml:space="preserve"> </w:t>
      </w:r>
      <w:proofErr w:type="spellStart"/>
      <w:r>
        <w:rPr>
          <w:rFonts w:ascii="Arial" w:hAnsi="Arial" w:cs="Arial"/>
          <w:sz w:val="24"/>
          <w:szCs w:val="24"/>
        </w:rPr>
        <w:t>Planurilor</w:t>
      </w:r>
      <w:proofErr w:type="spellEnd"/>
      <w:r>
        <w:rPr>
          <w:rFonts w:ascii="Arial" w:hAnsi="Arial" w:cs="Arial"/>
          <w:sz w:val="24"/>
          <w:szCs w:val="24"/>
        </w:rPr>
        <w:t xml:space="preserve"> de Management </w:t>
      </w:r>
      <w:proofErr w:type="spellStart"/>
      <w:r w:rsidR="00FA7945">
        <w:rPr>
          <w:rFonts w:ascii="Arial" w:hAnsi="Arial" w:cs="Arial"/>
          <w:sz w:val="24"/>
          <w:szCs w:val="24"/>
        </w:rPr>
        <w:t>actualizate</w:t>
      </w:r>
      <w:proofErr w:type="spellEnd"/>
      <w:r w:rsidR="00FA7945">
        <w:rPr>
          <w:rFonts w:ascii="Arial" w:hAnsi="Arial" w:cs="Arial"/>
          <w:sz w:val="24"/>
          <w:szCs w:val="24"/>
        </w:rPr>
        <w:t xml:space="preserve"> </w:t>
      </w:r>
      <w:r>
        <w:rPr>
          <w:rFonts w:ascii="Arial" w:hAnsi="Arial" w:cs="Arial"/>
          <w:sz w:val="24"/>
          <w:szCs w:val="24"/>
        </w:rPr>
        <w:t xml:space="preserve">ale </w:t>
      </w:r>
      <w:proofErr w:type="spellStart"/>
      <w:r>
        <w:rPr>
          <w:rFonts w:ascii="Arial" w:hAnsi="Arial" w:cs="Arial"/>
          <w:sz w:val="24"/>
          <w:szCs w:val="24"/>
        </w:rPr>
        <w:t>bazinelor</w:t>
      </w:r>
      <w:proofErr w:type="spellEnd"/>
      <w:r>
        <w:rPr>
          <w:rFonts w:ascii="Arial" w:hAnsi="Arial" w:cs="Arial"/>
          <w:sz w:val="24"/>
          <w:szCs w:val="24"/>
        </w:rPr>
        <w:t>/</w:t>
      </w:r>
      <w:proofErr w:type="spellStart"/>
      <w:r>
        <w:rPr>
          <w:rFonts w:ascii="Arial" w:hAnsi="Arial" w:cs="Arial"/>
          <w:sz w:val="24"/>
          <w:szCs w:val="24"/>
        </w:rPr>
        <w:t>spaţiilor</w:t>
      </w:r>
      <w:proofErr w:type="spellEnd"/>
      <w:r>
        <w:rPr>
          <w:rFonts w:ascii="Arial" w:hAnsi="Arial" w:cs="Arial"/>
          <w:sz w:val="24"/>
          <w:szCs w:val="24"/>
        </w:rPr>
        <w:t xml:space="preserve"> </w:t>
      </w:r>
      <w:proofErr w:type="spellStart"/>
      <w:r>
        <w:rPr>
          <w:rFonts w:ascii="Arial" w:hAnsi="Arial" w:cs="Arial"/>
          <w:sz w:val="24"/>
          <w:szCs w:val="24"/>
        </w:rPr>
        <w:t>hidrografice</w:t>
      </w:r>
      <w:proofErr w:type="spellEnd"/>
      <w:r>
        <w:rPr>
          <w:rFonts w:ascii="Arial" w:hAnsi="Arial" w:cs="Arial"/>
          <w:sz w:val="24"/>
          <w:szCs w:val="24"/>
        </w:rPr>
        <w:t xml:space="preserve"> </w:t>
      </w:r>
      <w:proofErr w:type="spellStart"/>
      <w:r>
        <w:rPr>
          <w:rFonts w:ascii="Arial" w:hAnsi="Arial" w:cs="Arial"/>
          <w:sz w:val="24"/>
          <w:szCs w:val="24"/>
        </w:rPr>
        <w:t>şi</w:t>
      </w:r>
      <w:proofErr w:type="spellEnd"/>
      <w:r>
        <w:rPr>
          <w:rFonts w:ascii="Arial" w:hAnsi="Arial" w:cs="Arial"/>
          <w:sz w:val="24"/>
          <w:szCs w:val="24"/>
        </w:rPr>
        <w:t xml:space="preserve"> a </w:t>
      </w:r>
      <w:proofErr w:type="spellStart"/>
      <w:r>
        <w:rPr>
          <w:rFonts w:ascii="Arial" w:hAnsi="Arial" w:cs="Arial"/>
          <w:sz w:val="24"/>
          <w:szCs w:val="24"/>
        </w:rPr>
        <w:t>Planului</w:t>
      </w:r>
      <w:proofErr w:type="spellEnd"/>
      <w:r>
        <w:rPr>
          <w:rFonts w:ascii="Arial" w:hAnsi="Arial" w:cs="Arial"/>
          <w:sz w:val="24"/>
          <w:szCs w:val="24"/>
        </w:rPr>
        <w:t xml:space="preserve"> </w:t>
      </w:r>
      <w:proofErr w:type="spellStart"/>
      <w:r>
        <w:rPr>
          <w:rFonts w:ascii="Arial" w:hAnsi="Arial" w:cs="Arial"/>
          <w:sz w:val="24"/>
          <w:szCs w:val="24"/>
        </w:rPr>
        <w:t>Naţional</w:t>
      </w:r>
      <w:proofErr w:type="spellEnd"/>
      <w:r>
        <w:rPr>
          <w:rFonts w:ascii="Arial" w:hAnsi="Arial" w:cs="Arial"/>
          <w:sz w:val="24"/>
          <w:szCs w:val="24"/>
        </w:rPr>
        <w:t xml:space="preserve"> de Management</w:t>
      </w:r>
      <w:r w:rsidR="00FA7945">
        <w:rPr>
          <w:rFonts w:ascii="Arial" w:hAnsi="Arial" w:cs="Arial"/>
          <w:sz w:val="24"/>
          <w:szCs w:val="24"/>
        </w:rPr>
        <w:t xml:space="preserve"> </w:t>
      </w:r>
      <w:proofErr w:type="spellStart"/>
      <w:r w:rsidR="00FA7945">
        <w:rPr>
          <w:rFonts w:ascii="Arial" w:hAnsi="Arial" w:cs="Arial"/>
          <w:sz w:val="24"/>
          <w:szCs w:val="24"/>
        </w:rPr>
        <w:t>actualizat</w:t>
      </w:r>
      <w:proofErr w:type="spellEnd"/>
      <w:r w:rsidR="00F210AB">
        <w:rPr>
          <w:rFonts w:ascii="Arial" w:hAnsi="Arial" w:cs="Arial"/>
          <w:sz w:val="24"/>
          <w:szCs w:val="24"/>
        </w:rPr>
        <w:t xml:space="preserve"> (22 </w:t>
      </w:r>
      <w:proofErr w:type="spellStart"/>
      <w:r w:rsidR="00F0739A">
        <w:rPr>
          <w:rFonts w:ascii="Arial" w:hAnsi="Arial" w:cs="Arial"/>
          <w:sz w:val="24"/>
          <w:szCs w:val="24"/>
        </w:rPr>
        <w:t>martie</w:t>
      </w:r>
      <w:proofErr w:type="spellEnd"/>
      <w:r w:rsidR="00F0739A">
        <w:rPr>
          <w:rFonts w:ascii="Arial" w:hAnsi="Arial" w:cs="Arial"/>
          <w:sz w:val="24"/>
          <w:szCs w:val="24"/>
        </w:rPr>
        <w:t xml:space="preserve"> </w:t>
      </w:r>
      <w:r w:rsidR="00F210AB">
        <w:rPr>
          <w:rFonts w:ascii="Arial" w:hAnsi="Arial" w:cs="Arial"/>
          <w:sz w:val="24"/>
          <w:szCs w:val="24"/>
        </w:rPr>
        <w:t>202</w:t>
      </w:r>
      <w:r w:rsidR="00F0739A">
        <w:rPr>
          <w:rFonts w:ascii="Arial" w:hAnsi="Arial" w:cs="Arial"/>
          <w:sz w:val="24"/>
          <w:szCs w:val="24"/>
        </w:rPr>
        <w:t>2</w:t>
      </w:r>
      <w:r w:rsidR="00F210AB">
        <w:rPr>
          <w:rFonts w:ascii="Arial" w:hAnsi="Arial" w:cs="Arial"/>
          <w:sz w:val="24"/>
          <w:szCs w:val="24"/>
        </w:rPr>
        <w:t>)</w:t>
      </w:r>
      <w:r>
        <w:rPr>
          <w:rFonts w:ascii="Arial" w:hAnsi="Arial" w:cs="Arial"/>
          <w:sz w:val="24"/>
          <w:szCs w:val="24"/>
        </w:rPr>
        <w:t>.</w:t>
      </w:r>
    </w:p>
    <w:bookmarkEnd w:id="3"/>
    <w:p w14:paraId="5666AE3D" w14:textId="77777777" w:rsidR="001F7237" w:rsidRDefault="001F7237" w:rsidP="00C36A7F">
      <w:pPr>
        <w:spacing w:after="0" w:line="240" w:lineRule="atLeast"/>
        <w:ind w:firstLine="720"/>
        <w:jc w:val="both"/>
        <w:rPr>
          <w:rFonts w:ascii="Arial" w:hAnsi="Arial" w:cs="Arial"/>
          <w:bCs/>
          <w:sz w:val="24"/>
          <w:szCs w:val="24"/>
          <w:lang w:val="it-IT"/>
        </w:rPr>
      </w:pPr>
    </w:p>
    <w:p w14:paraId="3C373E57" w14:textId="77777777" w:rsidR="00C36A7F" w:rsidRPr="009D537E" w:rsidRDefault="00180274" w:rsidP="00F210AB">
      <w:pPr>
        <w:spacing w:after="0" w:line="240" w:lineRule="atLeast"/>
        <w:ind w:firstLine="720"/>
        <w:jc w:val="both"/>
        <w:rPr>
          <w:rFonts w:ascii="Arial" w:hAnsi="Arial" w:cs="Arial"/>
          <w:bCs/>
          <w:sz w:val="24"/>
          <w:szCs w:val="24"/>
          <w:lang w:val="ro-RO"/>
        </w:rPr>
      </w:pPr>
      <w:r>
        <w:rPr>
          <w:rFonts w:ascii="Arial" w:hAnsi="Arial" w:cs="Arial"/>
          <w:bCs/>
          <w:sz w:val="24"/>
          <w:szCs w:val="24"/>
          <w:lang w:val="it-IT"/>
        </w:rPr>
        <w:t>În conformitate cu programul de lucru</w:t>
      </w:r>
      <w:r w:rsidR="00C36A7F" w:rsidRPr="00C333B5">
        <w:rPr>
          <w:rFonts w:ascii="Arial" w:hAnsi="Arial" w:cs="Arial"/>
          <w:bCs/>
          <w:sz w:val="24"/>
          <w:szCs w:val="24"/>
          <w:lang w:val="it-IT"/>
        </w:rPr>
        <w:t xml:space="preserve">, </w:t>
      </w:r>
      <w:r w:rsidR="00F210AB">
        <w:rPr>
          <w:rFonts w:ascii="Arial" w:hAnsi="Arial" w:cs="Arial"/>
          <w:bCs/>
          <w:sz w:val="24"/>
          <w:szCs w:val="24"/>
          <w:lang w:val="it-IT"/>
        </w:rPr>
        <w:t>documentele menționate mai sus (</w:t>
      </w:r>
      <w:proofErr w:type="spellStart"/>
      <w:r w:rsidR="00F210AB">
        <w:rPr>
          <w:rFonts w:ascii="Arial" w:hAnsi="Arial" w:cs="Arial"/>
          <w:i/>
          <w:sz w:val="24"/>
          <w:szCs w:val="24"/>
        </w:rPr>
        <w:t>C</w:t>
      </w:r>
      <w:r w:rsidR="00F210AB" w:rsidRPr="00F210AB">
        <w:rPr>
          <w:rFonts w:ascii="Arial" w:hAnsi="Arial" w:cs="Arial"/>
          <w:i/>
          <w:sz w:val="24"/>
          <w:szCs w:val="24"/>
        </w:rPr>
        <w:t>alendarul</w:t>
      </w:r>
      <w:proofErr w:type="spellEnd"/>
      <w:r w:rsidR="00F210AB" w:rsidRPr="00F210AB">
        <w:rPr>
          <w:rFonts w:ascii="Arial" w:hAnsi="Arial" w:cs="Arial"/>
          <w:i/>
          <w:sz w:val="24"/>
          <w:szCs w:val="24"/>
        </w:rPr>
        <w:t xml:space="preserve"> </w:t>
      </w:r>
      <w:proofErr w:type="spellStart"/>
      <w:r w:rsidR="00F210AB" w:rsidRPr="00F210AB">
        <w:rPr>
          <w:rFonts w:ascii="Arial" w:hAnsi="Arial" w:cs="Arial"/>
          <w:i/>
          <w:sz w:val="24"/>
          <w:szCs w:val="24"/>
        </w:rPr>
        <w:t>ş</w:t>
      </w:r>
      <w:r w:rsidR="00F210AB">
        <w:rPr>
          <w:rFonts w:ascii="Arial" w:hAnsi="Arial" w:cs="Arial"/>
          <w:i/>
          <w:sz w:val="24"/>
          <w:szCs w:val="24"/>
        </w:rPr>
        <w:t>i</w:t>
      </w:r>
      <w:proofErr w:type="spellEnd"/>
      <w:r w:rsidR="00F210AB">
        <w:rPr>
          <w:rFonts w:ascii="Arial" w:hAnsi="Arial" w:cs="Arial"/>
          <w:i/>
          <w:sz w:val="24"/>
          <w:szCs w:val="24"/>
        </w:rPr>
        <w:t xml:space="preserve"> </w:t>
      </w:r>
      <w:proofErr w:type="spellStart"/>
      <w:r w:rsidR="00F210AB">
        <w:rPr>
          <w:rFonts w:ascii="Arial" w:hAnsi="Arial" w:cs="Arial"/>
          <w:i/>
          <w:sz w:val="24"/>
          <w:szCs w:val="24"/>
        </w:rPr>
        <w:t>programul</w:t>
      </w:r>
      <w:proofErr w:type="spellEnd"/>
      <w:r w:rsidR="00F210AB" w:rsidRPr="00F210AB">
        <w:rPr>
          <w:rFonts w:ascii="Arial" w:hAnsi="Arial" w:cs="Arial"/>
          <w:i/>
          <w:sz w:val="24"/>
          <w:szCs w:val="24"/>
        </w:rPr>
        <w:t xml:space="preserve"> de </w:t>
      </w:r>
      <w:proofErr w:type="spellStart"/>
      <w:r w:rsidR="00F210AB" w:rsidRPr="00F210AB">
        <w:rPr>
          <w:rFonts w:ascii="Arial" w:hAnsi="Arial" w:cs="Arial"/>
          <w:i/>
          <w:sz w:val="24"/>
          <w:szCs w:val="24"/>
        </w:rPr>
        <w:t>lucru</w:t>
      </w:r>
      <w:proofErr w:type="spellEnd"/>
      <w:r w:rsidR="00F210AB" w:rsidRPr="00F210AB">
        <w:rPr>
          <w:rFonts w:ascii="Arial" w:hAnsi="Arial" w:cs="Arial"/>
          <w:i/>
          <w:sz w:val="24"/>
          <w:szCs w:val="24"/>
        </w:rPr>
        <w:t xml:space="preserve"> </w:t>
      </w:r>
      <w:proofErr w:type="spellStart"/>
      <w:r w:rsidR="00F210AB" w:rsidRPr="00F210AB">
        <w:rPr>
          <w:rFonts w:ascii="Arial" w:hAnsi="Arial" w:cs="Arial"/>
          <w:i/>
          <w:sz w:val="24"/>
          <w:szCs w:val="24"/>
        </w:rPr>
        <w:t>în</w:t>
      </w:r>
      <w:proofErr w:type="spellEnd"/>
      <w:r w:rsidR="00F210AB" w:rsidRPr="00F210AB">
        <w:rPr>
          <w:rFonts w:ascii="Arial" w:hAnsi="Arial" w:cs="Arial"/>
          <w:i/>
          <w:sz w:val="24"/>
          <w:szCs w:val="24"/>
        </w:rPr>
        <w:t xml:space="preserve"> </w:t>
      </w:r>
      <w:proofErr w:type="spellStart"/>
      <w:r w:rsidR="00F210AB" w:rsidRPr="00F210AB">
        <w:rPr>
          <w:rFonts w:ascii="Arial" w:hAnsi="Arial" w:cs="Arial"/>
          <w:i/>
          <w:sz w:val="24"/>
          <w:szCs w:val="24"/>
        </w:rPr>
        <w:t>scopul</w:t>
      </w:r>
      <w:proofErr w:type="spellEnd"/>
      <w:r w:rsidR="00F210AB" w:rsidRPr="00F210AB">
        <w:rPr>
          <w:rFonts w:ascii="Arial" w:hAnsi="Arial" w:cs="Arial"/>
          <w:i/>
          <w:sz w:val="24"/>
          <w:szCs w:val="24"/>
        </w:rPr>
        <w:t xml:space="preserve"> </w:t>
      </w:r>
      <w:proofErr w:type="spellStart"/>
      <w:r w:rsidR="00F210AB" w:rsidRPr="00F210AB">
        <w:rPr>
          <w:rFonts w:ascii="Arial" w:hAnsi="Arial" w:cs="Arial"/>
          <w:i/>
          <w:sz w:val="24"/>
          <w:szCs w:val="24"/>
        </w:rPr>
        <w:t>realizării</w:t>
      </w:r>
      <w:proofErr w:type="spellEnd"/>
      <w:r w:rsidR="00F210AB" w:rsidRPr="00F210AB">
        <w:rPr>
          <w:rFonts w:ascii="Arial" w:hAnsi="Arial" w:cs="Arial"/>
          <w:i/>
          <w:sz w:val="24"/>
          <w:szCs w:val="24"/>
        </w:rPr>
        <w:t xml:space="preserve"> </w:t>
      </w:r>
      <w:proofErr w:type="spellStart"/>
      <w:r w:rsidR="00F210AB" w:rsidRPr="00F210AB">
        <w:rPr>
          <w:rFonts w:ascii="Arial" w:hAnsi="Arial" w:cs="Arial"/>
          <w:i/>
          <w:sz w:val="24"/>
          <w:szCs w:val="24"/>
        </w:rPr>
        <w:t>Planului</w:t>
      </w:r>
      <w:proofErr w:type="spellEnd"/>
      <w:r w:rsidR="00F210AB" w:rsidRPr="00F210AB">
        <w:rPr>
          <w:rFonts w:ascii="Arial" w:hAnsi="Arial" w:cs="Arial"/>
          <w:i/>
          <w:sz w:val="24"/>
          <w:szCs w:val="24"/>
        </w:rPr>
        <w:t xml:space="preserve"> de Management </w:t>
      </w:r>
      <w:proofErr w:type="spellStart"/>
      <w:r w:rsidR="00F210AB" w:rsidRPr="00F210AB">
        <w:rPr>
          <w:rFonts w:ascii="Arial" w:hAnsi="Arial" w:cs="Arial"/>
          <w:i/>
          <w:sz w:val="24"/>
          <w:szCs w:val="24"/>
        </w:rPr>
        <w:t>actualizat</w:t>
      </w:r>
      <w:proofErr w:type="spellEnd"/>
      <w:r w:rsidR="00F210AB" w:rsidRPr="00F210AB">
        <w:rPr>
          <w:rFonts w:ascii="Arial" w:hAnsi="Arial" w:cs="Arial"/>
          <w:i/>
          <w:sz w:val="24"/>
          <w:szCs w:val="24"/>
        </w:rPr>
        <w:t xml:space="preserve"> al </w:t>
      </w:r>
      <w:proofErr w:type="spellStart"/>
      <w:r w:rsidR="00F210AB" w:rsidRPr="00F210AB">
        <w:rPr>
          <w:rFonts w:ascii="Arial" w:hAnsi="Arial" w:cs="Arial"/>
          <w:i/>
          <w:sz w:val="24"/>
          <w:szCs w:val="24"/>
        </w:rPr>
        <w:t>bazinului</w:t>
      </w:r>
      <w:proofErr w:type="spellEnd"/>
      <w:r w:rsidR="00F210AB" w:rsidRPr="00F210AB">
        <w:rPr>
          <w:rFonts w:ascii="Arial" w:hAnsi="Arial" w:cs="Arial"/>
          <w:i/>
          <w:sz w:val="24"/>
          <w:szCs w:val="24"/>
        </w:rPr>
        <w:t>/</w:t>
      </w:r>
      <w:proofErr w:type="spellStart"/>
      <w:r w:rsidR="00F210AB" w:rsidRPr="00F210AB">
        <w:rPr>
          <w:rFonts w:ascii="Arial" w:hAnsi="Arial" w:cs="Arial"/>
          <w:i/>
          <w:sz w:val="24"/>
          <w:szCs w:val="24"/>
        </w:rPr>
        <w:t>spațiului</w:t>
      </w:r>
      <w:proofErr w:type="spellEnd"/>
      <w:r w:rsidR="00F210AB" w:rsidRPr="00F210AB">
        <w:rPr>
          <w:rFonts w:ascii="Arial" w:hAnsi="Arial" w:cs="Arial"/>
          <w:i/>
          <w:sz w:val="24"/>
          <w:szCs w:val="24"/>
        </w:rPr>
        <w:t xml:space="preserve"> </w:t>
      </w:r>
      <w:proofErr w:type="spellStart"/>
      <w:r w:rsidR="00F210AB" w:rsidRPr="00F210AB">
        <w:rPr>
          <w:rFonts w:ascii="Arial" w:hAnsi="Arial" w:cs="Arial"/>
          <w:i/>
          <w:sz w:val="24"/>
          <w:szCs w:val="24"/>
        </w:rPr>
        <w:t>hidrografic</w:t>
      </w:r>
      <w:proofErr w:type="spellEnd"/>
      <w:r w:rsidR="00F210AB" w:rsidRPr="00F210AB">
        <w:rPr>
          <w:rFonts w:ascii="Arial" w:hAnsi="Arial" w:cs="Arial"/>
          <w:i/>
          <w:sz w:val="24"/>
          <w:szCs w:val="24"/>
        </w:rPr>
        <w:t xml:space="preserve"> (2022-2027)</w:t>
      </w:r>
      <w:r w:rsidR="00F210AB">
        <w:rPr>
          <w:rFonts w:ascii="Arial" w:hAnsi="Arial" w:cs="Arial"/>
          <w:i/>
          <w:sz w:val="24"/>
          <w:szCs w:val="24"/>
        </w:rPr>
        <w:t>; S</w:t>
      </w:r>
      <w:proofErr w:type="spellStart"/>
      <w:r w:rsidR="00F210AB">
        <w:rPr>
          <w:rFonts w:ascii="Arial" w:hAnsi="Arial" w:cs="Arial"/>
          <w:i/>
          <w:sz w:val="24"/>
          <w:szCs w:val="24"/>
          <w:lang w:val="fr-FR"/>
        </w:rPr>
        <w:t>inteza</w:t>
      </w:r>
      <w:proofErr w:type="spellEnd"/>
      <w:r w:rsidR="00F210AB" w:rsidRPr="00F210AB">
        <w:rPr>
          <w:rFonts w:ascii="Arial" w:hAnsi="Arial" w:cs="Arial"/>
          <w:i/>
          <w:sz w:val="24"/>
          <w:szCs w:val="24"/>
          <w:lang w:val="fr-FR"/>
        </w:rPr>
        <w:t xml:space="preserve"> </w:t>
      </w:r>
      <w:proofErr w:type="spellStart"/>
      <w:r w:rsidR="00F210AB" w:rsidRPr="00F210AB">
        <w:rPr>
          <w:rFonts w:ascii="Arial" w:hAnsi="Arial" w:cs="Arial"/>
          <w:i/>
          <w:sz w:val="24"/>
          <w:szCs w:val="24"/>
          <w:lang w:val="fr-FR"/>
        </w:rPr>
        <w:t>privind</w:t>
      </w:r>
      <w:proofErr w:type="spellEnd"/>
      <w:r w:rsidR="00F210AB" w:rsidRPr="00F210AB">
        <w:rPr>
          <w:rFonts w:ascii="Arial" w:hAnsi="Arial" w:cs="Arial"/>
          <w:i/>
          <w:sz w:val="24"/>
          <w:szCs w:val="24"/>
          <w:lang w:val="fr-FR"/>
        </w:rPr>
        <w:t xml:space="preserve"> </w:t>
      </w:r>
      <w:proofErr w:type="spellStart"/>
      <w:r w:rsidR="00F210AB" w:rsidRPr="00F210AB">
        <w:rPr>
          <w:rFonts w:ascii="Arial" w:hAnsi="Arial" w:cs="Arial"/>
          <w:i/>
          <w:sz w:val="24"/>
          <w:szCs w:val="24"/>
          <w:lang w:val="fr-FR"/>
        </w:rPr>
        <w:t>problemele</w:t>
      </w:r>
      <w:proofErr w:type="spellEnd"/>
      <w:r w:rsidR="00F210AB" w:rsidRPr="00F210AB">
        <w:rPr>
          <w:rFonts w:ascii="Arial" w:hAnsi="Arial" w:cs="Arial"/>
          <w:i/>
          <w:sz w:val="24"/>
          <w:szCs w:val="24"/>
          <w:lang w:val="fr-FR"/>
        </w:rPr>
        <w:t xml:space="preserve"> importante de </w:t>
      </w:r>
      <w:proofErr w:type="spellStart"/>
      <w:r w:rsidR="00F210AB" w:rsidRPr="00F210AB">
        <w:rPr>
          <w:rFonts w:ascii="Arial" w:hAnsi="Arial" w:cs="Arial"/>
          <w:i/>
          <w:sz w:val="24"/>
          <w:szCs w:val="24"/>
          <w:lang w:val="fr-FR"/>
        </w:rPr>
        <w:t>gospodărire</w:t>
      </w:r>
      <w:proofErr w:type="spellEnd"/>
      <w:r w:rsidR="00F210AB" w:rsidRPr="00F210AB">
        <w:rPr>
          <w:rFonts w:ascii="Arial" w:hAnsi="Arial" w:cs="Arial"/>
          <w:i/>
          <w:sz w:val="24"/>
          <w:szCs w:val="24"/>
          <w:lang w:val="fr-FR"/>
        </w:rPr>
        <w:t xml:space="preserve"> a </w:t>
      </w:r>
      <w:proofErr w:type="spellStart"/>
      <w:r w:rsidR="00F210AB" w:rsidRPr="00F210AB">
        <w:rPr>
          <w:rFonts w:ascii="Arial" w:hAnsi="Arial" w:cs="Arial"/>
          <w:i/>
          <w:sz w:val="24"/>
          <w:szCs w:val="24"/>
          <w:lang w:val="fr-FR"/>
        </w:rPr>
        <w:t>apelor</w:t>
      </w:r>
      <w:proofErr w:type="spellEnd"/>
      <w:r w:rsidR="00F210AB" w:rsidRPr="00F210AB">
        <w:rPr>
          <w:rFonts w:ascii="Arial" w:hAnsi="Arial" w:cs="Arial"/>
          <w:i/>
          <w:sz w:val="24"/>
          <w:szCs w:val="24"/>
          <w:lang w:val="fr-FR"/>
        </w:rPr>
        <w:t xml:space="preserve"> la </w:t>
      </w:r>
      <w:proofErr w:type="spellStart"/>
      <w:r w:rsidR="00F210AB" w:rsidRPr="00F210AB">
        <w:rPr>
          <w:rFonts w:ascii="Arial" w:hAnsi="Arial" w:cs="Arial"/>
          <w:i/>
          <w:sz w:val="24"/>
          <w:szCs w:val="24"/>
          <w:lang w:val="fr-FR"/>
        </w:rPr>
        <w:t>nivel</w:t>
      </w:r>
      <w:proofErr w:type="spellEnd"/>
      <w:r w:rsidR="00F210AB" w:rsidRPr="00F210AB">
        <w:rPr>
          <w:rFonts w:ascii="Arial" w:hAnsi="Arial" w:cs="Arial"/>
          <w:i/>
          <w:sz w:val="24"/>
          <w:szCs w:val="24"/>
          <w:lang w:val="fr-FR"/>
        </w:rPr>
        <w:t xml:space="preserve"> de </w:t>
      </w:r>
      <w:proofErr w:type="spellStart"/>
      <w:r w:rsidR="00F210AB" w:rsidRPr="00F210AB">
        <w:rPr>
          <w:rFonts w:ascii="Arial" w:hAnsi="Arial" w:cs="Arial"/>
          <w:i/>
          <w:sz w:val="24"/>
          <w:szCs w:val="24"/>
          <w:lang w:val="fr-FR"/>
        </w:rPr>
        <w:t>bazin</w:t>
      </w:r>
      <w:proofErr w:type="spellEnd"/>
      <w:r w:rsidR="00F210AB" w:rsidRPr="00F210AB">
        <w:rPr>
          <w:rFonts w:ascii="Arial" w:hAnsi="Arial" w:cs="Arial"/>
          <w:i/>
          <w:sz w:val="24"/>
          <w:szCs w:val="24"/>
          <w:lang w:val="fr-FR"/>
        </w:rPr>
        <w:t>/</w:t>
      </w:r>
      <w:proofErr w:type="spellStart"/>
      <w:r w:rsidR="00F210AB" w:rsidRPr="00F210AB">
        <w:rPr>
          <w:rFonts w:ascii="Arial" w:hAnsi="Arial" w:cs="Arial"/>
          <w:i/>
          <w:sz w:val="24"/>
          <w:szCs w:val="24"/>
          <w:lang w:val="fr-FR"/>
        </w:rPr>
        <w:t>spaţiu</w:t>
      </w:r>
      <w:proofErr w:type="spellEnd"/>
      <w:r w:rsidR="00F210AB" w:rsidRPr="00F210AB">
        <w:rPr>
          <w:rFonts w:ascii="Arial" w:hAnsi="Arial" w:cs="Arial"/>
          <w:i/>
          <w:sz w:val="24"/>
          <w:szCs w:val="24"/>
          <w:lang w:val="fr-FR"/>
        </w:rPr>
        <w:t xml:space="preserve"> </w:t>
      </w:r>
      <w:proofErr w:type="spellStart"/>
      <w:r w:rsidR="00F210AB" w:rsidRPr="00F210AB">
        <w:rPr>
          <w:rFonts w:ascii="Arial" w:hAnsi="Arial" w:cs="Arial"/>
          <w:i/>
          <w:sz w:val="24"/>
          <w:szCs w:val="24"/>
          <w:lang w:val="fr-FR"/>
        </w:rPr>
        <w:t>hidrografic</w:t>
      </w:r>
      <w:proofErr w:type="spellEnd"/>
      <w:r w:rsidR="00F210AB">
        <w:rPr>
          <w:rFonts w:ascii="Arial" w:hAnsi="Arial" w:cs="Arial"/>
          <w:i/>
          <w:sz w:val="24"/>
          <w:szCs w:val="24"/>
          <w:lang w:val="fr-FR"/>
        </w:rPr>
        <w:t xml:space="preserve">; </w:t>
      </w:r>
      <w:r w:rsidR="00F210AB" w:rsidRPr="00F210AB">
        <w:rPr>
          <w:rFonts w:ascii="Arial" w:hAnsi="Arial" w:cs="Arial"/>
          <w:bCs/>
          <w:i/>
          <w:sz w:val="24"/>
          <w:szCs w:val="24"/>
          <w:lang w:val="it-IT"/>
        </w:rPr>
        <w:t>Proiectul Planului de Management actualizat al bazinului/spaţiului hidrografic (2022-2027)</w:t>
      </w:r>
      <w:r w:rsidR="00F210AB">
        <w:rPr>
          <w:rFonts w:ascii="Arial" w:hAnsi="Arial" w:cs="Arial"/>
          <w:bCs/>
          <w:sz w:val="24"/>
          <w:szCs w:val="24"/>
          <w:lang w:val="it-IT"/>
        </w:rPr>
        <w:t xml:space="preserve">), </w:t>
      </w:r>
      <w:proofErr w:type="spellStart"/>
      <w:r w:rsidR="00F210AB" w:rsidRPr="00F210AB">
        <w:rPr>
          <w:rFonts w:ascii="Arial" w:hAnsi="Arial" w:cs="Arial"/>
          <w:sz w:val="24"/>
          <w:szCs w:val="24"/>
          <w:lang w:val="fr-FR"/>
        </w:rPr>
        <w:t>atât</w:t>
      </w:r>
      <w:proofErr w:type="spellEnd"/>
      <w:r w:rsidR="00F210AB" w:rsidRPr="00F210AB">
        <w:rPr>
          <w:rFonts w:ascii="Arial" w:hAnsi="Arial" w:cs="Arial"/>
          <w:sz w:val="24"/>
          <w:szCs w:val="24"/>
          <w:lang w:val="fr-FR"/>
        </w:rPr>
        <w:t xml:space="preserve"> la </w:t>
      </w:r>
      <w:proofErr w:type="spellStart"/>
      <w:r w:rsidR="00F210AB" w:rsidRPr="00F210AB">
        <w:rPr>
          <w:rFonts w:ascii="Arial" w:hAnsi="Arial" w:cs="Arial"/>
          <w:sz w:val="24"/>
          <w:szCs w:val="24"/>
          <w:lang w:val="fr-FR"/>
        </w:rPr>
        <w:t>nivelul</w:t>
      </w:r>
      <w:proofErr w:type="spellEnd"/>
      <w:r w:rsidR="00F210AB" w:rsidRPr="00F210AB">
        <w:rPr>
          <w:rFonts w:ascii="Arial" w:hAnsi="Arial" w:cs="Arial"/>
          <w:sz w:val="24"/>
          <w:szCs w:val="24"/>
          <w:lang w:val="fr-FR"/>
        </w:rPr>
        <w:t xml:space="preserve"> </w:t>
      </w:r>
      <w:proofErr w:type="spellStart"/>
      <w:r w:rsidR="00F210AB" w:rsidRPr="00F210AB">
        <w:rPr>
          <w:rFonts w:ascii="Arial" w:hAnsi="Arial" w:cs="Arial"/>
          <w:sz w:val="24"/>
          <w:szCs w:val="24"/>
          <w:lang w:val="fr-FR"/>
        </w:rPr>
        <w:t>celor</w:t>
      </w:r>
      <w:proofErr w:type="spellEnd"/>
      <w:r w:rsidR="00F210AB" w:rsidRPr="00F210AB">
        <w:rPr>
          <w:rFonts w:ascii="Arial" w:hAnsi="Arial" w:cs="Arial"/>
          <w:sz w:val="24"/>
          <w:szCs w:val="24"/>
          <w:lang w:val="fr-FR"/>
        </w:rPr>
        <w:t xml:space="preserve"> 11 </w:t>
      </w:r>
      <w:proofErr w:type="spellStart"/>
      <w:r w:rsidR="00F210AB" w:rsidRPr="00F210AB">
        <w:rPr>
          <w:rFonts w:ascii="Arial" w:hAnsi="Arial" w:cs="Arial"/>
          <w:sz w:val="24"/>
          <w:szCs w:val="24"/>
          <w:lang w:val="fr-FR"/>
        </w:rPr>
        <w:t>bazine</w:t>
      </w:r>
      <w:proofErr w:type="spellEnd"/>
      <w:r w:rsidR="00F210AB" w:rsidRPr="00F210AB">
        <w:rPr>
          <w:rFonts w:ascii="Arial" w:hAnsi="Arial" w:cs="Arial"/>
          <w:sz w:val="24"/>
          <w:szCs w:val="24"/>
          <w:lang w:val="fr-FR"/>
        </w:rPr>
        <w:t>/</w:t>
      </w:r>
      <w:proofErr w:type="spellStart"/>
      <w:r w:rsidR="00F210AB" w:rsidRPr="00F210AB">
        <w:rPr>
          <w:rFonts w:ascii="Arial" w:hAnsi="Arial" w:cs="Arial"/>
          <w:sz w:val="24"/>
          <w:szCs w:val="24"/>
          <w:lang w:val="fr-FR"/>
        </w:rPr>
        <w:t>spații</w:t>
      </w:r>
      <w:proofErr w:type="spellEnd"/>
      <w:r w:rsidR="00F210AB" w:rsidRPr="00F210AB">
        <w:rPr>
          <w:rFonts w:ascii="Arial" w:hAnsi="Arial" w:cs="Arial"/>
          <w:sz w:val="24"/>
          <w:szCs w:val="24"/>
          <w:lang w:val="fr-FR"/>
        </w:rPr>
        <w:t xml:space="preserve"> </w:t>
      </w:r>
      <w:proofErr w:type="spellStart"/>
      <w:r w:rsidR="00F210AB" w:rsidRPr="00F210AB">
        <w:rPr>
          <w:rFonts w:ascii="Arial" w:hAnsi="Arial" w:cs="Arial"/>
          <w:sz w:val="24"/>
          <w:szCs w:val="24"/>
          <w:lang w:val="fr-FR"/>
        </w:rPr>
        <w:t>hidrografice</w:t>
      </w:r>
      <w:proofErr w:type="spellEnd"/>
      <w:r w:rsidR="00F210AB" w:rsidRPr="00F210AB">
        <w:rPr>
          <w:rFonts w:ascii="Arial" w:hAnsi="Arial" w:cs="Arial"/>
          <w:sz w:val="24"/>
          <w:szCs w:val="24"/>
          <w:lang w:val="fr-FR"/>
        </w:rPr>
        <w:t xml:space="preserve">, </w:t>
      </w:r>
      <w:proofErr w:type="spellStart"/>
      <w:r w:rsidR="00F210AB" w:rsidRPr="00F210AB">
        <w:rPr>
          <w:rFonts w:ascii="Arial" w:hAnsi="Arial" w:cs="Arial"/>
          <w:sz w:val="24"/>
          <w:szCs w:val="24"/>
          <w:lang w:val="fr-FR"/>
        </w:rPr>
        <w:t>cât</w:t>
      </w:r>
      <w:proofErr w:type="spellEnd"/>
      <w:r w:rsidR="00F210AB" w:rsidRPr="00F210AB">
        <w:rPr>
          <w:rFonts w:ascii="Arial" w:hAnsi="Arial" w:cs="Arial"/>
          <w:sz w:val="24"/>
          <w:szCs w:val="24"/>
          <w:lang w:val="fr-FR"/>
        </w:rPr>
        <w:t xml:space="preserve"> </w:t>
      </w:r>
      <w:proofErr w:type="spellStart"/>
      <w:r w:rsidR="00F210AB" w:rsidRPr="00F210AB">
        <w:rPr>
          <w:rFonts w:ascii="Arial" w:hAnsi="Arial" w:cs="Arial"/>
          <w:sz w:val="24"/>
          <w:szCs w:val="24"/>
          <w:lang w:val="fr-FR"/>
        </w:rPr>
        <w:t>și</w:t>
      </w:r>
      <w:proofErr w:type="spellEnd"/>
      <w:r w:rsidR="00F210AB" w:rsidRPr="00F210AB">
        <w:rPr>
          <w:rFonts w:ascii="Arial" w:hAnsi="Arial" w:cs="Arial"/>
          <w:sz w:val="24"/>
          <w:szCs w:val="24"/>
          <w:lang w:val="fr-FR"/>
        </w:rPr>
        <w:t xml:space="preserve"> la </w:t>
      </w:r>
      <w:proofErr w:type="spellStart"/>
      <w:r w:rsidR="00F210AB" w:rsidRPr="00F210AB">
        <w:rPr>
          <w:rFonts w:ascii="Arial" w:hAnsi="Arial" w:cs="Arial"/>
          <w:sz w:val="24"/>
          <w:szCs w:val="24"/>
          <w:lang w:val="fr-FR"/>
        </w:rPr>
        <w:t>nivel</w:t>
      </w:r>
      <w:proofErr w:type="spellEnd"/>
      <w:r w:rsidR="00F210AB" w:rsidRPr="00F210AB">
        <w:rPr>
          <w:rFonts w:ascii="Arial" w:hAnsi="Arial" w:cs="Arial"/>
          <w:sz w:val="24"/>
          <w:szCs w:val="24"/>
          <w:lang w:val="fr-FR"/>
        </w:rPr>
        <w:t xml:space="preserve"> </w:t>
      </w:r>
      <w:proofErr w:type="spellStart"/>
      <w:r w:rsidR="00F210AB" w:rsidRPr="00F210AB">
        <w:rPr>
          <w:rFonts w:ascii="Arial" w:hAnsi="Arial" w:cs="Arial"/>
          <w:sz w:val="24"/>
          <w:szCs w:val="24"/>
          <w:lang w:val="fr-FR"/>
        </w:rPr>
        <w:t>național</w:t>
      </w:r>
      <w:proofErr w:type="spellEnd"/>
      <w:r w:rsidR="00F210AB">
        <w:rPr>
          <w:rFonts w:ascii="Arial" w:hAnsi="Arial" w:cs="Arial"/>
          <w:bCs/>
          <w:sz w:val="24"/>
          <w:szCs w:val="24"/>
          <w:lang w:val="it-IT"/>
        </w:rPr>
        <w:t xml:space="preserve">, </w:t>
      </w:r>
      <w:r w:rsidR="00C36A7F" w:rsidRPr="00C333B5">
        <w:rPr>
          <w:rFonts w:ascii="Arial" w:hAnsi="Arial" w:cs="Arial"/>
          <w:bCs/>
          <w:sz w:val="24"/>
          <w:szCs w:val="24"/>
          <w:lang w:val="it-IT"/>
        </w:rPr>
        <w:t>vor fi publicate pe website-urile Administra</w:t>
      </w:r>
      <w:r w:rsidR="00C36A7F">
        <w:rPr>
          <w:rFonts w:ascii="Arial" w:hAnsi="Arial" w:cs="Arial"/>
          <w:bCs/>
          <w:sz w:val="24"/>
          <w:szCs w:val="24"/>
          <w:lang w:val="it-IT"/>
        </w:rPr>
        <w:t>ţ</w:t>
      </w:r>
      <w:r w:rsidR="00C36A7F" w:rsidRPr="00C333B5">
        <w:rPr>
          <w:rFonts w:ascii="Arial" w:hAnsi="Arial" w:cs="Arial"/>
          <w:bCs/>
          <w:sz w:val="24"/>
          <w:szCs w:val="24"/>
          <w:lang w:val="it-IT"/>
        </w:rPr>
        <w:t>iilor Bazinale de Ap</w:t>
      </w:r>
      <w:r w:rsidR="00C36A7F">
        <w:rPr>
          <w:rFonts w:ascii="Arial" w:hAnsi="Arial" w:cs="Arial"/>
          <w:bCs/>
          <w:sz w:val="24"/>
          <w:szCs w:val="24"/>
          <w:lang w:val="it-IT"/>
        </w:rPr>
        <w:t>ă</w:t>
      </w:r>
      <w:r w:rsidR="00C36A7F" w:rsidRPr="00C333B5">
        <w:rPr>
          <w:rFonts w:ascii="Arial" w:hAnsi="Arial" w:cs="Arial"/>
          <w:bCs/>
          <w:sz w:val="24"/>
          <w:szCs w:val="24"/>
          <w:lang w:val="it-IT"/>
        </w:rPr>
        <w:t xml:space="preserve"> </w:t>
      </w:r>
      <w:r w:rsidR="00C36A7F">
        <w:rPr>
          <w:rFonts w:ascii="Arial" w:hAnsi="Arial" w:cs="Arial"/>
          <w:bCs/>
          <w:sz w:val="24"/>
          <w:szCs w:val="24"/>
          <w:lang w:val="it-IT"/>
        </w:rPr>
        <w:t>şi al Administraţiei Naţionale “Apele Române” ş</w:t>
      </w:r>
      <w:r w:rsidR="00C36A7F" w:rsidRPr="00C333B5">
        <w:rPr>
          <w:rFonts w:ascii="Arial" w:hAnsi="Arial" w:cs="Arial"/>
          <w:bCs/>
          <w:sz w:val="24"/>
          <w:szCs w:val="24"/>
          <w:lang w:val="it-IT"/>
        </w:rPr>
        <w:t>i vor fi disponibile pentru consultare cel pu</w:t>
      </w:r>
      <w:r w:rsidR="00C36A7F">
        <w:rPr>
          <w:rFonts w:ascii="Arial" w:hAnsi="Arial" w:cs="Arial"/>
          <w:bCs/>
          <w:sz w:val="24"/>
          <w:szCs w:val="24"/>
          <w:lang w:val="it-IT"/>
        </w:rPr>
        <w:t>ţ</w:t>
      </w:r>
      <w:r w:rsidR="00C36A7F" w:rsidRPr="00C333B5">
        <w:rPr>
          <w:rFonts w:ascii="Arial" w:hAnsi="Arial" w:cs="Arial"/>
          <w:bCs/>
          <w:sz w:val="24"/>
          <w:szCs w:val="24"/>
          <w:lang w:val="it-IT"/>
        </w:rPr>
        <w:t>in 6 luni</w:t>
      </w:r>
      <w:r w:rsidR="00C36A7F">
        <w:rPr>
          <w:rFonts w:ascii="Arial" w:hAnsi="Arial" w:cs="Arial"/>
          <w:bCs/>
          <w:sz w:val="24"/>
          <w:szCs w:val="24"/>
          <w:lang w:val="it-IT"/>
        </w:rPr>
        <w:t>. A</w:t>
      </w:r>
      <w:r w:rsidR="00C36A7F" w:rsidRPr="00C333B5">
        <w:rPr>
          <w:rFonts w:ascii="Arial" w:hAnsi="Arial" w:cs="Arial"/>
          <w:bCs/>
          <w:sz w:val="24"/>
          <w:szCs w:val="24"/>
          <w:lang w:val="it-IT"/>
        </w:rPr>
        <w:t>stfel</w:t>
      </w:r>
      <w:r w:rsidR="00C36A7F">
        <w:rPr>
          <w:rFonts w:ascii="Arial" w:hAnsi="Arial" w:cs="Arial"/>
          <w:bCs/>
          <w:sz w:val="24"/>
          <w:szCs w:val="24"/>
          <w:lang w:val="it-IT"/>
        </w:rPr>
        <w:t>, factorii</w:t>
      </w:r>
      <w:r w:rsidR="00C36A7F" w:rsidRPr="00C333B5">
        <w:rPr>
          <w:rFonts w:ascii="Arial" w:hAnsi="Arial" w:cs="Arial"/>
          <w:bCs/>
          <w:sz w:val="24"/>
          <w:szCs w:val="24"/>
          <w:lang w:val="it-IT"/>
        </w:rPr>
        <w:t xml:space="preserve"> interesa</w:t>
      </w:r>
      <w:r w:rsidR="00C36A7F">
        <w:rPr>
          <w:rFonts w:ascii="Arial" w:hAnsi="Arial" w:cs="Arial"/>
          <w:bCs/>
          <w:sz w:val="24"/>
          <w:szCs w:val="24"/>
          <w:lang w:val="it-IT"/>
        </w:rPr>
        <w:t>ţ</w:t>
      </w:r>
      <w:r w:rsidR="00C36A7F" w:rsidRPr="00C333B5">
        <w:rPr>
          <w:rFonts w:ascii="Arial" w:hAnsi="Arial" w:cs="Arial"/>
          <w:bCs/>
          <w:sz w:val="24"/>
          <w:szCs w:val="24"/>
          <w:lang w:val="it-IT"/>
        </w:rPr>
        <w:t xml:space="preserve">i </w:t>
      </w:r>
      <w:r w:rsidR="00C36A7F">
        <w:rPr>
          <w:rFonts w:ascii="Arial" w:hAnsi="Arial" w:cs="Arial"/>
          <w:bCs/>
          <w:sz w:val="24"/>
          <w:szCs w:val="24"/>
          <w:lang w:val="it-IT"/>
        </w:rPr>
        <w:t>ş</w:t>
      </w:r>
      <w:r w:rsidR="00C36A7F" w:rsidRPr="00C333B5">
        <w:rPr>
          <w:rFonts w:ascii="Arial" w:hAnsi="Arial" w:cs="Arial"/>
          <w:bCs/>
          <w:sz w:val="24"/>
          <w:szCs w:val="24"/>
          <w:lang w:val="it-IT"/>
        </w:rPr>
        <w:t xml:space="preserve">i publicul larg </w:t>
      </w:r>
      <w:r w:rsidR="00C36A7F">
        <w:rPr>
          <w:rFonts w:ascii="Arial" w:hAnsi="Arial" w:cs="Arial"/>
          <w:bCs/>
          <w:sz w:val="24"/>
          <w:szCs w:val="24"/>
          <w:lang w:val="it-IT"/>
        </w:rPr>
        <w:t xml:space="preserve">vor fi </w:t>
      </w:r>
      <w:r>
        <w:rPr>
          <w:rFonts w:ascii="Arial" w:hAnsi="Arial" w:cs="Arial"/>
          <w:bCs/>
          <w:sz w:val="24"/>
          <w:szCs w:val="24"/>
          <w:lang w:val="it-IT"/>
        </w:rPr>
        <w:t xml:space="preserve">informați și consultați </w:t>
      </w:r>
      <w:r w:rsidR="00C36A7F">
        <w:rPr>
          <w:rFonts w:ascii="Arial" w:hAnsi="Arial" w:cs="Arial"/>
          <w:bCs/>
          <w:sz w:val="24"/>
          <w:szCs w:val="24"/>
          <w:lang w:val="it-IT"/>
        </w:rPr>
        <w:t xml:space="preserve">cu privire la </w:t>
      </w:r>
      <w:r w:rsidR="00C36A7F" w:rsidRPr="00C333B5">
        <w:rPr>
          <w:rFonts w:ascii="Arial" w:hAnsi="Arial" w:cs="Arial"/>
          <w:bCs/>
          <w:sz w:val="24"/>
          <w:szCs w:val="24"/>
          <w:lang w:val="it-IT"/>
        </w:rPr>
        <w:t>problemele de gospod</w:t>
      </w:r>
      <w:r w:rsidR="00C36A7F">
        <w:rPr>
          <w:rFonts w:ascii="Arial" w:hAnsi="Arial" w:cs="Arial"/>
          <w:bCs/>
          <w:sz w:val="24"/>
          <w:szCs w:val="24"/>
          <w:lang w:val="it-IT"/>
        </w:rPr>
        <w:t>ă</w:t>
      </w:r>
      <w:r w:rsidR="00F26DD1">
        <w:rPr>
          <w:rFonts w:ascii="Arial" w:hAnsi="Arial" w:cs="Arial"/>
          <w:bCs/>
          <w:sz w:val="24"/>
          <w:szCs w:val="24"/>
          <w:lang w:val="it-IT"/>
        </w:rPr>
        <w:t xml:space="preserve">rire a apelor identificate </w:t>
      </w:r>
      <w:r>
        <w:rPr>
          <w:rFonts w:ascii="Arial" w:hAnsi="Arial" w:cs="Arial"/>
          <w:bCs/>
          <w:sz w:val="24"/>
          <w:szCs w:val="24"/>
          <w:lang w:val="it-IT"/>
        </w:rPr>
        <w:t>ș</w:t>
      </w:r>
      <w:r w:rsidR="00F26DD1">
        <w:rPr>
          <w:rFonts w:ascii="Arial" w:hAnsi="Arial" w:cs="Arial"/>
          <w:bCs/>
          <w:sz w:val="24"/>
          <w:szCs w:val="24"/>
          <w:lang w:val="it-IT"/>
        </w:rPr>
        <w:t>i</w:t>
      </w:r>
      <w:r w:rsidR="00C36A7F" w:rsidRPr="00C333B5">
        <w:rPr>
          <w:rFonts w:ascii="Arial" w:hAnsi="Arial" w:cs="Arial"/>
          <w:bCs/>
          <w:sz w:val="24"/>
          <w:szCs w:val="24"/>
          <w:lang w:val="it-IT"/>
        </w:rPr>
        <w:t xml:space="preserve"> m</w:t>
      </w:r>
      <w:r w:rsidR="00C36A7F">
        <w:rPr>
          <w:rFonts w:ascii="Arial" w:hAnsi="Arial" w:cs="Arial"/>
          <w:bCs/>
          <w:sz w:val="24"/>
          <w:szCs w:val="24"/>
          <w:lang w:val="it-IT"/>
        </w:rPr>
        <w:t>ă</w:t>
      </w:r>
      <w:r w:rsidR="00C36A7F" w:rsidRPr="00C333B5">
        <w:rPr>
          <w:rFonts w:ascii="Arial" w:hAnsi="Arial" w:cs="Arial"/>
          <w:bCs/>
          <w:sz w:val="24"/>
          <w:szCs w:val="24"/>
          <w:lang w:val="it-IT"/>
        </w:rPr>
        <w:t>surile propuse</w:t>
      </w:r>
      <w:r w:rsidR="00F26DD1">
        <w:rPr>
          <w:rFonts w:ascii="Arial" w:hAnsi="Arial" w:cs="Arial"/>
          <w:bCs/>
          <w:sz w:val="24"/>
          <w:szCs w:val="24"/>
          <w:lang w:val="it-IT"/>
        </w:rPr>
        <w:t>, urm</w:t>
      </w:r>
      <w:r>
        <w:rPr>
          <w:rFonts w:ascii="Arial" w:hAnsi="Arial" w:cs="Arial"/>
          <w:bCs/>
          <w:sz w:val="24"/>
          <w:szCs w:val="24"/>
          <w:lang w:val="it-IT"/>
        </w:rPr>
        <w:t>â</w:t>
      </w:r>
      <w:r w:rsidR="00F26DD1">
        <w:rPr>
          <w:rFonts w:ascii="Arial" w:hAnsi="Arial" w:cs="Arial"/>
          <w:bCs/>
          <w:sz w:val="24"/>
          <w:szCs w:val="24"/>
          <w:lang w:val="it-IT"/>
        </w:rPr>
        <w:t xml:space="preserve">nd astfel </w:t>
      </w:r>
      <w:r w:rsidR="00C36A7F" w:rsidRPr="00C333B5">
        <w:rPr>
          <w:rFonts w:ascii="Arial" w:hAnsi="Arial" w:cs="Arial"/>
          <w:bCs/>
          <w:sz w:val="24"/>
          <w:szCs w:val="24"/>
          <w:lang w:val="it-IT"/>
        </w:rPr>
        <w:t>s</w:t>
      </w:r>
      <w:r w:rsidR="00C36A7F">
        <w:rPr>
          <w:rFonts w:ascii="Arial" w:hAnsi="Arial" w:cs="Arial"/>
          <w:bCs/>
          <w:sz w:val="24"/>
          <w:szCs w:val="24"/>
          <w:lang w:val="it-IT"/>
        </w:rPr>
        <w:t>ă</w:t>
      </w:r>
      <w:r w:rsidR="00C36A7F" w:rsidRPr="00C333B5">
        <w:rPr>
          <w:rFonts w:ascii="Arial" w:hAnsi="Arial" w:cs="Arial"/>
          <w:bCs/>
          <w:sz w:val="24"/>
          <w:szCs w:val="24"/>
          <w:lang w:val="it-IT"/>
        </w:rPr>
        <w:t xml:space="preserve"> </w:t>
      </w:r>
      <w:r w:rsidR="00572B06">
        <w:rPr>
          <w:rFonts w:ascii="Arial" w:hAnsi="Arial" w:cs="Arial"/>
          <w:bCs/>
          <w:sz w:val="24"/>
          <w:szCs w:val="24"/>
          <w:lang w:val="it-IT"/>
        </w:rPr>
        <w:t xml:space="preserve">contribuie </w:t>
      </w:r>
      <w:r w:rsidR="00F26DD1">
        <w:rPr>
          <w:rFonts w:ascii="Arial" w:hAnsi="Arial" w:cs="Arial"/>
          <w:bCs/>
          <w:sz w:val="24"/>
          <w:szCs w:val="24"/>
          <w:lang w:val="it-IT"/>
        </w:rPr>
        <w:t xml:space="preserve">activ </w:t>
      </w:r>
      <w:r w:rsidR="00572B06">
        <w:rPr>
          <w:rFonts w:ascii="Arial" w:hAnsi="Arial" w:cs="Arial"/>
          <w:bCs/>
          <w:sz w:val="24"/>
          <w:szCs w:val="24"/>
          <w:lang w:val="it-IT"/>
        </w:rPr>
        <w:t xml:space="preserve">cu </w:t>
      </w:r>
      <w:r w:rsidR="00C36A7F" w:rsidRPr="00C333B5">
        <w:rPr>
          <w:rFonts w:ascii="Arial" w:hAnsi="Arial" w:cs="Arial"/>
          <w:bCs/>
          <w:sz w:val="24"/>
          <w:szCs w:val="24"/>
          <w:lang w:val="it-IT"/>
        </w:rPr>
        <w:t xml:space="preserve">propuneri </w:t>
      </w:r>
      <w:r w:rsidR="00C36A7F">
        <w:rPr>
          <w:rFonts w:ascii="Arial" w:hAnsi="Arial" w:cs="Arial"/>
          <w:bCs/>
          <w:sz w:val="24"/>
          <w:szCs w:val="24"/>
          <w:lang w:val="it-IT"/>
        </w:rPr>
        <w:t>î</w:t>
      </w:r>
      <w:r w:rsidR="00C36A7F" w:rsidRPr="00C333B5">
        <w:rPr>
          <w:rFonts w:ascii="Arial" w:hAnsi="Arial" w:cs="Arial"/>
          <w:bCs/>
          <w:sz w:val="24"/>
          <w:szCs w:val="24"/>
          <w:lang w:val="it-IT"/>
        </w:rPr>
        <w:t xml:space="preserve">n scopul </w:t>
      </w:r>
      <w:r w:rsidR="00C36A7F">
        <w:rPr>
          <w:rFonts w:ascii="Arial" w:hAnsi="Arial" w:cs="Arial"/>
          <w:bCs/>
          <w:sz w:val="24"/>
          <w:szCs w:val="24"/>
          <w:lang w:val="it-IT"/>
        </w:rPr>
        <w:t>î</w:t>
      </w:r>
      <w:r w:rsidR="00C36A7F" w:rsidRPr="00C333B5">
        <w:rPr>
          <w:rFonts w:ascii="Arial" w:hAnsi="Arial" w:cs="Arial"/>
          <w:bCs/>
          <w:sz w:val="24"/>
          <w:szCs w:val="24"/>
          <w:lang w:val="it-IT"/>
        </w:rPr>
        <w:t>mbun</w:t>
      </w:r>
      <w:r w:rsidR="00C36A7F">
        <w:rPr>
          <w:rFonts w:ascii="Arial" w:hAnsi="Arial" w:cs="Arial"/>
          <w:bCs/>
          <w:sz w:val="24"/>
          <w:szCs w:val="24"/>
          <w:lang w:val="it-IT"/>
        </w:rPr>
        <w:t>ă</w:t>
      </w:r>
      <w:r w:rsidR="00C36A7F" w:rsidRPr="00C333B5">
        <w:rPr>
          <w:rFonts w:ascii="Arial" w:hAnsi="Arial" w:cs="Arial"/>
          <w:bCs/>
          <w:sz w:val="24"/>
          <w:szCs w:val="24"/>
          <w:lang w:val="it-IT"/>
        </w:rPr>
        <w:t>t</w:t>
      </w:r>
      <w:r w:rsidR="00C36A7F">
        <w:rPr>
          <w:rFonts w:ascii="Arial" w:hAnsi="Arial" w:cs="Arial"/>
          <w:bCs/>
          <w:sz w:val="24"/>
          <w:szCs w:val="24"/>
          <w:lang w:val="it-IT"/>
        </w:rPr>
        <w:t>ăţ</w:t>
      </w:r>
      <w:r w:rsidR="00C36A7F" w:rsidRPr="00C333B5">
        <w:rPr>
          <w:rFonts w:ascii="Arial" w:hAnsi="Arial" w:cs="Arial"/>
          <w:bCs/>
          <w:sz w:val="24"/>
          <w:szCs w:val="24"/>
          <w:lang w:val="it-IT"/>
        </w:rPr>
        <w:t>irii st</w:t>
      </w:r>
      <w:r w:rsidR="00C36A7F">
        <w:rPr>
          <w:rFonts w:ascii="Arial" w:hAnsi="Arial" w:cs="Arial"/>
          <w:bCs/>
          <w:sz w:val="24"/>
          <w:szCs w:val="24"/>
          <w:lang w:val="it-IT"/>
        </w:rPr>
        <w:t>ă</w:t>
      </w:r>
      <w:r w:rsidR="00C36A7F" w:rsidRPr="00C333B5">
        <w:rPr>
          <w:rFonts w:ascii="Arial" w:hAnsi="Arial" w:cs="Arial"/>
          <w:bCs/>
          <w:sz w:val="24"/>
          <w:szCs w:val="24"/>
          <w:lang w:val="it-IT"/>
        </w:rPr>
        <w:t>rii apelor p</w:t>
      </w:r>
      <w:r w:rsidR="00C36A7F">
        <w:rPr>
          <w:rFonts w:ascii="Arial" w:hAnsi="Arial" w:cs="Arial"/>
          <w:bCs/>
          <w:sz w:val="24"/>
          <w:szCs w:val="24"/>
          <w:lang w:val="it-IT"/>
        </w:rPr>
        <w:t>â</w:t>
      </w:r>
      <w:r w:rsidR="00C36A7F" w:rsidRPr="00C333B5">
        <w:rPr>
          <w:rFonts w:ascii="Arial" w:hAnsi="Arial" w:cs="Arial"/>
          <w:bCs/>
          <w:sz w:val="24"/>
          <w:szCs w:val="24"/>
          <w:lang w:val="it-IT"/>
        </w:rPr>
        <w:t>n</w:t>
      </w:r>
      <w:r w:rsidR="00C36A7F">
        <w:rPr>
          <w:rFonts w:ascii="Arial" w:hAnsi="Arial" w:cs="Arial"/>
          <w:bCs/>
          <w:sz w:val="24"/>
          <w:szCs w:val="24"/>
          <w:lang w:val="it-IT"/>
        </w:rPr>
        <w:t>ă</w:t>
      </w:r>
      <w:r w:rsidR="00C36A7F" w:rsidRPr="00C333B5">
        <w:rPr>
          <w:rFonts w:ascii="Arial" w:hAnsi="Arial" w:cs="Arial"/>
          <w:bCs/>
          <w:sz w:val="24"/>
          <w:szCs w:val="24"/>
          <w:lang w:val="it-IT"/>
        </w:rPr>
        <w:t xml:space="preserve"> </w:t>
      </w:r>
      <w:r w:rsidR="00C36A7F">
        <w:rPr>
          <w:rFonts w:ascii="Arial" w:hAnsi="Arial" w:cs="Arial"/>
          <w:bCs/>
          <w:sz w:val="24"/>
          <w:szCs w:val="24"/>
          <w:lang w:val="it-IT"/>
        </w:rPr>
        <w:t>î</w:t>
      </w:r>
      <w:r w:rsidR="00C36A7F" w:rsidRPr="00C333B5">
        <w:rPr>
          <w:rFonts w:ascii="Arial" w:hAnsi="Arial" w:cs="Arial"/>
          <w:bCs/>
          <w:sz w:val="24"/>
          <w:szCs w:val="24"/>
          <w:lang w:val="it-IT"/>
        </w:rPr>
        <w:t xml:space="preserve">n anul </w:t>
      </w:r>
      <w:r w:rsidR="00C36A7F" w:rsidRPr="00502686">
        <w:rPr>
          <w:rFonts w:ascii="Arial" w:hAnsi="Arial" w:cs="Arial"/>
          <w:b/>
          <w:bCs/>
          <w:sz w:val="24"/>
          <w:szCs w:val="24"/>
          <w:lang w:val="it-IT"/>
        </w:rPr>
        <w:t>202</w:t>
      </w:r>
      <w:r w:rsidR="00B74C18">
        <w:rPr>
          <w:rFonts w:ascii="Arial" w:hAnsi="Arial" w:cs="Arial"/>
          <w:b/>
          <w:bCs/>
          <w:sz w:val="24"/>
          <w:szCs w:val="24"/>
          <w:lang w:val="it-IT"/>
        </w:rPr>
        <w:t>7</w:t>
      </w:r>
      <w:r w:rsidR="00525345">
        <w:rPr>
          <w:rFonts w:ascii="Arial" w:hAnsi="Arial" w:cs="Arial"/>
          <w:bCs/>
          <w:sz w:val="24"/>
          <w:szCs w:val="24"/>
          <w:lang w:val="it-IT"/>
        </w:rPr>
        <w:t>. Aceasta va reprezenta ce</w:t>
      </w:r>
      <w:r w:rsidR="00C36A7F" w:rsidRPr="00C333B5">
        <w:rPr>
          <w:rFonts w:ascii="Arial" w:hAnsi="Arial" w:cs="Arial"/>
          <w:bCs/>
          <w:sz w:val="24"/>
          <w:szCs w:val="24"/>
          <w:lang w:val="it-IT"/>
        </w:rPr>
        <w:t>a de-a treia etap</w:t>
      </w:r>
      <w:r w:rsidR="00C36A7F">
        <w:rPr>
          <w:rFonts w:ascii="Arial" w:hAnsi="Arial" w:cs="Arial"/>
          <w:bCs/>
          <w:sz w:val="24"/>
          <w:szCs w:val="24"/>
          <w:lang w:val="it-IT"/>
        </w:rPr>
        <w:t>ă</w:t>
      </w:r>
      <w:r w:rsidR="00C36A7F" w:rsidRPr="00C333B5">
        <w:rPr>
          <w:rFonts w:ascii="Arial" w:hAnsi="Arial" w:cs="Arial"/>
          <w:bCs/>
          <w:sz w:val="24"/>
          <w:szCs w:val="24"/>
          <w:lang w:val="it-IT"/>
        </w:rPr>
        <w:t xml:space="preserve"> </w:t>
      </w:r>
      <w:r w:rsidR="00C36A7F">
        <w:rPr>
          <w:rFonts w:ascii="Arial" w:hAnsi="Arial" w:cs="Arial"/>
          <w:bCs/>
          <w:sz w:val="24"/>
          <w:szCs w:val="24"/>
          <w:lang w:val="it-IT"/>
        </w:rPr>
        <w:t>î</w:t>
      </w:r>
      <w:r w:rsidR="00C36A7F" w:rsidRPr="00C333B5">
        <w:rPr>
          <w:rFonts w:ascii="Arial" w:hAnsi="Arial" w:cs="Arial"/>
          <w:bCs/>
          <w:sz w:val="24"/>
          <w:szCs w:val="24"/>
          <w:lang w:val="it-IT"/>
        </w:rPr>
        <w:t xml:space="preserve">n procesul de consultare, conform DCA, </w:t>
      </w:r>
      <w:r w:rsidR="00C36A7F">
        <w:rPr>
          <w:rFonts w:ascii="Arial" w:hAnsi="Arial" w:cs="Arial"/>
          <w:bCs/>
          <w:sz w:val="24"/>
          <w:szCs w:val="24"/>
          <w:lang w:val="it-IT"/>
        </w:rPr>
        <w:t>î</w:t>
      </w:r>
      <w:r w:rsidR="00C36A7F" w:rsidRPr="00C333B5">
        <w:rPr>
          <w:rFonts w:ascii="Arial" w:hAnsi="Arial" w:cs="Arial"/>
          <w:bCs/>
          <w:sz w:val="24"/>
          <w:szCs w:val="24"/>
          <w:lang w:val="it-IT"/>
        </w:rPr>
        <w:t>n scopul elabor</w:t>
      </w:r>
      <w:r w:rsidR="00C36A7F">
        <w:rPr>
          <w:rFonts w:ascii="Arial" w:hAnsi="Arial" w:cs="Arial"/>
          <w:bCs/>
          <w:sz w:val="24"/>
          <w:szCs w:val="24"/>
          <w:lang w:val="it-IT"/>
        </w:rPr>
        <w:t>ă</w:t>
      </w:r>
      <w:r w:rsidR="00C36A7F" w:rsidRPr="00C333B5">
        <w:rPr>
          <w:rFonts w:ascii="Arial" w:hAnsi="Arial" w:cs="Arial"/>
          <w:bCs/>
          <w:sz w:val="24"/>
          <w:szCs w:val="24"/>
          <w:lang w:val="it-IT"/>
        </w:rPr>
        <w:t xml:space="preserve">rii </w:t>
      </w:r>
      <w:r w:rsidR="00C36A7F">
        <w:rPr>
          <w:rFonts w:ascii="Arial" w:hAnsi="Arial" w:cs="Arial"/>
          <w:bCs/>
          <w:sz w:val="24"/>
          <w:szCs w:val="24"/>
          <w:lang w:val="it-IT"/>
        </w:rPr>
        <w:t>ş</w:t>
      </w:r>
      <w:r w:rsidR="00C36A7F" w:rsidRPr="00C333B5">
        <w:rPr>
          <w:rFonts w:ascii="Arial" w:hAnsi="Arial" w:cs="Arial"/>
          <w:bCs/>
          <w:sz w:val="24"/>
          <w:szCs w:val="24"/>
          <w:lang w:val="it-IT"/>
        </w:rPr>
        <w:t>i finaliz</w:t>
      </w:r>
      <w:r w:rsidR="00C36A7F">
        <w:rPr>
          <w:rFonts w:ascii="Arial" w:hAnsi="Arial" w:cs="Arial"/>
          <w:bCs/>
          <w:sz w:val="24"/>
          <w:szCs w:val="24"/>
          <w:lang w:val="it-IT"/>
        </w:rPr>
        <w:t>ă</w:t>
      </w:r>
      <w:r w:rsidR="00C36A7F" w:rsidRPr="00C333B5">
        <w:rPr>
          <w:rFonts w:ascii="Arial" w:hAnsi="Arial" w:cs="Arial"/>
          <w:bCs/>
          <w:sz w:val="24"/>
          <w:szCs w:val="24"/>
          <w:lang w:val="it-IT"/>
        </w:rPr>
        <w:t>rii Plan</w:t>
      </w:r>
      <w:r w:rsidR="00525345">
        <w:rPr>
          <w:rFonts w:ascii="Arial" w:hAnsi="Arial" w:cs="Arial"/>
          <w:bCs/>
          <w:sz w:val="24"/>
          <w:szCs w:val="24"/>
          <w:lang w:val="it-IT"/>
        </w:rPr>
        <w:t xml:space="preserve">ului </w:t>
      </w:r>
      <w:r w:rsidR="00C36A7F" w:rsidRPr="00C333B5">
        <w:rPr>
          <w:rFonts w:ascii="Arial" w:hAnsi="Arial" w:cs="Arial"/>
          <w:bCs/>
          <w:sz w:val="24"/>
          <w:szCs w:val="24"/>
          <w:lang w:val="it-IT"/>
        </w:rPr>
        <w:t xml:space="preserve">de Management </w:t>
      </w:r>
      <w:r w:rsidR="00525345">
        <w:rPr>
          <w:rFonts w:ascii="Arial" w:hAnsi="Arial" w:cs="Arial"/>
          <w:bCs/>
          <w:sz w:val="24"/>
          <w:szCs w:val="24"/>
          <w:lang w:val="it-IT"/>
        </w:rPr>
        <w:t>actualizat</w:t>
      </w:r>
      <w:r w:rsidR="00C36A7F" w:rsidRPr="00C333B5">
        <w:rPr>
          <w:rFonts w:ascii="Arial" w:hAnsi="Arial" w:cs="Arial"/>
          <w:bCs/>
          <w:sz w:val="24"/>
          <w:szCs w:val="24"/>
          <w:lang w:val="it-IT"/>
        </w:rPr>
        <w:t>.</w:t>
      </w:r>
      <w:r w:rsidR="00F210AB">
        <w:rPr>
          <w:rFonts w:ascii="Arial" w:hAnsi="Arial" w:cs="Arial"/>
          <w:bCs/>
          <w:sz w:val="24"/>
          <w:szCs w:val="24"/>
          <w:lang w:val="it-IT"/>
        </w:rPr>
        <w:t xml:space="preserve"> </w:t>
      </w:r>
    </w:p>
    <w:p w14:paraId="2E5F63D4" w14:textId="1B7AF691" w:rsidR="008220CD" w:rsidRDefault="00C36A7F" w:rsidP="008220CD">
      <w:pPr>
        <w:spacing w:after="0" w:line="240" w:lineRule="atLeast"/>
        <w:ind w:firstLine="720"/>
        <w:jc w:val="both"/>
        <w:rPr>
          <w:rFonts w:ascii="Arial" w:hAnsi="Arial" w:cs="Arial"/>
          <w:bCs/>
          <w:sz w:val="24"/>
          <w:szCs w:val="24"/>
          <w:lang w:val="it-IT"/>
        </w:rPr>
      </w:pPr>
      <w:r>
        <w:rPr>
          <w:rFonts w:ascii="Arial" w:hAnsi="Arial" w:cs="Arial"/>
          <w:bCs/>
          <w:sz w:val="24"/>
          <w:szCs w:val="24"/>
          <w:lang w:val="it-IT"/>
        </w:rPr>
        <w:t>Î</w:t>
      </w:r>
      <w:r w:rsidRPr="00C333B5">
        <w:rPr>
          <w:rFonts w:ascii="Arial" w:hAnsi="Arial" w:cs="Arial"/>
          <w:bCs/>
          <w:sz w:val="24"/>
          <w:szCs w:val="24"/>
          <w:lang w:val="it-IT"/>
        </w:rPr>
        <w:t xml:space="preserve">n </w:t>
      </w:r>
      <w:r w:rsidR="00894398">
        <w:rPr>
          <w:rFonts w:ascii="Arial" w:hAnsi="Arial" w:cs="Arial"/>
          <w:bCs/>
          <w:sz w:val="24"/>
          <w:szCs w:val="24"/>
          <w:lang w:val="it-IT"/>
        </w:rPr>
        <w:t>martie 2022</w:t>
      </w:r>
      <w:r w:rsidRPr="00C333B5">
        <w:rPr>
          <w:rFonts w:ascii="Arial" w:hAnsi="Arial" w:cs="Arial"/>
          <w:bCs/>
          <w:sz w:val="24"/>
          <w:szCs w:val="24"/>
          <w:lang w:val="it-IT"/>
        </w:rPr>
        <w:t xml:space="preserve"> se v</w:t>
      </w:r>
      <w:r w:rsidR="00525345">
        <w:rPr>
          <w:rFonts w:ascii="Arial" w:hAnsi="Arial" w:cs="Arial"/>
          <w:bCs/>
          <w:sz w:val="24"/>
          <w:szCs w:val="24"/>
          <w:lang w:val="it-IT"/>
        </w:rPr>
        <w:t>or</w:t>
      </w:r>
      <w:r w:rsidRPr="00C333B5">
        <w:rPr>
          <w:rFonts w:ascii="Arial" w:hAnsi="Arial" w:cs="Arial"/>
          <w:bCs/>
          <w:sz w:val="24"/>
          <w:szCs w:val="24"/>
          <w:lang w:val="it-IT"/>
        </w:rPr>
        <w:t xml:space="preserve"> finaliza Plan</w:t>
      </w:r>
      <w:r w:rsidR="00525345">
        <w:rPr>
          <w:rFonts w:ascii="Arial" w:hAnsi="Arial" w:cs="Arial"/>
          <w:bCs/>
          <w:sz w:val="24"/>
          <w:szCs w:val="24"/>
          <w:lang w:val="it-IT"/>
        </w:rPr>
        <w:t>urile</w:t>
      </w:r>
      <w:r w:rsidRPr="00C333B5">
        <w:rPr>
          <w:rFonts w:ascii="Arial" w:hAnsi="Arial" w:cs="Arial"/>
          <w:bCs/>
          <w:sz w:val="24"/>
          <w:szCs w:val="24"/>
          <w:lang w:val="it-IT"/>
        </w:rPr>
        <w:t xml:space="preserve"> de Management</w:t>
      </w:r>
      <w:r>
        <w:rPr>
          <w:rFonts w:ascii="Arial" w:hAnsi="Arial" w:cs="Arial"/>
          <w:bCs/>
          <w:sz w:val="24"/>
          <w:szCs w:val="24"/>
          <w:lang w:val="it-IT"/>
        </w:rPr>
        <w:t xml:space="preserve"> </w:t>
      </w:r>
      <w:r w:rsidR="00525345">
        <w:rPr>
          <w:rFonts w:ascii="Arial" w:hAnsi="Arial" w:cs="Arial"/>
          <w:bCs/>
          <w:sz w:val="24"/>
          <w:szCs w:val="24"/>
          <w:lang w:val="it-IT"/>
        </w:rPr>
        <w:t xml:space="preserve">actualizate ale </w:t>
      </w:r>
      <w:r w:rsidR="00525345" w:rsidRPr="00525345">
        <w:rPr>
          <w:rFonts w:ascii="Arial" w:hAnsi="Arial" w:cs="Arial"/>
          <w:bCs/>
          <w:sz w:val="24"/>
          <w:szCs w:val="24"/>
          <w:lang w:val="it-IT"/>
        </w:rPr>
        <w:t xml:space="preserve">bazinelor/spaţiilor hidrografice </w:t>
      </w:r>
      <w:r w:rsidR="00525345">
        <w:rPr>
          <w:rFonts w:ascii="Arial" w:hAnsi="Arial" w:cs="Arial"/>
          <w:bCs/>
          <w:sz w:val="24"/>
          <w:szCs w:val="24"/>
          <w:lang w:val="it-IT"/>
        </w:rPr>
        <w:t>(</w:t>
      </w:r>
      <w:r>
        <w:rPr>
          <w:rFonts w:ascii="Arial" w:hAnsi="Arial" w:cs="Arial"/>
          <w:bCs/>
          <w:sz w:val="24"/>
          <w:szCs w:val="24"/>
          <w:lang w:val="it-IT"/>
        </w:rPr>
        <w:t>20</w:t>
      </w:r>
      <w:r w:rsidR="00525345">
        <w:rPr>
          <w:rFonts w:ascii="Arial" w:hAnsi="Arial" w:cs="Arial"/>
          <w:bCs/>
          <w:sz w:val="24"/>
          <w:szCs w:val="24"/>
          <w:lang w:val="it-IT"/>
        </w:rPr>
        <w:t>22</w:t>
      </w:r>
      <w:r w:rsidR="00C157DF">
        <w:rPr>
          <w:rFonts w:ascii="Arial" w:hAnsi="Arial" w:cs="Arial"/>
          <w:bCs/>
          <w:sz w:val="24"/>
          <w:szCs w:val="24"/>
          <w:lang w:val="it-IT"/>
        </w:rPr>
        <w:t xml:space="preserve"> </w:t>
      </w:r>
      <w:r>
        <w:rPr>
          <w:rFonts w:ascii="Arial" w:hAnsi="Arial" w:cs="Arial"/>
          <w:bCs/>
          <w:sz w:val="24"/>
          <w:szCs w:val="24"/>
          <w:lang w:val="it-IT"/>
        </w:rPr>
        <w:t>-</w:t>
      </w:r>
      <w:r w:rsidR="0075496D">
        <w:rPr>
          <w:rFonts w:ascii="Arial" w:hAnsi="Arial" w:cs="Arial"/>
          <w:bCs/>
          <w:sz w:val="24"/>
          <w:szCs w:val="24"/>
          <w:lang w:val="it-IT"/>
        </w:rPr>
        <w:t xml:space="preserve"> </w:t>
      </w:r>
      <w:r>
        <w:rPr>
          <w:rFonts w:ascii="Arial" w:hAnsi="Arial" w:cs="Arial"/>
          <w:bCs/>
          <w:sz w:val="24"/>
          <w:szCs w:val="24"/>
          <w:lang w:val="it-IT"/>
        </w:rPr>
        <w:t>202</w:t>
      </w:r>
      <w:r w:rsidR="00C157DF">
        <w:rPr>
          <w:rFonts w:ascii="Arial" w:hAnsi="Arial" w:cs="Arial"/>
          <w:bCs/>
          <w:sz w:val="24"/>
          <w:szCs w:val="24"/>
          <w:lang w:val="it-IT"/>
        </w:rPr>
        <w:t>7</w:t>
      </w:r>
      <w:r w:rsidR="00525345">
        <w:rPr>
          <w:rFonts w:ascii="Arial" w:hAnsi="Arial" w:cs="Arial"/>
          <w:bCs/>
          <w:sz w:val="24"/>
          <w:szCs w:val="24"/>
          <w:lang w:val="it-IT"/>
        </w:rPr>
        <w:t>)</w:t>
      </w:r>
      <w:r w:rsidR="00FA7945">
        <w:rPr>
          <w:rFonts w:ascii="Arial" w:hAnsi="Arial" w:cs="Arial"/>
          <w:bCs/>
          <w:sz w:val="24"/>
          <w:szCs w:val="24"/>
          <w:lang w:val="it-IT"/>
        </w:rPr>
        <w:t>,</w:t>
      </w:r>
      <w:r w:rsidRPr="00C333B5">
        <w:rPr>
          <w:rFonts w:ascii="Arial" w:hAnsi="Arial" w:cs="Arial"/>
          <w:bCs/>
          <w:sz w:val="24"/>
          <w:szCs w:val="24"/>
          <w:lang w:val="it-IT"/>
        </w:rPr>
        <w:t xml:space="preserve"> precum </w:t>
      </w:r>
      <w:r>
        <w:rPr>
          <w:rFonts w:ascii="Arial" w:hAnsi="Arial" w:cs="Arial"/>
          <w:bCs/>
          <w:sz w:val="24"/>
          <w:szCs w:val="24"/>
          <w:lang w:val="it-IT"/>
        </w:rPr>
        <w:t>ş</w:t>
      </w:r>
      <w:r w:rsidRPr="00C333B5">
        <w:rPr>
          <w:rFonts w:ascii="Arial" w:hAnsi="Arial" w:cs="Arial"/>
          <w:bCs/>
          <w:sz w:val="24"/>
          <w:szCs w:val="24"/>
          <w:lang w:val="it-IT"/>
        </w:rPr>
        <w:t>i Planul Na</w:t>
      </w:r>
      <w:r>
        <w:rPr>
          <w:rFonts w:ascii="Arial" w:hAnsi="Arial" w:cs="Arial"/>
          <w:bCs/>
          <w:sz w:val="24"/>
          <w:szCs w:val="24"/>
          <w:lang w:val="it-IT"/>
        </w:rPr>
        <w:t>ţ</w:t>
      </w:r>
      <w:r w:rsidRPr="00C333B5">
        <w:rPr>
          <w:rFonts w:ascii="Arial" w:hAnsi="Arial" w:cs="Arial"/>
          <w:bCs/>
          <w:sz w:val="24"/>
          <w:szCs w:val="24"/>
          <w:lang w:val="it-IT"/>
        </w:rPr>
        <w:t xml:space="preserve">ional de Management </w:t>
      </w:r>
      <w:r w:rsidR="00525345">
        <w:rPr>
          <w:rFonts w:ascii="Arial" w:hAnsi="Arial" w:cs="Arial"/>
          <w:bCs/>
          <w:sz w:val="24"/>
          <w:szCs w:val="24"/>
          <w:lang w:val="it-IT"/>
        </w:rPr>
        <w:t xml:space="preserve">actualizat </w:t>
      </w:r>
      <w:r>
        <w:rPr>
          <w:rFonts w:ascii="Arial" w:hAnsi="Arial" w:cs="Arial"/>
          <w:bCs/>
          <w:sz w:val="24"/>
          <w:szCs w:val="24"/>
          <w:lang w:val="it-IT"/>
        </w:rPr>
        <w:t>ş</w:t>
      </w:r>
      <w:r w:rsidRPr="00C333B5">
        <w:rPr>
          <w:rFonts w:ascii="Arial" w:hAnsi="Arial" w:cs="Arial"/>
          <w:bCs/>
          <w:sz w:val="24"/>
          <w:szCs w:val="24"/>
          <w:lang w:val="it-IT"/>
        </w:rPr>
        <w:t>i se vor publica pe website-urile Administra</w:t>
      </w:r>
      <w:r>
        <w:rPr>
          <w:rFonts w:ascii="Arial" w:hAnsi="Arial" w:cs="Arial"/>
          <w:bCs/>
          <w:sz w:val="24"/>
          <w:szCs w:val="24"/>
          <w:lang w:val="it-IT"/>
        </w:rPr>
        <w:t>ţ</w:t>
      </w:r>
      <w:r w:rsidRPr="00C333B5">
        <w:rPr>
          <w:rFonts w:ascii="Arial" w:hAnsi="Arial" w:cs="Arial"/>
          <w:bCs/>
          <w:sz w:val="24"/>
          <w:szCs w:val="24"/>
          <w:lang w:val="it-IT"/>
        </w:rPr>
        <w:t>iilor Bazinale de Ap</w:t>
      </w:r>
      <w:r>
        <w:rPr>
          <w:rFonts w:ascii="Arial" w:hAnsi="Arial" w:cs="Arial"/>
          <w:bCs/>
          <w:sz w:val="24"/>
          <w:szCs w:val="24"/>
          <w:lang w:val="it-IT"/>
        </w:rPr>
        <w:t>ă</w:t>
      </w:r>
      <w:r w:rsidRPr="00C333B5">
        <w:rPr>
          <w:rFonts w:ascii="Arial" w:hAnsi="Arial" w:cs="Arial"/>
          <w:bCs/>
          <w:sz w:val="24"/>
          <w:szCs w:val="24"/>
          <w:lang w:val="it-IT"/>
        </w:rPr>
        <w:t xml:space="preserve"> </w:t>
      </w:r>
      <w:r>
        <w:rPr>
          <w:rFonts w:ascii="Arial" w:hAnsi="Arial" w:cs="Arial"/>
          <w:bCs/>
          <w:sz w:val="24"/>
          <w:szCs w:val="24"/>
          <w:lang w:val="it-IT"/>
        </w:rPr>
        <w:t>ş</w:t>
      </w:r>
      <w:r w:rsidRPr="00C333B5">
        <w:rPr>
          <w:rFonts w:ascii="Arial" w:hAnsi="Arial" w:cs="Arial"/>
          <w:bCs/>
          <w:sz w:val="24"/>
          <w:szCs w:val="24"/>
          <w:lang w:val="it-IT"/>
        </w:rPr>
        <w:t>i Administra</w:t>
      </w:r>
      <w:r>
        <w:rPr>
          <w:rFonts w:ascii="Arial" w:hAnsi="Arial" w:cs="Arial"/>
          <w:bCs/>
          <w:sz w:val="24"/>
          <w:szCs w:val="24"/>
          <w:lang w:val="it-IT"/>
        </w:rPr>
        <w:t>ţ</w:t>
      </w:r>
      <w:r w:rsidRPr="00C333B5">
        <w:rPr>
          <w:rFonts w:ascii="Arial" w:hAnsi="Arial" w:cs="Arial"/>
          <w:bCs/>
          <w:sz w:val="24"/>
          <w:szCs w:val="24"/>
          <w:lang w:val="it-IT"/>
        </w:rPr>
        <w:t>iei Na</w:t>
      </w:r>
      <w:r>
        <w:rPr>
          <w:rFonts w:ascii="Arial" w:hAnsi="Arial" w:cs="Arial"/>
          <w:bCs/>
          <w:sz w:val="24"/>
          <w:szCs w:val="24"/>
          <w:lang w:val="it-IT"/>
        </w:rPr>
        <w:t>ţ</w:t>
      </w:r>
      <w:r w:rsidRPr="00C333B5">
        <w:rPr>
          <w:rFonts w:ascii="Arial" w:hAnsi="Arial" w:cs="Arial"/>
          <w:bCs/>
          <w:sz w:val="24"/>
          <w:szCs w:val="24"/>
          <w:lang w:val="it-IT"/>
        </w:rPr>
        <w:t>ionale “Apele Rom</w:t>
      </w:r>
      <w:r>
        <w:rPr>
          <w:rFonts w:ascii="Arial" w:hAnsi="Arial" w:cs="Arial"/>
          <w:bCs/>
          <w:sz w:val="24"/>
          <w:szCs w:val="24"/>
          <w:lang w:val="it-IT"/>
        </w:rPr>
        <w:t>â</w:t>
      </w:r>
      <w:r w:rsidRPr="00C333B5">
        <w:rPr>
          <w:rFonts w:ascii="Arial" w:hAnsi="Arial" w:cs="Arial"/>
          <w:bCs/>
          <w:sz w:val="24"/>
          <w:szCs w:val="24"/>
          <w:lang w:val="it-IT"/>
        </w:rPr>
        <w:t>ne”</w:t>
      </w:r>
      <w:r>
        <w:rPr>
          <w:rFonts w:ascii="Arial" w:hAnsi="Arial" w:cs="Arial"/>
          <w:bCs/>
          <w:sz w:val="24"/>
          <w:szCs w:val="24"/>
          <w:lang w:val="it-IT"/>
        </w:rPr>
        <w:t xml:space="preserve">, </w:t>
      </w:r>
      <w:r w:rsidR="003D446C">
        <w:rPr>
          <w:rFonts w:ascii="Arial" w:hAnsi="Arial" w:cs="Arial"/>
          <w:bCs/>
          <w:sz w:val="24"/>
          <w:szCs w:val="24"/>
          <w:lang w:val="ro-RO"/>
        </w:rPr>
        <w:t>iar</w:t>
      </w:r>
      <w:r w:rsidR="00894398">
        <w:rPr>
          <w:rFonts w:ascii="Arial" w:hAnsi="Arial" w:cs="Arial"/>
          <w:bCs/>
          <w:sz w:val="24"/>
          <w:szCs w:val="24"/>
          <w:lang w:val="ro-RO"/>
        </w:rPr>
        <w:t xml:space="preserve"> la 22</w:t>
      </w:r>
      <w:r w:rsidR="00CF2F85">
        <w:rPr>
          <w:rFonts w:ascii="Arial" w:hAnsi="Arial" w:cs="Arial"/>
          <w:bCs/>
          <w:sz w:val="24"/>
          <w:szCs w:val="24"/>
          <w:lang w:val="it-IT"/>
        </w:rPr>
        <w:t xml:space="preserve"> martie 20</w:t>
      </w:r>
      <w:r w:rsidR="00C157DF">
        <w:rPr>
          <w:rFonts w:ascii="Arial" w:hAnsi="Arial" w:cs="Arial"/>
          <w:bCs/>
          <w:sz w:val="24"/>
          <w:szCs w:val="24"/>
          <w:lang w:val="it-IT"/>
        </w:rPr>
        <w:t>22</w:t>
      </w:r>
      <w:r w:rsidR="00CF2F85">
        <w:rPr>
          <w:rFonts w:ascii="Arial" w:hAnsi="Arial" w:cs="Arial"/>
          <w:bCs/>
          <w:sz w:val="24"/>
          <w:szCs w:val="24"/>
          <w:lang w:val="it-IT"/>
        </w:rPr>
        <w:t xml:space="preserve"> vor fi</w:t>
      </w:r>
      <w:r w:rsidR="008220CD">
        <w:rPr>
          <w:rFonts w:ascii="Arial" w:hAnsi="Arial" w:cs="Arial"/>
          <w:bCs/>
          <w:sz w:val="24"/>
          <w:szCs w:val="24"/>
          <w:lang w:val="it-IT"/>
        </w:rPr>
        <w:t xml:space="preserve"> raportate c</w:t>
      </w:r>
      <w:r w:rsidR="00C157DF">
        <w:rPr>
          <w:rFonts w:ascii="Arial" w:hAnsi="Arial" w:cs="Arial"/>
          <w:bCs/>
          <w:sz w:val="24"/>
          <w:szCs w:val="24"/>
          <w:lang w:val="it-IT"/>
        </w:rPr>
        <w:t>ă</w:t>
      </w:r>
      <w:r w:rsidR="008220CD">
        <w:rPr>
          <w:rFonts w:ascii="Arial" w:hAnsi="Arial" w:cs="Arial"/>
          <w:bCs/>
          <w:sz w:val="24"/>
          <w:szCs w:val="24"/>
          <w:lang w:val="it-IT"/>
        </w:rPr>
        <w:t>tre Comisia European</w:t>
      </w:r>
      <w:r w:rsidR="00C157DF">
        <w:rPr>
          <w:rFonts w:ascii="Arial" w:hAnsi="Arial" w:cs="Arial"/>
          <w:bCs/>
          <w:sz w:val="24"/>
          <w:szCs w:val="24"/>
          <w:lang w:val="it-IT"/>
        </w:rPr>
        <w:t>ă</w:t>
      </w:r>
      <w:r w:rsidR="008220CD">
        <w:rPr>
          <w:rFonts w:ascii="Arial" w:hAnsi="Arial" w:cs="Arial"/>
          <w:bCs/>
          <w:sz w:val="24"/>
          <w:szCs w:val="24"/>
          <w:lang w:val="it-IT"/>
        </w:rPr>
        <w:t>.</w:t>
      </w:r>
    </w:p>
    <w:p w14:paraId="1C8575CA" w14:textId="77777777" w:rsidR="00EF5853" w:rsidRPr="00FC49C9" w:rsidRDefault="00EF5853" w:rsidP="00C36A7F">
      <w:pPr>
        <w:spacing w:after="0" w:line="240" w:lineRule="auto"/>
        <w:jc w:val="both"/>
        <w:rPr>
          <w:rFonts w:ascii="Arial" w:hAnsi="Arial" w:cs="Arial"/>
          <w:sz w:val="24"/>
          <w:szCs w:val="24"/>
          <w:lang w:val="it-IT"/>
        </w:rPr>
      </w:pPr>
    </w:p>
    <w:p w14:paraId="47047B95" w14:textId="77777777" w:rsidR="008220CD" w:rsidRPr="002F0F8E" w:rsidRDefault="005B7CC0" w:rsidP="008220CD">
      <w:pPr>
        <w:spacing w:after="0" w:line="240" w:lineRule="auto"/>
        <w:ind w:firstLine="720"/>
        <w:jc w:val="both"/>
        <w:rPr>
          <w:rFonts w:ascii="Arial" w:hAnsi="Arial" w:cs="Arial"/>
          <w:sz w:val="24"/>
          <w:szCs w:val="24"/>
        </w:rPr>
      </w:pPr>
      <w:proofErr w:type="spellStart"/>
      <w:r w:rsidRPr="00CF2F85">
        <w:rPr>
          <w:rFonts w:ascii="Arial" w:hAnsi="Arial" w:cs="Arial"/>
          <w:b/>
          <w:sz w:val="24"/>
          <w:szCs w:val="24"/>
        </w:rPr>
        <w:t>Î</w:t>
      </w:r>
      <w:r w:rsidR="00DE7B68" w:rsidRPr="00CF2F85">
        <w:rPr>
          <w:rFonts w:ascii="Arial" w:hAnsi="Arial" w:cs="Arial"/>
          <w:b/>
          <w:sz w:val="24"/>
          <w:szCs w:val="24"/>
        </w:rPr>
        <w:t>n</w:t>
      </w:r>
      <w:proofErr w:type="spellEnd"/>
      <w:r w:rsidR="00DE7B68" w:rsidRPr="00CF2F85">
        <w:rPr>
          <w:rFonts w:ascii="Arial" w:hAnsi="Arial" w:cs="Arial"/>
          <w:b/>
          <w:sz w:val="24"/>
          <w:szCs w:val="24"/>
        </w:rPr>
        <w:t xml:space="preserve"> </w:t>
      </w:r>
      <w:proofErr w:type="spellStart"/>
      <w:r w:rsidR="00DE7B68" w:rsidRPr="00CF2F85">
        <w:rPr>
          <w:rFonts w:ascii="Arial" w:hAnsi="Arial" w:cs="Arial"/>
          <w:b/>
          <w:sz w:val="24"/>
          <w:szCs w:val="24"/>
        </w:rPr>
        <w:t>ceea</w:t>
      </w:r>
      <w:proofErr w:type="spellEnd"/>
      <w:r w:rsidR="00DE7B68" w:rsidRPr="00CF2F85">
        <w:rPr>
          <w:rFonts w:ascii="Arial" w:hAnsi="Arial" w:cs="Arial"/>
          <w:b/>
          <w:sz w:val="24"/>
          <w:szCs w:val="24"/>
        </w:rPr>
        <w:t xml:space="preserve"> </w:t>
      </w:r>
      <w:proofErr w:type="spellStart"/>
      <w:r w:rsidR="00DE7B68" w:rsidRPr="00CF2F85">
        <w:rPr>
          <w:rFonts w:ascii="Arial" w:hAnsi="Arial" w:cs="Arial"/>
          <w:b/>
          <w:sz w:val="24"/>
          <w:szCs w:val="24"/>
        </w:rPr>
        <w:t>ce</w:t>
      </w:r>
      <w:proofErr w:type="spellEnd"/>
      <w:r w:rsidR="00DE7B68" w:rsidRPr="00CF2F85">
        <w:rPr>
          <w:rFonts w:ascii="Arial" w:hAnsi="Arial" w:cs="Arial"/>
          <w:b/>
          <w:sz w:val="24"/>
          <w:szCs w:val="24"/>
        </w:rPr>
        <w:t xml:space="preserve"> </w:t>
      </w:r>
      <w:proofErr w:type="spellStart"/>
      <w:r w:rsidR="00DE7B68" w:rsidRPr="00CF2F85">
        <w:rPr>
          <w:rFonts w:ascii="Arial" w:hAnsi="Arial" w:cs="Arial"/>
          <w:b/>
          <w:sz w:val="24"/>
          <w:szCs w:val="24"/>
        </w:rPr>
        <w:t>prive</w:t>
      </w:r>
      <w:r w:rsidRPr="00CF2F85">
        <w:rPr>
          <w:rFonts w:ascii="Arial" w:hAnsi="Arial" w:cs="Arial"/>
          <w:b/>
          <w:sz w:val="24"/>
          <w:szCs w:val="24"/>
        </w:rPr>
        <w:t>ş</w:t>
      </w:r>
      <w:r w:rsidR="00DE7B68" w:rsidRPr="00CF2F85">
        <w:rPr>
          <w:rFonts w:ascii="Arial" w:hAnsi="Arial" w:cs="Arial"/>
          <w:b/>
          <w:sz w:val="24"/>
          <w:szCs w:val="24"/>
        </w:rPr>
        <w:t>te</w:t>
      </w:r>
      <w:proofErr w:type="spellEnd"/>
      <w:r w:rsidR="00DE7B68" w:rsidRPr="00CF2F85">
        <w:rPr>
          <w:rFonts w:ascii="Arial" w:hAnsi="Arial" w:cs="Arial"/>
          <w:b/>
          <w:sz w:val="24"/>
          <w:szCs w:val="24"/>
        </w:rPr>
        <w:t xml:space="preserve"> </w:t>
      </w:r>
      <w:proofErr w:type="spellStart"/>
      <w:r w:rsidR="00DE7B68" w:rsidRPr="00CF2F85">
        <w:rPr>
          <w:rFonts w:ascii="Arial" w:hAnsi="Arial" w:cs="Arial"/>
          <w:b/>
          <w:sz w:val="24"/>
          <w:szCs w:val="24"/>
        </w:rPr>
        <w:t>impleme</w:t>
      </w:r>
      <w:r w:rsidR="001D2ECA" w:rsidRPr="00CF2F85">
        <w:rPr>
          <w:rFonts w:ascii="Arial" w:hAnsi="Arial" w:cs="Arial"/>
          <w:b/>
          <w:sz w:val="24"/>
          <w:szCs w:val="24"/>
        </w:rPr>
        <w:t>n</w:t>
      </w:r>
      <w:r w:rsidR="00DE7B68" w:rsidRPr="00CF2F85">
        <w:rPr>
          <w:rFonts w:ascii="Arial" w:hAnsi="Arial" w:cs="Arial"/>
          <w:b/>
          <w:sz w:val="24"/>
          <w:szCs w:val="24"/>
        </w:rPr>
        <w:t>tarea</w:t>
      </w:r>
      <w:proofErr w:type="spellEnd"/>
      <w:r w:rsidR="00DE7B68" w:rsidRPr="00CF2F85">
        <w:rPr>
          <w:rFonts w:ascii="Arial" w:hAnsi="Arial" w:cs="Arial"/>
          <w:b/>
          <w:sz w:val="24"/>
          <w:szCs w:val="24"/>
        </w:rPr>
        <w:t xml:space="preserve"> </w:t>
      </w:r>
      <w:proofErr w:type="spellStart"/>
      <w:r w:rsidR="00DE7B68" w:rsidRPr="00CF2F85">
        <w:rPr>
          <w:rFonts w:ascii="Arial" w:hAnsi="Arial" w:cs="Arial"/>
          <w:b/>
          <w:sz w:val="24"/>
          <w:szCs w:val="24"/>
        </w:rPr>
        <w:t>Directivei</w:t>
      </w:r>
      <w:proofErr w:type="spellEnd"/>
      <w:r w:rsidR="00DE7B68" w:rsidRPr="00CF2F85">
        <w:rPr>
          <w:rFonts w:ascii="Arial" w:hAnsi="Arial" w:cs="Arial"/>
          <w:b/>
          <w:sz w:val="24"/>
          <w:szCs w:val="24"/>
        </w:rPr>
        <w:t xml:space="preserve"> </w:t>
      </w:r>
      <w:proofErr w:type="spellStart"/>
      <w:r w:rsidR="00DE7B68" w:rsidRPr="00CF2F85">
        <w:rPr>
          <w:rFonts w:ascii="Arial" w:hAnsi="Arial" w:cs="Arial"/>
          <w:b/>
          <w:sz w:val="24"/>
          <w:szCs w:val="24"/>
        </w:rPr>
        <w:t>privind</w:t>
      </w:r>
      <w:proofErr w:type="spellEnd"/>
      <w:r w:rsidR="00DE7B68" w:rsidRPr="00CF2F85">
        <w:rPr>
          <w:rFonts w:ascii="Arial" w:hAnsi="Arial" w:cs="Arial"/>
          <w:b/>
          <w:sz w:val="24"/>
          <w:szCs w:val="24"/>
        </w:rPr>
        <w:t xml:space="preserve"> </w:t>
      </w:r>
      <w:proofErr w:type="spellStart"/>
      <w:r w:rsidR="00DE7B68" w:rsidRPr="00CF2F85">
        <w:rPr>
          <w:rFonts w:ascii="Arial" w:hAnsi="Arial" w:cs="Arial"/>
          <w:b/>
          <w:sz w:val="24"/>
          <w:szCs w:val="24"/>
        </w:rPr>
        <w:t>Inunda</w:t>
      </w:r>
      <w:r w:rsidRPr="00CF2F85">
        <w:rPr>
          <w:rFonts w:ascii="Arial" w:hAnsi="Arial" w:cs="Arial"/>
          <w:b/>
          <w:sz w:val="24"/>
          <w:szCs w:val="24"/>
        </w:rPr>
        <w:t>ţ</w:t>
      </w:r>
      <w:r w:rsidR="00DE7B68" w:rsidRPr="00CF2F85">
        <w:rPr>
          <w:rFonts w:ascii="Arial" w:hAnsi="Arial" w:cs="Arial"/>
          <w:b/>
          <w:sz w:val="24"/>
          <w:szCs w:val="24"/>
        </w:rPr>
        <w:t>iile</w:t>
      </w:r>
      <w:proofErr w:type="spellEnd"/>
      <w:r w:rsidR="00026EBB" w:rsidRPr="00CF2F85">
        <w:rPr>
          <w:rFonts w:ascii="Arial" w:hAnsi="Arial" w:cs="Arial"/>
          <w:b/>
          <w:sz w:val="24"/>
          <w:szCs w:val="24"/>
        </w:rPr>
        <w:t xml:space="preserve"> (</w:t>
      </w:r>
      <w:proofErr w:type="spellStart"/>
      <w:r w:rsidR="00026EBB" w:rsidRPr="00CF2F85">
        <w:rPr>
          <w:rFonts w:ascii="Arial" w:hAnsi="Arial" w:cs="Arial"/>
          <w:b/>
          <w:sz w:val="24"/>
          <w:szCs w:val="24"/>
        </w:rPr>
        <w:t>Directiva</w:t>
      </w:r>
      <w:proofErr w:type="spellEnd"/>
      <w:r w:rsidR="00026EBB" w:rsidRPr="00CF2F85">
        <w:rPr>
          <w:rFonts w:ascii="Arial" w:hAnsi="Arial" w:cs="Arial"/>
          <w:b/>
          <w:sz w:val="24"/>
          <w:szCs w:val="24"/>
        </w:rPr>
        <w:t xml:space="preserve"> 2007/60/EC</w:t>
      </w:r>
      <w:r w:rsidR="00026EBB" w:rsidRPr="002F0F8E">
        <w:rPr>
          <w:rFonts w:ascii="Arial" w:hAnsi="Arial" w:cs="Arial"/>
          <w:b/>
          <w:sz w:val="24"/>
          <w:szCs w:val="24"/>
        </w:rPr>
        <w:t>)</w:t>
      </w:r>
      <w:r w:rsidR="00DE7B68" w:rsidRPr="002F0F8E">
        <w:rPr>
          <w:rFonts w:ascii="Arial" w:hAnsi="Arial" w:cs="Arial"/>
          <w:b/>
          <w:sz w:val="24"/>
          <w:szCs w:val="24"/>
        </w:rPr>
        <w:t xml:space="preserve">, </w:t>
      </w:r>
      <w:proofErr w:type="spellStart"/>
      <w:r w:rsidR="00DE7B68" w:rsidRPr="002F0F8E">
        <w:rPr>
          <w:rFonts w:ascii="Arial" w:hAnsi="Arial" w:cs="Arial"/>
          <w:b/>
          <w:sz w:val="24"/>
          <w:szCs w:val="24"/>
        </w:rPr>
        <w:t>urm</w:t>
      </w:r>
      <w:r w:rsidRPr="002F0F8E">
        <w:rPr>
          <w:rFonts w:ascii="Arial" w:hAnsi="Arial" w:cs="Arial"/>
          <w:b/>
          <w:sz w:val="24"/>
          <w:szCs w:val="24"/>
        </w:rPr>
        <w:t>ă</w:t>
      </w:r>
      <w:r w:rsidR="00DE7B68" w:rsidRPr="002F0F8E">
        <w:rPr>
          <w:rFonts w:ascii="Arial" w:hAnsi="Arial" w:cs="Arial"/>
          <w:b/>
          <w:sz w:val="24"/>
          <w:szCs w:val="24"/>
        </w:rPr>
        <w:t>toarele</w:t>
      </w:r>
      <w:proofErr w:type="spellEnd"/>
      <w:r w:rsidR="00DE7B68" w:rsidRPr="002F0F8E">
        <w:rPr>
          <w:rFonts w:ascii="Arial" w:hAnsi="Arial" w:cs="Arial"/>
          <w:b/>
          <w:sz w:val="24"/>
          <w:szCs w:val="24"/>
        </w:rPr>
        <w:t xml:space="preserve"> </w:t>
      </w:r>
      <w:proofErr w:type="spellStart"/>
      <w:r w:rsidR="00DE7B68" w:rsidRPr="002F0F8E">
        <w:rPr>
          <w:rFonts w:ascii="Arial" w:hAnsi="Arial" w:cs="Arial"/>
          <w:b/>
          <w:sz w:val="24"/>
          <w:szCs w:val="24"/>
        </w:rPr>
        <w:t>activit</w:t>
      </w:r>
      <w:r w:rsidRPr="002F0F8E">
        <w:rPr>
          <w:rFonts w:ascii="Arial" w:hAnsi="Arial" w:cs="Arial"/>
          <w:b/>
          <w:sz w:val="24"/>
          <w:szCs w:val="24"/>
        </w:rPr>
        <w:t>ăţ</w:t>
      </w:r>
      <w:r w:rsidR="00DE7B68" w:rsidRPr="002F0F8E">
        <w:rPr>
          <w:rFonts w:ascii="Arial" w:hAnsi="Arial" w:cs="Arial"/>
          <w:b/>
          <w:sz w:val="24"/>
          <w:szCs w:val="24"/>
        </w:rPr>
        <w:t>i</w:t>
      </w:r>
      <w:proofErr w:type="spellEnd"/>
      <w:r w:rsidR="00DE7B68" w:rsidRPr="002F0F8E">
        <w:rPr>
          <w:rFonts w:ascii="Arial" w:hAnsi="Arial" w:cs="Arial"/>
          <w:b/>
          <w:sz w:val="24"/>
          <w:szCs w:val="24"/>
        </w:rPr>
        <w:t xml:space="preserve"> </w:t>
      </w:r>
      <w:proofErr w:type="spellStart"/>
      <w:r w:rsidR="00DE7B68" w:rsidRPr="002F0F8E">
        <w:rPr>
          <w:rFonts w:ascii="Arial" w:hAnsi="Arial" w:cs="Arial"/>
          <w:b/>
          <w:sz w:val="24"/>
          <w:szCs w:val="24"/>
        </w:rPr>
        <w:t>trebuie</w:t>
      </w:r>
      <w:proofErr w:type="spellEnd"/>
      <w:r w:rsidR="00DE7B68" w:rsidRPr="002F0F8E">
        <w:rPr>
          <w:rFonts w:ascii="Arial" w:hAnsi="Arial" w:cs="Arial"/>
          <w:b/>
          <w:sz w:val="24"/>
          <w:szCs w:val="24"/>
        </w:rPr>
        <w:t xml:space="preserve"> </w:t>
      </w:r>
      <w:proofErr w:type="spellStart"/>
      <w:r w:rsidR="00DE7B68" w:rsidRPr="002F0F8E">
        <w:rPr>
          <w:rFonts w:ascii="Arial" w:hAnsi="Arial" w:cs="Arial"/>
          <w:b/>
          <w:sz w:val="24"/>
          <w:szCs w:val="24"/>
        </w:rPr>
        <w:t>avute</w:t>
      </w:r>
      <w:proofErr w:type="spellEnd"/>
      <w:r w:rsidR="00DE7B68" w:rsidRPr="002F0F8E">
        <w:rPr>
          <w:rFonts w:ascii="Arial" w:hAnsi="Arial" w:cs="Arial"/>
          <w:b/>
          <w:sz w:val="24"/>
          <w:szCs w:val="24"/>
        </w:rPr>
        <w:t xml:space="preserve"> </w:t>
      </w:r>
      <w:proofErr w:type="spellStart"/>
      <w:r w:rsidRPr="002F0F8E">
        <w:rPr>
          <w:rFonts w:ascii="Arial" w:hAnsi="Arial" w:cs="Arial"/>
          <w:b/>
          <w:sz w:val="24"/>
          <w:szCs w:val="24"/>
        </w:rPr>
        <w:t>î</w:t>
      </w:r>
      <w:r w:rsidR="00DE7B68" w:rsidRPr="002F0F8E">
        <w:rPr>
          <w:rFonts w:ascii="Arial" w:hAnsi="Arial" w:cs="Arial"/>
          <w:b/>
          <w:sz w:val="24"/>
          <w:szCs w:val="24"/>
        </w:rPr>
        <w:t>n</w:t>
      </w:r>
      <w:proofErr w:type="spellEnd"/>
      <w:r w:rsidR="00DE7B68" w:rsidRPr="002F0F8E">
        <w:rPr>
          <w:rFonts w:ascii="Arial" w:hAnsi="Arial" w:cs="Arial"/>
          <w:b/>
          <w:sz w:val="24"/>
          <w:szCs w:val="24"/>
        </w:rPr>
        <w:t xml:space="preserve"> </w:t>
      </w:r>
      <w:proofErr w:type="spellStart"/>
      <w:r w:rsidR="00DE7B68" w:rsidRPr="002F0F8E">
        <w:rPr>
          <w:rFonts w:ascii="Arial" w:hAnsi="Arial" w:cs="Arial"/>
          <w:b/>
          <w:sz w:val="24"/>
          <w:szCs w:val="24"/>
        </w:rPr>
        <w:t>vedere</w:t>
      </w:r>
      <w:proofErr w:type="spellEnd"/>
      <w:r w:rsidR="00DE7B68" w:rsidRPr="002F0F8E">
        <w:rPr>
          <w:rFonts w:ascii="Arial" w:hAnsi="Arial" w:cs="Arial"/>
          <w:sz w:val="24"/>
          <w:szCs w:val="24"/>
        </w:rPr>
        <w:t xml:space="preserve">: </w:t>
      </w:r>
    </w:p>
    <w:p w14:paraId="1205DB9F" w14:textId="77777777" w:rsidR="00DF577F" w:rsidRPr="00DF577F" w:rsidRDefault="00DF577F" w:rsidP="00DF577F">
      <w:pPr>
        <w:numPr>
          <w:ilvl w:val="0"/>
          <w:numId w:val="37"/>
        </w:numPr>
        <w:spacing w:after="0" w:line="240" w:lineRule="auto"/>
        <w:jc w:val="both"/>
        <w:rPr>
          <w:rFonts w:ascii="Arial" w:hAnsi="Arial" w:cs="Arial"/>
          <w:sz w:val="24"/>
          <w:szCs w:val="24"/>
          <w:lang w:val="fr-FR"/>
        </w:rPr>
      </w:pPr>
      <w:proofErr w:type="spellStart"/>
      <w:proofErr w:type="gramStart"/>
      <w:r w:rsidRPr="00DF577F">
        <w:rPr>
          <w:rFonts w:ascii="Arial" w:hAnsi="Arial" w:cs="Arial"/>
          <w:sz w:val="24"/>
          <w:szCs w:val="24"/>
          <w:lang w:val="fr-FR"/>
        </w:rPr>
        <w:t>colectarea</w:t>
      </w:r>
      <w:proofErr w:type="spellEnd"/>
      <w:proofErr w:type="gramEnd"/>
      <w:r w:rsidRPr="00DF577F">
        <w:rPr>
          <w:rFonts w:ascii="Arial" w:hAnsi="Arial" w:cs="Arial"/>
          <w:sz w:val="24"/>
          <w:szCs w:val="24"/>
          <w:lang w:val="fr-FR"/>
        </w:rPr>
        <w:t xml:space="preserve"> </w:t>
      </w:r>
      <w:proofErr w:type="spellStart"/>
      <w:r w:rsidRPr="00DF577F">
        <w:rPr>
          <w:rFonts w:ascii="Arial" w:hAnsi="Arial" w:cs="Arial"/>
          <w:sz w:val="24"/>
          <w:szCs w:val="24"/>
          <w:lang w:val="fr-FR"/>
        </w:rPr>
        <w:t>informațiilor</w:t>
      </w:r>
      <w:proofErr w:type="spellEnd"/>
      <w:r w:rsidRPr="00DF577F">
        <w:rPr>
          <w:rFonts w:ascii="Arial" w:hAnsi="Arial" w:cs="Arial"/>
          <w:sz w:val="24"/>
          <w:szCs w:val="24"/>
          <w:lang w:val="fr-FR"/>
        </w:rPr>
        <w:t xml:space="preserve">, </w:t>
      </w:r>
      <w:proofErr w:type="spellStart"/>
      <w:r w:rsidRPr="00DF577F">
        <w:rPr>
          <w:rFonts w:ascii="Arial" w:hAnsi="Arial" w:cs="Arial"/>
          <w:sz w:val="24"/>
          <w:szCs w:val="24"/>
          <w:lang w:val="fr-FR"/>
        </w:rPr>
        <w:t>identificarea</w:t>
      </w:r>
      <w:proofErr w:type="spellEnd"/>
      <w:r w:rsidRPr="00DF577F">
        <w:rPr>
          <w:rFonts w:ascii="Arial" w:hAnsi="Arial" w:cs="Arial"/>
          <w:sz w:val="24"/>
          <w:szCs w:val="24"/>
          <w:lang w:val="fr-FR"/>
        </w:rPr>
        <w:t xml:space="preserve"> </w:t>
      </w:r>
      <w:proofErr w:type="spellStart"/>
      <w:r w:rsidRPr="00DF577F">
        <w:rPr>
          <w:rFonts w:ascii="Arial" w:hAnsi="Arial" w:cs="Arial"/>
          <w:sz w:val="24"/>
          <w:szCs w:val="24"/>
          <w:lang w:val="fr-FR"/>
        </w:rPr>
        <w:t>problemelor</w:t>
      </w:r>
      <w:proofErr w:type="spellEnd"/>
      <w:r w:rsidRPr="00DF577F">
        <w:rPr>
          <w:rFonts w:ascii="Arial" w:hAnsi="Arial" w:cs="Arial"/>
          <w:sz w:val="24"/>
          <w:szCs w:val="24"/>
          <w:lang w:val="fr-FR"/>
        </w:rPr>
        <w:t xml:space="preserve"> importante </w:t>
      </w:r>
      <w:proofErr w:type="spellStart"/>
      <w:r w:rsidRPr="00DF577F">
        <w:rPr>
          <w:rFonts w:ascii="Arial" w:hAnsi="Arial" w:cs="Arial"/>
          <w:sz w:val="24"/>
          <w:szCs w:val="24"/>
          <w:lang w:val="fr-FR"/>
        </w:rPr>
        <w:t>în</w:t>
      </w:r>
      <w:proofErr w:type="spellEnd"/>
      <w:r w:rsidRPr="00DF577F">
        <w:rPr>
          <w:rFonts w:ascii="Arial" w:hAnsi="Arial" w:cs="Arial"/>
          <w:sz w:val="24"/>
          <w:szCs w:val="24"/>
          <w:lang w:val="fr-FR"/>
        </w:rPr>
        <w:t xml:space="preserve"> </w:t>
      </w:r>
      <w:proofErr w:type="spellStart"/>
      <w:r w:rsidRPr="00DF577F">
        <w:rPr>
          <w:rFonts w:ascii="Arial" w:hAnsi="Arial" w:cs="Arial"/>
          <w:sz w:val="24"/>
          <w:szCs w:val="24"/>
          <w:lang w:val="fr-FR"/>
        </w:rPr>
        <w:t>domeniul</w:t>
      </w:r>
      <w:proofErr w:type="spellEnd"/>
      <w:r w:rsidRPr="00DF577F">
        <w:rPr>
          <w:rFonts w:ascii="Arial" w:hAnsi="Arial" w:cs="Arial"/>
          <w:sz w:val="24"/>
          <w:szCs w:val="24"/>
          <w:lang w:val="fr-FR"/>
        </w:rPr>
        <w:t xml:space="preserve"> </w:t>
      </w:r>
      <w:proofErr w:type="spellStart"/>
      <w:r w:rsidRPr="00DF577F">
        <w:rPr>
          <w:rFonts w:ascii="Arial" w:hAnsi="Arial" w:cs="Arial"/>
          <w:sz w:val="24"/>
          <w:szCs w:val="24"/>
          <w:lang w:val="fr-FR"/>
        </w:rPr>
        <w:t>managementul</w:t>
      </w:r>
      <w:proofErr w:type="spellEnd"/>
      <w:r w:rsidRPr="00DF577F">
        <w:rPr>
          <w:rFonts w:ascii="Arial" w:hAnsi="Arial" w:cs="Arial"/>
          <w:sz w:val="24"/>
          <w:szCs w:val="24"/>
          <w:lang w:val="fr-FR"/>
        </w:rPr>
        <w:t xml:space="preserve"> </w:t>
      </w:r>
      <w:proofErr w:type="spellStart"/>
      <w:r w:rsidRPr="00DF577F">
        <w:rPr>
          <w:rFonts w:ascii="Arial" w:hAnsi="Arial" w:cs="Arial"/>
          <w:sz w:val="24"/>
          <w:szCs w:val="24"/>
          <w:lang w:val="fr-FR"/>
        </w:rPr>
        <w:t>riscului</w:t>
      </w:r>
      <w:proofErr w:type="spellEnd"/>
      <w:r w:rsidRPr="00DF577F">
        <w:rPr>
          <w:rFonts w:ascii="Arial" w:hAnsi="Arial" w:cs="Arial"/>
          <w:sz w:val="24"/>
          <w:szCs w:val="24"/>
          <w:lang w:val="fr-FR"/>
        </w:rPr>
        <w:t xml:space="preserve"> la </w:t>
      </w:r>
      <w:proofErr w:type="spellStart"/>
      <w:r w:rsidRPr="00DF577F">
        <w:rPr>
          <w:rFonts w:ascii="Arial" w:hAnsi="Arial" w:cs="Arial"/>
          <w:sz w:val="24"/>
          <w:szCs w:val="24"/>
          <w:lang w:val="fr-FR"/>
        </w:rPr>
        <w:t>inundații</w:t>
      </w:r>
      <w:proofErr w:type="spellEnd"/>
      <w:r w:rsidRPr="00DF577F">
        <w:rPr>
          <w:rFonts w:ascii="Arial" w:hAnsi="Arial" w:cs="Arial"/>
          <w:sz w:val="24"/>
          <w:szCs w:val="24"/>
          <w:lang w:val="fr-FR"/>
        </w:rPr>
        <w:t xml:space="preserve"> (</w:t>
      </w:r>
      <w:proofErr w:type="spellStart"/>
      <w:r w:rsidRPr="00DF577F">
        <w:rPr>
          <w:rFonts w:ascii="Arial" w:hAnsi="Arial" w:cs="Arial"/>
          <w:sz w:val="24"/>
          <w:szCs w:val="24"/>
          <w:lang w:val="fr-FR"/>
        </w:rPr>
        <w:t>decembrie</w:t>
      </w:r>
      <w:proofErr w:type="spellEnd"/>
      <w:r w:rsidRPr="00DF577F">
        <w:rPr>
          <w:rFonts w:ascii="Arial" w:hAnsi="Arial" w:cs="Arial"/>
          <w:sz w:val="24"/>
          <w:szCs w:val="24"/>
          <w:lang w:val="fr-FR"/>
        </w:rPr>
        <w:t xml:space="preserve"> 2017- </w:t>
      </w:r>
      <w:proofErr w:type="spellStart"/>
      <w:r w:rsidRPr="00DF577F">
        <w:rPr>
          <w:rFonts w:ascii="Arial" w:hAnsi="Arial" w:cs="Arial"/>
          <w:sz w:val="24"/>
          <w:szCs w:val="24"/>
          <w:lang w:val="fr-FR"/>
        </w:rPr>
        <w:t>noiembrie</w:t>
      </w:r>
      <w:proofErr w:type="spellEnd"/>
      <w:r w:rsidRPr="00DF577F">
        <w:rPr>
          <w:rFonts w:ascii="Arial" w:hAnsi="Arial" w:cs="Arial"/>
          <w:sz w:val="24"/>
          <w:szCs w:val="24"/>
          <w:lang w:val="fr-FR"/>
        </w:rPr>
        <w:t xml:space="preserve"> 2018)</w:t>
      </w:r>
    </w:p>
    <w:p w14:paraId="05C72A19" w14:textId="0F5B1BD2" w:rsidR="00DF577F" w:rsidRPr="00DF577F" w:rsidRDefault="004C4C09" w:rsidP="00DF577F">
      <w:pPr>
        <w:numPr>
          <w:ilvl w:val="0"/>
          <w:numId w:val="37"/>
        </w:numPr>
        <w:spacing w:after="0" w:line="240" w:lineRule="auto"/>
        <w:jc w:val="both"/>
        <w:rPr>
          <w:rFonts w:ascii="Arial" w:hAnsi="Arial" w:cs="Arial"/>
          <w:sz w:val="24"/>
          <w:szCs w:val="24"/>
          <w:lang w:val="fr-FR"/>
        </w:rPr>
      </w:pPr>
      <w:proofErr w:type="spellStart"/>
      <w:proofErr w:type="gramStart"/>
      <w:r>
        <w:rPr>
          <w:rFonts w:ascii="Arial" w:hAnsi="Arial" w:cs="Arial"/>
          <w:sz w:val="24"/>
          <w:szCs w:val="24"/>
          <w:lang w:val="fr-FR"/>
        </w:rPr>
        <w:t>preg</w:t>
      </w:r>
      <w:proofErr w:type="spellEnd"/>
      <w:r>
        <w:rPr>
          <w:rFonts w:ascii="Arial" w:hAnsi="Arial" w:cs="Arial"/>
          <w:sz w:val="24"/>
          <w:szCs w:val="24"/>
          <w:lang w:val="ro-RO"/>
        </w:rPr>
        <w:t>ătirea</w:t>
      </w:r>
      <w:proofErr w:type="gramEnd"/>
      <w:r>
        <w:rPr>
          <w:rFonts w:ascii="Arial" w:hAnsi="Arial" w:cs="Arial"/>
          <w:sz w:val="24"/>
          <w:szCs w:val="24"/>
          <w:lang w:val="ro-RO"/>
        </w:rPr>
        <w:t xml:space="preserve">, </w:t>
      </w:r>
      <w:proofErr w:type="spellStart"/>
      <w:r w:rsidR="00DF577F" w:rsidRPr="00DF577F">
        <w:rPr>
          <w:rFonts w:ascii="Arial" w:hAnsi="Arial" w:cs="Arial"/>
          <w:sz w:val="24"/>
          <w:szCs w:val="24"/>
          <w:lang w:val="fr-FR"/>
        </w:rPr>
        <w:t>publicarea</w:t>
      </w:r>
      <w:proofErr w:type="spellEnd"/>
      <w:r>
        <w:rPr>
          <w:rFonts w:ascii="Arial" w:hAnsi="Arial" w:cs="Arial"/>
          <w:sz w:val="24"/>
          <w:szCs w:val="24"/>
          <w:lang w:val="fr-FR"/>
        </w:rPr>
        <w:t xml:space="preserve"> </w:t>
      </w:r>
      <w:proofErr w:type="spellStart"/>
      <w:r>
        <w:rPr>
          <w:rFonts w:ascii="Arial" w:hAnsi="Arial" w:cs="Arial"/>
          <w:sz w:val="24"/>
          <w:szCs w:val="24"/>
          <w:lang w:val="fr-FR"/>
        </w:rPr>
        <w:t>și</w:t>
      </w:r>
      <w:proofErr w:type="spellEnd"/>
      <w:r>
        <w:rPr>
          <w:rFonts w:ascii="Arial" w:hAnsi="Arial" w:cs="Arial"/>
          <w:sz w:val="24"/>
          <w:szCs w:val="24"/>
          <w:lang w:val="fr-FR"/>
        </w:rPr>
        <w:t xml:space="preserve"> </w:t>
      </w:r>
      <w:proofErr w:type="spellStart"/>
      <w:r>
        <w:rPr>
          <w:rFonts w:ascii="Arial" w:hAnsi="Arial" w:cs="Arial"/>
          <w:sz w:val="24"/>
          <w:szCs w:val="24"/>
          <w:lang w:val="fr-FR"/>
        </w:rPr>
        <w:t>raportarea</w:t>
      </w:r>
      <w:proofErr w:type="spellEnd"/>
      <w:r w:rsidR="00DF577F" w:rsidRPr="00DF577F">
        <w:rPr>
          <w:rFonts w:ascii="Arial" w:hAnsi="Arial" w:cs="Arial"/>
          <w:sz w:val="24"/>
          <w:szCs w:val="24"/>
          <w:lang w:val="fr-FR"/>
        </w:rPr>
        <w:t xml:space="preserve"> </w:t>
      </w:r>
      <w:proofErr w:type="spellStart"/>
      <w:r w:rsidR="00DF577F" w:rsidRPr="00DF577F">
        <w:rPr>
          <w:rFonts w:ascii="Arial" w:hAnsi="Arial" w:cs="Arial"/>
          <w:sz w:val="24"/>
          <w:szCs w:val="24"/>
          <w:lang w:val="fr-FR"/>
        </w:rPr>
        <w:t>evaluării</w:t>
      </w:r>
      <w:proofErr w:type="spellEnd"/>
      <w:r w:rsidR="00DF577F" w:rsidRPr="00DF577F">
        <w:rPr>
          <w:rFonts w:ascii="Arial" w:hAnsi="Arial" w:cs="Arial"/>
          <w:sz w:val="24"/>
          <w:szCs w:val="24"/>
          <w:lang w:val="fr-FR"/>
        </w:rPr>
        <w:t xml:space="preserve"> </w:t>
      </w:r>
      <w:proofErr w:type="spellStart"/>
      <w:r w:rsidR="00DF577F" w:rsidRPr="00DF577F">
        <w:rPr>
          <w:rFonts w:ascii="Arial" w:hAnsi="Arial" w:cs="Arial"/>
          <w:sz w:val="24"/>
          <w:szCs w:val="24"/>
          <w:lang w:val="fr-FR"/>
        </w:rPr>
        <w:t>preliminare</w:t>
      </w:r>
      <w:proofErr w:type="spellEnd"/>
      <w:r w:rsidR="00DF577F" w:rsidRPr="00DF577F">
        <w:rPr>
          <w:rFonts w:ascii="Arial" w:hAnsi="Arial" w:cs="Arial"/>
          <w:sz w:val="24"/>
          <w:szCs w:val="24"/>
          <w:lang w:val="fr-FR"/>
        </w:rPr>
        <w:t xml:space="preserve"> a </w:t>
      </w:r>
      <w:proofErr w:type="spellStart"/>
      <w:r w:rsidR="00DF577F" w:rsidRPr="00DF577F">
        <w:rPr>
          <w:rFonts w:ascii="Arial" w:hAnsi="Arial" w:cs="Arial"/>
          <w:sz w:val="24"/>
          <w:szCs w:val="24"/>
          <w:lang w:val="fr-FR"/>
        </w:rPr>
        <w:t>riscului</w:t>
      </w:r>
      <w:proofErr w:type="spellEnd"/>
      <w:r w:rsidR="00DF577F" w:rsidRPr="00DF577F">
        <w:rPr>
          <w:rFonts w:ascii="Arial" w:hAnsi="Arial" w:cs="Arial"/>
          <w:sz w:val="24"/>
          <w:szCs w:val="24"/>
          <w:lang w:val="fr-FR"/>
        </w:rPr>
        <w:t xml:space="preserve"> la </w:t>
      </w:r>
      <w:proofErr w:type="spellStart"/>
      <w:r w:rsidR="00DF577F" w:rsidRPr="00DF577F">
        <w:rPr>
          <w:rFonts w:ascii="Arial" w:hAnsi="Arial" w:cs="Arial"/>
          <w:sz w:val="24"/>
          <w:szCs w:val="24"/>
          <w:lang w:val="fr-FR"/>
        </w:rPr>
        <w:t>inundaţii</w:t>
      </w:r>
      <w:proofErr w:type="spellEnd"/>
      <w:r w:rsidR="00DF577F" w:rsidRPr="00DF577F">
        <w:rPr>
          <w:rFonts w:ascii="Arial" w:hAnsi="Arial" w:cs="Arial"/>
          <w:sz w:val="24"/>
          <w:szCs w:val="24"/>
          <w:lang w:val="fr-FR"/>
        </w:rPr>
        <w:t xml:space="preserve"> (</w:t>
      </w:r>
      <w:proofErr w:type="spellStart"/>
      <w:r w:rsidR="00DF577F" w:rsidRPr="00DF577F">
        <w:rPr>
          <w:rFonts w:ascii="Arial" w:hAnsi="Arial" w:cs="Arial"/>
          <w:sz w:val="24"/>
          <w:szCs w:val="24"/>
          <w:lang w:val="fr-FR"/>
        </w:rPr>
        <w:t>decembrie</w:t>
      </w:r>
      <w:proofErr w:type="spellEnd"/>
      <w:r w:rsidR="00DF577F" w:rsidRPr="00DF577F">
        <w:rPr>
          <w:rFonts w:ascii="Arial" w:hAnsi="Arial" w:cs="Arial"/>
          <w:sz w:val="24"/>
          <w:szCs w:val="24"/>
          <w:lang w:val="fr-FR"/>
        </w:rPr>
        <w:t xml:space="preserve"> 2018-</w:t>
      </w:r>
      <w:r>
        <w:rPr>
          <w:rFonts w:ascii="Arial" w:hAnsi="Arial" w:cs="Arial"/>
          <w:sz w:val="24"/>
          <w:szCs w:val="24"/>
          <w:lang w:val="fr-FR"/>
        </w:rPr>
        <w:t xml:space="preserve"> </w:t>
      </w:r>
      <w:proofErr w:type="spellStart"/>
      <w:r>
        <w:rPr>
          <w:rFonts w:ascii="Arial" w:hAnsi="Arial" w:cs="Arial"/>
          <w:sz w:val="24"/>
          <w:szCs w:val="24"/>
          <w:lang w:val="fr-FR"/>
        </w:rPr>
        <w:t>septembrie</w:t>
      </w:r>
      <w:proofErr w:type="spellEnd"/>
      <w:r>
        <w:rPr>
          <w:rFonts w:ascii="Arial" w:hAnsi="Arial" w:cs="Arial"/>
          <w:sz w:val="24"/>
          <w:szCs w:val="24"/>
          <w:lang w:val="fr-FR"/>
        </w:rPr>
        <w:t xml:space="preserve"> 2019</w:t>
      </w:r>
      <w:r w:rsidR="00DF577F" w:rsidRPr="00DF577F">
        <w:rPr>
          <w:rFonts w:ascii="Arial" w:hAnsi="Arial" w:cs="Arial"/>
          <w:sz w:val="24"/>
          <w:szCs w:val="24"/>
          <w:lang w:val="fr-FR"/>
        </w:rPr>
        <w:t xml:space="preserve">); </w:t>
      </w:r>
    </w:p>
    <w:p w14:paraId="44A6B190" w14:textId="5751C794" w:rsidR="00DF577F" w:rsidRPr="00DF577F" w:rsidRDefault="00DF577F" w:rsidP="00DF577F">
      <w:pPr>
        <w:numPr>
          <w:ilvl w:val="0"/>
          <w:numId w:val="37"/>
        </w:numPr>
        <w:spacing w:after="0" w:line="240" w:lineRule="auto"/>
        <w:jc w:val="both"/>
        <w:rPr>
          <w:rFonts w:ascii="Arial" w:hAnsi="Arial" w:cs="Arial"/>
          <w:sz w:val="24"/>
          <w:szCs w:val="24"/>
          <w:lang w:val="fr-FR"/>
        </w:rPr>
      </w:pPr>
      <w:proofErr w:type="spellStart"/>
      <w:proofErr w:type="gramStart"/>
      <w:r w:rsidRPr="00DF577F">
        <w:rPr>
          <w:rFonts w:ascii="Arial" w:hAnsi="Arial" w:cs="Arial"/>
          <w:sz w:val="24"/>
          <w:szCs w:val="24"/>
          <w:lang w:val="fr-FR"/>
        </w:rPr>
        <w:t>consultarea</w:t>
      </w:r>
      <w:proofErr w:type="spellEnd"/>
      <w:proofErr w:type="gramEnd"/>
      <w:r w:rsidRPr="00DF577F">
        <w:rPr>
          <w:rFonts w:ascii="Arial" w:hAnsi="Arial" w:cs="Arial"/>
          <w:sz w:val="24"/>
          <w:szCs w:val="24"/>
          <w:lang w:val="fr-FR"/>
        </w:rPr>
        <w:t xml:space="preserve"> </w:t>
      </w:r>
      <w:proofErr w:type="spellStart"/>
      <w:r w:rsidRPr="00DF577F">
        <w:rPr>
          <w:rFonts w:ascii="Arial" w:hAnsi="Arial" w:cs="Arial"/>
          <w:sz w:val="24"/>
          <w:szCs w:val="24"/>
          <w:lang w:val="fr-FR"/>
        </w:rPr>
        <w:t>publicului</w:t>
      </w:r>
      <w:proofErr w:type="spellEnd"/>
      <w:r w:rsidRPr="00DF577F">
        <w:rPr>
          <w:rFonts w:ascii="Arial" w:hAnsi="Arial" w:cs="Arial"/>
          <w:sz w:val="24"/>
          <w:szCs w:val="24"/>
          <w:lang w:val="fr-FR"/>
        </w:rPr>
        <w:t xml:space="preserve"> </w:t>
      </w:r>
      <w:proofErr w:type="spellStart"/>
      <w:r w:rsidRPr="00DF577F">
        <w:rPr>
          <w:rFonts w:ascii="Arial" w:hAnsi="Arial" w:cs="Arial"/>
          <w:sz w:val="24"/>
          <w:szCs w:val="24"/>
          <w:lang w:val="fr-FR"/>
        </w:rPr>
        <w:t>cu</w:t>
      </w:r>
      <w:proofErr w:type="spellEnd"/>
      <w:r w:rsidRPr="00DF577F">
        <w:rPr>
          <w:rFonts w:ascii="Arial" w:hAnsi="Arial" w:cs="Arial"/>
          <w:sz w:val="24"/>
          <w:szCs w:val="24"/>
          <w:lang w:val="fr-FR"/>
        </w:rPr>
        <w:t xml:space="preserve"> </w:t>
      </w:r>
      <w:proofErr w:type="spellStart"/>
      <w:r w:rsidRPr="00DF577F">
        <w:rPr>
          <w:rFonts w:ascii="Arial" w:hAnsi="Arial" w:cs="Arial"/>
          <w:sz w:val="24"/>
          <w:szCs w:val="24"/>
          <w:lang w:val="fr-FR"/>
        </w:rPr>
        <w:t>privire</w:t>
      </w:r>
      <w:proofErr w:type="spellEnd"/>
      <w:r w:rsidRPr="00DF577F">
        <w:rPr>
          <w:rFonts w:ascii="Arial" w:hAnsi="Arial" w:cs="Arial"/>
          <w:sz w:val="24"/>
          <w:szCs w:val="24"/>
          <w:lang w:val="fr-FR"/>
        </w:rPr>
        <w:t xml:space="preserve"> la </w:t>
      </w:r>
      <w:proofErr w:type="spellStart"/>
      <w:r w:rsidRPr="00DF577F">
        <w:rPr>
          <w:rFonts w:ascii="Arial" w:hAnsi="Arial" w:cs="Arial"/>
          <w:sz w:val="24"/>
          <w:szCs w:val="24"/>
          <w:lang w:val="fr-FR"/>
        </w:rPr>
        <w:t>har</w:t>
      </w:r>
      <w:r>
        <w:rPr>
          <w:rFonts w:ascii="Arial" w:hAnsi="Arial" w:cs="Arial"/>
          <w:sz w:val="24"/>
          <w:szCs w:val="24"/>
          <w:lang w:val="fr-FR"/>
        </w:rPr>
        <w:t>ț</w:t>
      </w:r>
      <w:r w:rsidRPr="00DF577F">
        <w:rPr>
          <w:rFonts w:ascii="Arial" w:hAnsi="Arial" w:cs="Arial"/>
          <w:sz w:val="24"/>
          <w:szCs w:val="24"/>
          <w:lang w:val="fr-FR"/>
        </w:rPr>
        <w:t>ile</w:t>
      </w:r>
      <w:proofErr w:type="spellEnd"/>
      <w:r w:rsidRPr="00DF577F">
        <w:rPr>
          <w:rFonts w:ascii="Arial" w:hAnsi="Arial" w:cs="Arial"/>
          <w:sz w:val="24"/>
          <w:szCs w:val="24"/>
          <w:lang w:val="fr-FR"/>
        </w:rPr>
        <w:t xml:space="preserve"> de </w:t>
      </w:r>
      <w:proofErr w:type="spellStart"/>
      <w:r w:rsidRPr="00DF577F">
        <w:rPr>
          <w:rFonts w:ascii="Arial" w:hAnsi="Arial" w:cs="Arial"/>
          <w:sz w:val="24"/>
          <w:szCs w:val="24"/>
          <w:lang w:val="fr-FR"/>
        </w:rPr>
        <w:t>hazard</w:t>
      </w:r>
      <w:proofErr w:type="spellEnd"/>
      <w:r w:rsidRPr="00DF577F">
        <w:rPr>
          <w:rFonts w:ascii="Arial" w:hAnsi="Arial" w:cs="Arial"/>
          <w:sz w:val="24"/>
          <w:szCs w:val="24"/>
          <w:lang w:val="fr-FR"/>
        </w:rPr>
        <w:t xml:space="preserve"> (</w:t>
      </w:r>
      <w:proofErr w:type="spellStart"/>
      <w:r w:rsidR="004C4C09">
        <w:rPr>
          <w:rFonts w:ascii="Arial" w:hAnsi="Arial" w:cs="Arial"/>
          <w:sz w:val="24"/>
          <w:szCs w:val="24"/>
          <w:lang w:val="fr-FR"/>
        </w:rPr>
        <w:t>iunie</w:t>
      </w:r>
      <w:proofErr w:type="spellEnd"/>
      <w:r w:rsidR="004C4C09">
        <w:rPr>
          <w:rFonts w:ascii="Arial" w:hAnsi="Arial" w:cs="Arial"/>
          <w:sz w:val="24"/>
          <w:szCs w:val="24"/>
          <w:lang w:val="fr-FR"/>
        </w:rPr>
        <w:t xml:space="preserve"> 2021 – </w:t>
      </w:r>
      <w:proofErr w:type="spellStart"/>
      <w:r w:rsidR="004C4C09">
        <w:rPr>
          <w:rFonts w:ascii="Arial" w:hAnsi="Arial" w:cs="Arial"/>
          <w:sz w:val="24"/>
          <w:szCs w:val="24"/>
          <w:lang w:val="fr-FR"/>
        </w:rPr>
        <w:t>septembrie</w:t>
      </w:r>
      <w:proofErr w:type="spellEnd"/>
      <w:r w:rsidR="004C4C09">
        <w:rPr>
          <w:rFonts w:ascii="Arial" w:hAnsi="Arial" w:cs="Arial"/>
          <w:sz w:val="24"/>
          <w:szCs w:val="24"/>
          <w:lang w:val="fr-FR"/>
        </w:rPr>
        <w:t xml:space="preserve"> 2021 </w:t>
      </w:r>
      <w:r w:rsidRPr="00DF577F">
        <w:rPr>
          <w:rFonts w:ascii="Arial" w:hAnsi="Arial" w:cs="Arial"/>
          <w:sz w:val="24"/>
          <w:szCs w:val="24"/>
          <w:lang w:val="fr-FR"/>
        </w:rPr>
        <w:t>(</w:t>
      </w:r>
      <w:proofErr w:type="spellStart"/>
      <w:r>
        <w:rPr>
          <w:rFonts w:ascii="Arial" w:hAnsi="Arial" w:cs="Arial"/>
          <w:sz w:val="24"/>
          <w:szCs w:val="24"/>
          <w:lang w:val="fr-FR"/>
        </w:rPr>
        <w:t>î</w:t>
      </w:r>
      <w:r w:rsidRPr="00DF577F">
        <w:rPr>
          <w:rFonts w:ascii="Arial" w:hAnsi="Arial" w:cs="Arial"/>
          <w:sz w:val="24"/>
          <w:szCs w:val="24"/>
          <w:lang w:val="fr-FR"/>
        </w:rPr>
        <w:t>nt</w:t>
      </w:r>
      <w:r>
        <w:rPr>
          <w:rFonts w:ascii="Arial" w:hAnsi="Arial" w:cs="Arial"/>
          <w:sz w:val="24"/>
          <w:szCs w:val="24"/>
          <w:lang w:val="fr-FR"/>
        </w:rPr>
        <w:t>â</w:t>
      </w:r>
      <w:r w:rsidRPr="00DF577F">
        <w:rPr>
          <w:rFonts w:ascii="Arial" w:hAnsi="Arial" w:cs="Arial"/>
          <w:sz w:val="24"/>
          <w:szCs w:val="24"/>
          <w:lang w:val="fr-FR"/>
        </w:rPr>
        <w:t>lniri</w:t>
      </w:r>
      <w:proofErr w:type="spellEnd"/>
      <w:r w:rsidRPr="00DF577F">
        <w:rPr>
          <w:rFonts w:ascii="Arial" w:hAnsi="Arial" w:cs="Arial"/>
          <w:sz w:val="24"/>
          <w:szCs w:val="24"/>
          <w:lang w:val="fr-FR"/>
        </w:rPr>
        <w:t xml:space="preserve"> </w:t>
      </w:r>
      <w:proofErr w:type="spellStart"/>
      <w:r w:rsidRPr="00DF577F">
        <w:rPr>
          <w:rFonts w:ascii="Arial" w:hAnsi="Arial" w:cs="Arial"/>
          <w:sz w:val="24"/>
          <w:szCs w:val="24"/>
          <w:lang w:val="fr-FR"/>
        </w:rPr>
        <w:t>organizate</w:t>
      </w:r>
      <w:proofErr w:type="spellEnd"/>
      <w:r w:rsidRPr="00DF577F">
        <w:rPr>
          <w:rFonts w:ascii="Arial" w:hAnsi="Arial" w:cs="Arial"/>
          <w:sz w:val="24"/>
          <w:szCs w:val="24"/>
          <w:lang w:val="fr-FR"/>
        </w:rPr>
        <w:t xml:space="preserve"> de </w:t>
      </w:r>
      <w:proofErr w:type="spellStart"/>
      <w:r w:rsidRPr="00DF577F">
        <w:rPr>
          <w:rFonts w:ascii="Arial" w:hAnsi="Arial" w:cs="Arial"/>
          <w:sz w:val="24"/>
          <w:szCs w:val="24"/>
          <w:lang w:val="fr-FR"/>
        </w:rPr>
        <w:t>comitetele</w:t>
      </w:r>
      <w:proofErr w:type="spellEnd"/>
      <w:r w:rsidRPr="00DF577F">
        <w:rPr>
          <w:rFonts w:ascii="Arial" w:hAnsi="Arial" w:cs="Arial"/>
          <w:sz w:val="24"/>
          <w:szCs w:val="24"/>
          <w:lang w:val="fr-FR"/>
        </w:rPr>
        <w:t xml:space="preserve"> de </w:t>
      </w:r>
      <w:proofErr w:type="spellStart"/>
      <w:r w:rsidRPr="00DF577F">
        <w:rPr>
          <w:rFonts w:ascii="Arial" w:hAnsi="Arial" w:cs="Arial"/>
          <w:sz w:val="24"/>
          <w:szCs w:val="24"/>
          <w:lang w:val="fr-FR"/>
        </w:rPr>
        <w:t>bazin</w:t>
      </w:r>
      <w:proofErr w:type="spellEnd"/>
      <w:r w:rsidRPr="00DF577F">
        <w:rPr>
          <w:rFonts w:ascii="Arial" w:hAnsi="Arial" w:cs="Arial"/>
          <w:sz w:val="24"/>
          <w:szCs w:val="24"/>
          <w:lang w:val="fr-FR"/>
        </w:rPr>
        <w:t xml:space="preserve"> / MMP / ANAR / INHGA la </w:t>
      </w:r>
      <w:proofErr w:type="spellStart"/>
      <w:r w:rsidRPr="00DF577F">
        <w:rPr>
          <w:rFonts w:ascii="Arial" w:hAnsi="Arial" w:cs="Arial"/>
          <w:sz w:val="24"/>
          <w:szCs w:val="24"/>
          <w:lang w:val="fr-FR"/>
        </w:rPr>
        <w:t>nivelul</w:t>
      </w:r>
      <w:proofErr w:type="spellEnd"/>
      <w:r w:rsidRPr="00DF577F">
        <w:rPr>
          <w:rFonts w:ascii="Arial" w:hAnsi="Arial" w:cs="Arial"/>
          <w:sz w:val="24"/>
          <w:szCs w:val="24"/>
          <w:lang w:val="fr-FR"/>
        </w:rPr>
        <w:t xml:space="preserve"> </w:t>
      </w:r>
      <w:proofErr w:type="spellStart"/>
      <w:r w:rsidRPr="00DF577F">
        <w:rPr>
          <w:rFonts w:ascii="Arial" w:hAnsi="Arial" w:cs="Arial"/>
          <w:sz w:val="24"/>
          <w:szCs w:val="24"/>
          <w:lang w:val="fr-FR"/>
        </w:rPr>
        <w:t>Consiliilor</w:t>
      </w:r>
      <w:proofErr w:type="spellEnd"/>
      <w:r w:rsidRPr="00DF577F">
        <w:rPr>
          <w:rFonts w:ascii="Arial" w:hAnsi="Arial" w:cs="Arial"/>
          <w:sz w:val="24"/>
          <w:szCs w:val="24"/>
          <w:lang w:val="fr-FR"/>
        </w:rPr>
        <w:t xml:space="preserve"> </w:t>
      </w:r>
      <w:proofErr w:type="spellStart"/>
      <w:r w:rsidRPr="00DF577F">
        <w:rPr>
          <w:rFonts w:ascii="Arial" w:hAnsi="Arial" w:cs="Arial"/>
          <w:sz w:val="24"/>
          <w:szCs w:val="24"/>
          <w:lang w:val="fr-FR"/>
        </w:rPr>
        <w:t>Jude</w:t>
      </w:r>
      <w:r>
        <w:rPr>
          <w:rFonts w:ascii="Arial" w:hAnsi="Arial" w:cs="Arial"/>
          <w:sz w:val="24"/>
          <w:szCs w:val="24"/>
          <w:lang w:val="fr-FR"/>
        </w:rPr>
        <w:t>ț</w:t>
      </w:r>
      <w:r w:rsidRPr="00DF577F">
        <w:rPr>
          <w:rFonts w:ascii="Arial" w:hAnsi="Arial" w:cs="Arial"/>
          <w:sz w:val="24"/>
          <w:szCs w:val="24"/>
          <w:lang w:val="fr-FR"/>
        </w:rPr>
        <w:t>ene</w:t>
      </w:r>
      <w:proofErr w:type="spellEnd"/>
      <w:r w:rsidRPr="00DF577F">
        <w:rPr>
          <w:rFonts w:ascii="Arial" w:hAnsi="Arial" w:cs="Arial"/>
          <w:sz w:val="24"/>
          <w:szCs w:val="24"/>
          <w:lang w:val="fr-FR"/>
        </w:rPr>
        <w:t xml:space="preserve">, </w:t>
      </w:r>
      <w:proofErr w:type="spellStart"/>
      <w:r w:rsidRPr="00DF577F">
        <w:rPr>
          <w:rFonts w:ascii="Arial" w:hAnsi="Arial" w:cs="Arial"/>
          <w:sz w:val="24"/>
          <w:szCs w:val="24"/>
          <w:lang w:val="fr-FR"/>
        </w:rPr>
        <w:t>Prefecturi</w:t>
      </w:r>
      <w:proofErr w:type="spellEnd"/>
      <w:r w:rsidRPr="00DF577F">
        <w:rPr>
          <w:rFonts w:ascii="Arial" w:hAnsi="Arial" w:cs="Arial"/>
          <w:sz w:val="24"/>
          <w:szCs w:val="24"/>
          <w:lang w:val="fr-FR"/>
        </w:rPr>
        <w:t xml:space="preserve">, </w:t>
      </w:r>
      <w:proofErr w:type="spellStart"/>
      <w:r w:rsidRPr="00DF577F">
        <w:rPr>
          <w:rFonts w:ascii="Arial" w:hAnsi="Arial" w:cs="Arial"/>
          <w:sz w:val="24"/>
          <w:szCs w:val="24"/>
          <w:lang w:val="fr-FR"/>
        </w:rPr>
        <w:t>Prim</w:t>
      </w:r>
      <w:r>
        <w:rPr>
          <w:rFonts w:ascii="Arial" w:hAnsi="Arial" w:cs="Arial"/>
          <w:sz w:val="24"/>
          <w:szCs w:val="24"/>
          <w:lang w:val="fr-FR"/>
        </w:rPr>
        <w:t>ă</w:t>
      </w:r>
      <w:r w:rsidRPr="00DF577F">
        <w:rPr>
          <w:rFonts w:ascii="Arial" w:hAnsi="Arial" w:cs="Arial"/>
          <w:sz w:val="24"/>
          <w:szCs w:val="24"/>
          <w:lang w:val="fr-FR"/>
        </w:rPr>
        <w:t>rii</w:t>
      </w:r>
      <w:proofErr w:type="spellEnd"/>
      <w:r w:rsidRPr="00DF577F">
        <w:rPr>
          <w:rFonts w:ascii="Arial" w:hAnsi="Arial" w:cs="Arial"/>
          <w:sz w:val="24"/>
          <w:szCs w:val="24"/>
          <w:lang w:val="fr-FR"/>
        </w:rPr>
        <w:t xml:space="preserve">, ABA </w:t>
      </w:r>
      <w:proofErr w:type="spellStart"/>
      <w:r>
        <w:rPr>
          <w:rFonts w:ascii="Arial" w:hAnsi="Arial" w:cs="Arial"/>
          <w:sz w:val="24"/>
          <w:szCs w:val="24"/>
          <w:lang w:val="fr-FR"/>
        </w:rPr>
        <w:t>î</w:t>
      </w:r>
      <w:r w:rsidRPr="00DF577F">
        <w:rPr>
          <w:rFonts w:ascii="Arial" w:hAnsi="Arial" w:cs="Arial"/>
          <w:sz w:val="24"/>
          <w:szCs w:val="24"/>
          <w:lang w:val="fr-FR"/>
        </w:rPr>
        <w:t>n</w:t>
      </w:r>
      <w:proofErr w:type="spellEnd"/>
      <w:r w:rsidRPr="00DF577F">
        <w:rPr>
          <w:rFonts w:ascii="Arial" w:hAnsi="Arial" w:cs="Arial"/>
          <w:sz w:val="24"/>
          <w:szCs w:val="24"/>
          <w:lang w:val="fr-FR"/>
        </w:rPr>
        <w:t xml:space="preserve"> </w:t>
      </w:r>
      <w:proofErr w:type="spellStart"/>
      <w:r w:rsidRPr="00DF577F">
        <w:rPr>
          <w:rFonts w:ascii="Arial" w:hAnsi="Arial" w:cs="Arial"/>
          <w:sz w:val="24"/>
          <w:szCs w:val="24"/>
          <w:lang w:val="fr-FR"/>
        </w:rPr>
        <w:t>vederea</w:t>
      </w:r>
      <w:proofErr w:type="spellEnd"/>
      <w:r w:rsidRPr="00DF577F">
        <w:rPr>
          <w:rFonts w:ascii="Arial" w:hAnsi="Arial" w:cs="Arial"/>
          <w:sz w:val="24"/>
          <w:szCs w:val="24"/>
          <w:lang w:val="fr-FR"/>
        </w:rPr>
        <w:t xml:space="preserve"> </w:t>
      </w:r>
      <w:proofErr w:type="spellStart"/>
      <w:r w:rsidRPr="00DF577F">
        <w:rPr>
          <w:rFonts w:ascii="Arial" w:hAnsi="Arial" w:cs="Arial"/>
          <w:sz w:val="24"/>
          <w:szCs w:val="24"/>
          <w:lang w:val="fr-FR"/>
        </w:rPr>
        <w:t>consult</w:t>
      </w:r>
      <w:r>
        <w:rPr>
          <w:rFonts w:ascii="Arial" w:hAnsi="Arial" w:cs="Arial"/>
          <w:sz w:val="24"/>
          <w:szCs w:val="24"/>
          <w:lang w:val="fr-FR"/>
        </w:rPr>
        <w:t>ă</w:t>
      </w:r>
      <w:r w:rsidRPr="00DF577F">
        <w:rPr>
          <w:rFonts w:ascii="Arial" w:hAnsi="Arial" w:cs="Arial"/>
          <w:sz w:val="24"/>
          <w:szCs w:val="24"/>
          <w:lang w:val="fr-FR"/>
        </w:rPr>
        <w:t>rii</w:t>
      </w:r>
      <w:proofErr w:type="spellEnd"/>
      <w:r w:rsidRPr="00DF577F">
        <w:rPr>
          <w:rFonts w:ascii="Arial" w:hAnsi="Arial" w:cs="Arial"/>
          <w:sz w:val="24"/>
          <w:szCs w:val="24"/>
          <w:lang w:val="fr-FR"/>
        </w:rPr>
        <w:t xml:space="preserve"> </w:t>
      </w:r>
      <w:proofErr w:type="spellStart"/>
      <w:r w:rsidRPr="00DF577F">
        <w:rPr>
          <w:rFonts w:ascii="Arial" w:hAnsi="Arial" w:cs="Arial"/>
          <w:sz w:val="24"/>
          <w:szCs w:val="24"/>
          <w:lang w:val="fr-FR"/>
        </w:rPr>
        <w:t>publicului</w:t>
      </w:r>
      <w:proofErr w:type="spellEnd"/>
      <w:r w:rsidRPr="00DF577F">
        <w:rPr>
          <w:rFonts w:ascii="Arial" w:hAnsi="Arial" w:cs="Arial"/>
          <w:sz w:val="24"/>
          <w:szCs w:val="24"/>
          <w:lang w:val="fr-FR"/>
        </w:rPr>
        <w:t>);</w:t>
      </w:r>
    </w:p>
    <w:p w14:paraId="49F6A8CB" w14:textId="77777777" w:rsidR="00DF577F" w:rsidRPr="00DF577F" w:rsidRDefault="00DF577F" w:rsidP="00DF577F">
      <w:pPr>
        <w:numPr>
          <w:ilvl w:val="0"/>
          <w:numId w:val="37"/>
        </w:numPr>
        <w:spacing w:after="0" w:line="240" w:lineRule="auto"/>
        <w:jc w:val="both"/>
        <w:rPr>
          <w:rFonts w:ascii="Arial" w:hAnsi="Arial" w:cs="Arial"/>
          <w:sz w:val="24"/>
          <w:szCs w:val="24"/>
          <w:lang w:val="fr-FR"/>
        </w:rPr>
      </w:pPr>
      <w:proofErr w:type="spellStart"/>
      <w:proofErr w:type="gramStart"/>
      <w:r w:rsidRPr="00DF577F">
        <w:rPr>
          <w:rFonts w:ascii="Arial" w:hAnsi="Arial" w:cs="Arial"/>
          <w:sz w:val="24"/>
          <w:szCs w:val="24"/>
          <w:lang w:val="fr-FR"/>
        </w:rPr>
        <w:t>consultarea</w:t>
      </w:r>
      <w:proofErr w:type="spellEnd"/>
      <w:proofErr w:type="gramEnd"/>
      <w:r w:rsidRPr="00DF577F">
        <w:rPr>
          <w:rFonts w:ascii="Arial" w:hAnsi="Arial" w:cs="Arial"/>
          <w:sz w:val="24"/>
          <w:szCs w:val="24"/>
          <w:lang w:val="fr-FR"/>
        </w:rPr>
        <w:t xml:space="preserve"> </w:t>
      </w:r>
      <w:proofErr w:type="spellStart"/>
      <w:r w:rsidRPr="00DF577F">
        <w:rPr>
          <w:rFonts w:ascii="Arial" w:hAnsi="Arial" w:cs="Arial"/>
          <w:sz w:val="24"/>
          <w:szCs w:val="24"/>
          <w:lang w:val="fr-FR"/>
        </w:rPr>
        <w:t>publicului</w:t>
      </w:r>
      <w:proofErr w:type="spellEnd"/>
      <w:r w:rsidRPr="00DF577F">
        <w:rPr>
          <w:rFonts w:ascii="Arial" w:hAnsi="Arial" w:cs="Arial"/>
          <w:sz w:val="24"/>
          <w:szCs w:val="24"/>
          <w:lang w:val="fr-FR"/>
        </w:rPr>
        <w:t xml:space="preserve"> </w:t>
      </w:r>
      <w:proofErr w:type="spellStart"/>
      <w:r w:rsidRPr="00DF577F">
        <w:rPr>
          <w:rFonts w:ascii="Arial" w:hAnsi="Arial" w:cs="Arial"/>
          <w:sz w:val="24"/>
          <w:szCs w:val="24"/>
          <w:lang w:val="fr-FR"/>
        </w:rPr>
        <w:t>cu</w:t>
      </w:r>
      <w:proofErr w:type="spellEnd"/>
      <w:r w:rsidRPr="00DF577F">
        <w:rPr>
          <w:rFonts w:ascii="Arial" w:hAnsi="Arial" w:cs="Arial"/>
          <w:sz w:val="24"/>
          <w:szCs w:val="24"/>
          <w:lang w:val="fr-FR"/>
        </w:rPr>
        <w:t xml:space="preserve"> </w:t>
      </w:r>
      <w:proofErr w:type="spellStart"/>
      <w:r w:rsidRPr="00DF577F">
        <w:rPr>
          <w:rFonts w:ascii="Arial" w:hAnsi="Arial" w:cs="Arial"/>
          <w:sz w:val="24"/>
          <w:szCs w:val="24"/>
          <w:lang w:val="fr-FR"/>
        </w:rPr>
        <w:t>privire</w:t>
      </w:r>
      <w:proofErr w:type="spellEnd"/>
      <w:r w:rsidRPr="00DF577F">
        <w:rPr>
          <w:rFonts w:ascii="Arial" w:hAnsi="Arial" w:cs="Arial"/>
          <w:sz w:val="24"/>
          <w:szCs w:val="24"/>
          <w:lang w:val="fr-FR"/>
        </w:rPr>
        <w:t xml:space="preserve"> la </w:t>
      </w:r>
      <w:proofErr w:type="spellStart"/>
      <w:r w:rsidRPr="00DF577F">
        <w:rPr>
          <w:rFonts w:ascii="Arial" w:hAnsi="Arial" w:cs="Arial"/>
          <w:sz w:val="24"/>
          <w:szCs w:val="24"/>
          <w:lang w:val="fr-FR"/>
        </w:rPr>
        <w:t>h</w:t>
      </w:r>
      <w:r>
        <w:rPr>
          <w:rFonts w:ascii="Arial" w:hAnsi="Arial" w:cs="Arial"/>
          <w:sz w:val="24"/>
          <w:szCs w:val="24"/>
          <w:lang w:val="fr-FR"/>
        </w:rPr>
        <w:t>ă</w:t>
      </w:r>
      <w:r w:rsidRPr="00DF577F">
        <w:rPr>
          <w:rFonts w:ascii="Arial" w:hAnsi="Arial" w:cs="Arial"/>
          <w:sz w:val="24"/>
          <w:szCs w:val="24"/>
          <w:lang w:val="fr-FR"/>
        </w:rPr>
        <w:t>r</w:t>
      </w:r>
      <w:r>
        <w:rPr>
          <w:rFonts w:ascii="Arial" w:hAnsi="Arial" w:cs="Arial"/>
          <w:sz w:val="24"/>
          <w:szCs w:val="24"/>
          <w:lang w:val="fr-FR"/>
        </w:rPr>
        <w:t>ț</w:t>
      </w:r>
      <w:r w:rsidRPr="00DF577F">
        <w:rPr>
          <w:rFonts w:ascii="Arial" w:hAnsi="Arial" w:cs="Arial"/>
          <w:sz w:val="24"/>
          <w:szCs w:val="24"/>
          <w:lang w:val="fr-FR"/>
        </w:rPr>
        <w:t>ile</w:t>
      </w:r>
      <w:proofErr w:type="spellEnd"/>
      <w:r w:rsidRPr="00DF577F">
        <w:rPr>
          <w:rFonts w:ascii="Arial" w:hAnsi="Arial" w:cs="Arial"/>
          <w:sz w:val="24"/>
          <w:szCs w:val="24"/>
          <w:lang w:val="fr-FR"/>
        </w:rPr>
        <w:t xml:space="preserve"> de </w:t>
      </w:r>
      <w:proofErr w:type="spellStart"/>
      <w:r w:rsidRPr="00DF577F">
        <w:rPr>
          <w:rFonts w:ascii="Arial" w:hAnsi="Arial" w:cs="Arial"/>
          <w:sz w:val="24"/>
          <w:szCs w:val="24"/>
          <w:lang w:val="fr-FR"/>
        </w:rPr>
        <w:t>risc</w:t>
      </w:r>
      <w:proofErr w:type="spellEnd"/>
      <w:r w:rsidRPr="00DF577F">
        <w:rPr>
          <w:rFonts w:ascii="Arial" w:hAnsi="Arial" w:cs="Arial"/>
          <w:sz w:val="24"/>
          <w:szCs w:val="24"/>
          <w:lang w:val="fr-FR"/>
        </w:rPr>
        <w:t xml:space="preserve"> (</w:t>
      </w:r>
      <w:proofErr w:type="spellStart"/>
      <w:r w:rsidR="004C4C09">
        <w:rPr>
          <w:rFonts w:ascii="Arial" w:hAnsi="Arial" w:cs="Arial"/>
          <w:sz w:val="24"/>
          <w:szCs w:val="24"/>
          <w:lang w:val="fr-FR"/>
        </w:rPr>
        <w:t>august</w:t>
      </w:r>
      <w:proofErr w:type="spellEnd"/>
      <w:r w:rsidR="004C4C09">
        <w:rPr>
          <w:rFonts w:ascii="Arial" w:hAnsi="Arial" w:cs="Arial"/>
          <w:sz w:val="24"/>
          <w:szCs w:val="24"/>
          <w:lang w:val="fr-FR"/>
        </w:rPr>
        <w:t xml:space="preserve"> 2021 – </w:t>
      </w:r>
      <w:proofErr w:type="spellStart"/>
      <w:r w:rsidR="004C4C09">
        <w:rPr>
          <w:rFonts w:ascii="Arial" w:hAnsi="Arial" w:cs="Arial"/>
          <w:sz w:val="24"/>
          <w:szCs w:val="24"/>
          <w:lang w:val="fr-FR"/>
        </w:rPr>
        <w:t>noiembrie</w:t>
      </w:r>
      <w:proofErr w:type="spellEnd"/>
      <w:r w:rsidR="004C4C09">
        <w:rPr>
          <w:rFonts w:ascii="Arial" w:hAnsi="Arial" w:cs="Arial"/>
          <w:sz w:val="24"/>
          <w:szCs w:val="24"/>
          <w:lang w:val="fr-FR"/>
        </w:rPr>
        <w:t xml:space="preserve"> 2021 </w:t>
      </w:r>
      <w:r w:rsidRPr="00DF577F">
        <w:rPr>
          <w:rFonts w:ascii="Arial" w:hAnsi="Arial" w:cs="Arial"/>
          <w:sz w:val="24"/>
          <w:szCs w:val="24"/>
          <w:lang w:val="fr-FR"/>
        </w:rPr>
        <w:t>(</w:t>
      </w:r>
      <w:proofErr w:type="spellStart"/>
      <w:r>
        <w:rPr>
          <w:rFonts w:ascii="Arial" w:hAnsi="Arial" w:cs="Arial"/>
          <w:sz w:val="24"/>
          <w:szCs w:val="24"/>
          <w:lang w:val="fr-FR"/>
        </w:rPr>
        <w:t>î</w:t>
      </w:r>
      <w:r w:rsidRPr="00DF577F">
        <w:rPr>
          <w:rFonts w:ascii="Arial" w:hAnsi="Arial" w:cs="Arial"/>
          <w:sz w:val="24"/>
          <w:szCs w:val="24"/>
          <w:lang w:val="fr-FR"/>
        </w:rPr>
        <w:t>nt</w:t>
      </w:r>
      <w:r>
        <w:rPr>
          <w:rFonts w:ascii="Arial" w:hAnsi="Arial" w:cs="Arial"/>
          <w:sz w:val="24"/>
          <w:szCs w:val="24"/>
          <w:lang w:val="fr-FR"/>
        </w:rPr>
        <w:t>â</w:t>
      </w:r>
      <w:r w:rsidRPr="00DF577F">
        <w:rPr>
          <w:rFonts w:ascii="Arial" w:hAnsi="Arial" w:cs="Arial"/>
          <w:sz w:val="24"/>
          <w:szCs w:val="24"/>
          <w:lang w:val="fr-FR"/>
        </w:rPr>
        <w:t>lniri</w:t>
      </w:r>
      <w:proofErr w:type="spellEnd"/>
      <w:r w:rsidRPr="00DF577F">
        <w:rPr>
          <w:rFonts w:ascii="Arial" w:hAnsi="Arial" w:cs="Arial"/>
          <w:sz w:val="24"/>
          <w:szCs w:val="24"/>
          <w:lang w:val="fr-FR"/>
        </w:rPr>
        <w:t xml:space="preserve"> </w:t>
      </w:r>
      <w:proofErr w:type="spellStart"/>
      <w:r w:rsidRPr="00DF577F">
        <w:rPr>
          <w:rFonts w:ascii="Arial" w:hAnsi="Arial" w:cs="Arial"/>
          <w:sz w:val="24"/>
          <w:szCs w:val="24"/>
          <w:lang w:val="fr-FR"/>
        </w:rPr>
        <w:t>organizate</w:t>
      </w:r>
      <w:proofErr w:type="spellEnd"/>
      <w:r w:rsidRPr="00DF577F">
        <w:rPr>
          <w:rFonts w:ascii="Arial" w:hAnsi="Arial" w:cs="Arial"/>
          <w:sz w:val="24"/>
          <w:szCs w:val="24"/>
          <w:lang w:val="fr-FR"/>
        </w:rPr>
        <w:t xml:space="preserve"> de </w:t>
      </w:r>
      <w:proofErr w:type="spellStart"/>
      <w:r w:rsidRPr="00DF577F">
        <w:rPr>
          <w:rFonts w:ascii="Arial" w:hAnsi="Arial" w:cs="Arial"/>
          <w:sz w:val="24"/>
          <w:szCs w:val="24"/>
          <w:lang w:val="fr-FR"/>
        </w:rPr>
        <w:t>comitetele</w:t>
      </w:r>
      <w:proofErr w:type="spellEnd"/>
      <w:r w:rsidRPr="00DF577F">
        <w:rPr>
          <w:rFonts w:ascii="Arial" w:hAnsi="Arial" w:cs="Arial"/>
          <w:sz w:val="24"/>
          <w:szCs w:val="24"/>
          <w:lang w:val="fr-FR"/>
        </w:rPr>
        <w:t xml:space="preserve"> de </w:t>
      </w:r>
      <w:proofErr w:type="spellStart"/>
      <w:r w:rsidRPr="00DF577F">
        <w:rPr>
          <w:rFonts w:ascii="Arial" w:hAnsi="Arial" w:cs="Arial"/>
          <w:sz w:val="24"/>
          <w:szCs w:val="24"/>
          <w:lang w:val="fr-FR"/>
        </w:rPr>
        <w:t>bazin</w:t>
      </w:r>
      <w:proofErr w:type="spellEnd"/>
      <w:r w:rsidRPr="00DF577F">
        <w:rPr>
          <w:rFonts w:ascii="Arial" w:hAnsi="Arial" w:cs="Arial"/>
          <w:sz w:val="24"/>
          <w:szCs w:val="24"/>
          <w:lang w:val="fr-FR"/>
        </w:rPr>
        <w:t xml:space="preserve"> / MMP / ANAR / INHGA la </w:t>
      </w:r>
      <w:proofErr w:type="spellStart"/>
      <w:r w:rsidRPr="00DF577F">
        <w:rPr>
          <w:rFonts w:ascii="Arial" w:hAnsi="Arial" w:cs="Arial"/>
          <w:sz w:val="24"/>
          <w:szCs w:val="24"/>
          <w:lang w:val="fr-FR"/>
        </w:rPr>
        <w:t>nivelul</w:t>
      </w:r>
      <w:proofErr w:type="spellEnd"/>
      <w:r w:rsidRPr="00DF577F">
        <w:rPr>
          <w:rFonts w:ascii="Arial" w:hAnsi="Arial" w:cs="Arial"/>
          <w:sz w:val="24"/>
          <w:szCs w:val="24"/>
          <w:lang w:val="fr-FR"/>
        </w:rPr>
        <w:t xml:space="preserve"> </w:t>
      </w:r>
      <w:proofErr w:type="spellStart"/>
      <w:r w:rsidRPr="00DF577F">
        <w:rPr>
          <w:rFonts w:ascii="Arial" w:hAnsi="Arial" w:cs="Arial"/>
          <w:sz w:val="24"/>
          <w:szCs w:val="24"/>
          <w:lang w:val="fr-FR"/>
        </w:rPr>
        <w:t>Consiliilor</w:t>
      </w:r>
      <w:proofErr w:type="spellEnd"/>
      <w:r w:rsidRPr="00DF577F">
        <w:rPr>
          <w:rFonts w:ascii="Arial" w:hAnsi="Arial" w:cs="Arial"/>
          <w:sz w:val="24"/>
          <w:szCs w:val="24"/>
          <w:lang w:val="fr-FR"/>
        </w:rPr>
        <w:t xml:space="preserve"> </w:t>
      </w:r>
      <w:proofErr w:type="spellStart"/>
      <w:r w:rsidRPr="00DF577F">
        <w:rPr>
          <w:rFonts w:ascii="Arial" w:hAnsi="Arial" w:cs="Arial"/>
          <w:sz w:val="24"/>
          <w:szCs w:val="24"/>
          <w:lang w:val="fr-FR"/>
        </w:rPr>
        <w:t>Jude</w:t>
      </w:r>
      <w:r>
        <w:rPr>
          <w:rFonts w:ascii="Arial" w:hAnsi="Arial" w:cs="Arial"/>
          <w:sz w:val="24"/>
          <w:szCs w:val="24"/>
          <w:lang w:val="fr-FR"/>
        </w:rPr>
        <w:t>ț</w:t>
      </w:r>
      <w:r w:rsidRPr="00DF577F">
        <w:rPr>
          <w:rFonts w:ascii="Arial" w:hAnsi="Arial" w:cs="Arial"/>
          <w:sz w:val="24"/>
          <w:szCs w:val="24"/>
          <w:lang w:val="fr-FR"/>
        </w:rPr>
        <w:t>ene</w:t>
      </w:r>
      <w:proofErr w:type="spellEnd"/>
      <w:r w:rsidRPr="00DF577F">
        <w:rPr>
          <w:rFonts w:ascii="Arial" w:hAnsi="Arial" w:cs="Arial"/>
          <w:sz w:val="24"/>
          <w:szCs w:val="24"/>
          <w:lang w:val="fr-FR"/>
        </w:rPr>
        <w:t xml:space="preserve">, </w:t>
      </w:r>
      <w:proofErr w:type="spellStart"/>
      <w:r w:rsidRPr="00DF577F">
        <w:rPr>
          <w:rFonts w:ascii="Arial" w:hAnsi="Arial" w:cs="Arial"/>
          <w:sz w:val="24"/>
          <w:szCs w:val="24"/>
          <w:lang w:val="fr-FR"/>
        </w:rPr>
        <w:t>Prefecturi</w:t>
      </w:r>
      <w:proofErr w:type="spellEnd"/>
      <w:r w:rsidRPr="00DF577F">
        <w:rPr>
          <w:rFonts w:ascii="Arial" w:hAnsi="Arial" w:cs="Arial"/>
          <w:sz w:val="24"/>
          <w:szCs w:val="24"/>
          <w:lang w:val="fr-FR"/>
        </w:rPr>
        <w:t xml:space="preserve">, </w:t>
      </w:r>
      <w:proofErr w:type="spellStart"/>
      <w:r w:rsidRPr="00DF577F">
        <w:rPr>
          <w:rFonts w:ascii="Arial" w:hAnsi="Arial" w:cs="Arial"/>
          <w:sz w:val="24"/>
          <w:szCs w:val="24"/>
          <w:lang w:val="fr-FR"/>
        </w:rPr>
        <w:t>Prim</w:t>
      </w:r>
      <w:r>
        <w:rPr>
          <w:rFonts w:ascii="Arial" w:hAnsi="Arial" w:cs="Arial"/>
          <w:sz w:val="24"/>
          <w:szCs w:val="24"/>
          <w:lang w:val="fr-FR"/>
        </w:rPr>
        <w:t>ă</w:t>
      </w:r>
      <w:r w:rsidRPr="00DF577F">
        <w:rPr>
          <w:rFonts w:ascii="Arial" w:hAnsi="Arial" w:cs="Arial"/>
          <w:sz w:val="24"/>
          <w:szCs w:val="24"/>
          <w:lang w:val="fr-FR"/>
        </w:rPr>
        <w:t>rii</w:t>
      </w:r>
      <w:proofErr w:type="spellEnd"/>
      <w:r w:rsidRPr="00DF577F">
        <w:rPr>
          <w:rFonts w:ascii="Arial" w:hAnsi="Arial" w:cs="Arial"/>
          <w:sz w:val="24"/>
          <w:szCs w:val="24"/>
          <w:lang w:val="fr-FR"/>
        </w:rPr>
        <w:t xml:space="preserve">, ABA </w:t>
      </w:r>
      <w:proofErr w:type="spellStart"/>
      <w:r>
        <w:rPr>
          <w:rFonts w:ascii="Arial" w:hAnsi="Arial" w:cs="Arial"/>
          <w:sz w:val="24"/>
          <w:szCs w:val="24"/>
          <w:lang w:val="fr-FR"/>
        </w:rPr>
        <w:t>î</w:t>
      </w:r>
      <w:r w:rsidRPr="00DF577F">
        <w:rPr>
          <w:rFonts w:ascii="Arial" w:hAnsi="Arial" w:cs="Arial"/>
          <w:sz w:val="24"/>
          <w:szCs w:val="24"/>
          <w:lang w:val="fr-FR"/>
        </w:rPr>
        <w:t>n</w:t>
      </w:r>
      <w:proofErr w:type="spellEnd"/>
      <w:r w:rsidRPr="00DF577F">
        <w:rPr>
          <w:rFonts w:ascii="Arial" w:hAnsi="Arial" w:cs="Arial"/>
          <w:sz w:val="24"/>
          <w:szCs w:val="24"/>
          <w:lang w:val="fr-FR"/>
        </w:rPr>
        <w:t xml:space="preserve"> </w:t>
      </w:r>
      <w:proofErr w:type="spellStart"/>
      <w:r w:rsidRPr="00DF577F">
        <w:rPr>
          <w:rFonts w:ascii="Arial" w:hAnsi="Arial" w:cs="Arial"/>
          <w:sz w:val="24"/>
          <w:szCs w:val="24"/>
          <w:lang w:val="fr-FR"/>
        </w:rPr>
        <w:t>vederea</w:t>
      </w:r>
      <w:proofErr w:type="spellEnd"/>
      <w:r w:rsidRPr="00DF577F">
        <w:rPr>
          <w:rFonts w:ascii="Arial" w:hAnsi="Arial" w:cs="Arial"/>
          <w:sz w:val="24"/>
          <w:szCs w:val="24"/>
          <w:lang w:val="fr-FR"/>
        </w:rPr>
        <w:t xml:space="preserve"> </w:t>
      </w:r>
      <w:proofErr w:type="spellStart"/>
      <w:r w:rsidRPr="00DF577F">
        <w:rPr>
          <w:rFonts w:ascii="Arial" w:hAnsi="Arial" w:cs="Arial"/>
          <w:sz w:val="24"/>
          <w:szCs w:val="24"/>
          <w:lang w:val="fr-FR"/>
        </w:rPr>
        <w:t>consult</w:t>
      </w:r>
      <w:r>
        <w:rPr>
          <w:rFonts w:ascii="Arial" w:hAnsi="Arial" w:cs="Arial"/>
          <w:sz w:val="24"/>
          <w:szCs w:val="24"/>
          <w:lang w:val="fr-FR"/>
        </w:rPr>
        <w:t>ă</w:t>
      </w:r>
      <w:r w:rsidRPr="00DF577F">
        <w:rPr>
          <w:rFonts w:ascii="Arial" w:hAnsi="Arial" w:cs="Arial"/>
          <w:sz w:val="24"/>
          <w:szCs w:val="24"/>
          <w:lang w:val="fr-FR"/>
        </w:rPr>
        <w:t>rii</w:t>
      </w:r>
      <w:proofErr w:type="spellEnd"/>
      <w:r w:rsidRPr="00DF577F">
        <w:rPr>
          <w:rFonts w:ascii="Arial" w:hAnsi="Arial" w:cs="Arial"/>
          <w:sz w:val="24"/>
          <w:szCs w:val="24"/>
          <w:lang w:val="fr-FR"/>
        </w:rPr>
        <w:t xml:space="preserve"> </w:t>
      </w:r>
      <w:proofErr w:type="spellStart"/>
      <w:r w:rsidRPr="00DF577F">
        <w:rPr>
          <w:rFonts w:ascii="Arial" w:hAnsi="Arial" w:cs="Arial"/>
          <w:sz w:val="24"/>
          <w:szCs w:val="24"/>
          <w:lang w:val="fr-FR"/>
        </w:rPr>
        <w:t>publicului</w:t>
      </w:r>
      <w:proofErr w:type="spellEnd"/>
      <w:r w:rsidRPr="00DF577F">
        <w:rPr>
          <w:rFonts w:ascii="Arial" w:hAnsi="Arial" w:cs="Arial"/>
          <w:sz w:val="24"/>
          <w:szCs w:val="24"/>
          <w:lang w:val="fr-FR"/>
        </w:rPr>
        <w:t>);</w:t>
      </w:r>
    </w:p>
    <w:p w14:paraId="16B65887" w14:textId="00CD6B6B" w:rsidR="00DF577F" w:rsidRPr="00DF577F" w:rsidRDefault="00DF577F" w:rsidP="00DF577F">
      <w:pPr>
        <w:numPr>
          <w:ilvl w:val="0"/>
          <w:numId w:val="37"/>
        </w:numPr>
        <w:spacing w:after="0" w:line="240" w:lineRule="auto"/>
        <w:jc w:val="both"/>
        <w:rPr>
          <w:rFonts w:ascii="Arial" w:hAnsi="Arial" w:cs="Arial"/>
          <w:sz w:val="24"/>
          <w:szCs w:val="24"/>
          <w:lang w:val="fr-FR"/>
        </w:rPr>
      </w:pPr>
      <w:proofErr w:type="spellStart"/>
      <w:proofErr w:type="gramStart"/>
      <w:r w:rsidRPr="00DF577F">
        <w:rPr>
          <w:rFonts w:ascii="Arial" w:hAnsi="Arial" w:cs="Arial"/>
          <w:sz w:val="24"/>
          <w:szCs w:val="24"/>
          <w:lang w:val="fr-FR"/>
        </w:rPr>
        <w:t>publicarea</w:t>
      </w:r>
      <w:proofErr w:type="spellEnd"/>
      <w:proofErr w:type="gramEnd"/>
      <w:r w:rsidRPr="00DF577F">
        <w:rPr>
          <w:rFonts w:ascii="Arial" w:hAnsi="Arial" w:cs="Arial"/>
          <w:sz w:val="24"/>
          <w:szCs w:val="24"/>
          <w:lang w:val="fr-FR"/>
        </w:rPr>
        <w:t xml:space="preserve"> </w:t>
      </w:r>
      <w:proofErr w:type="spellStart"/>
      <w:r w:rsidRPr="00DF577F">
        <w:rPr>
          <w:rFonts w:ascii="Arial" w:hAnsi="Arial" w:cs="Arial"/>
          <w:sz w:val="24"/>
          <w:szCs w:val="24"/>
          <w:lang w:val="fr-FR"/>
        </w:rPr>
        <w:t>Hărţilor</w:t>
      </w:r>
      <w:proofErr w:type="spellEnd"/>
      <w:r w:rsidRPr="00DF577F">
        <w:rPr>
          <w:rFonts w:ascii="Arial" w:hAnsi="Arial" w:cs="Arial"/>
          <w:sz w:val="24"/>
          <w:szCs w:val="24"/>
          <w:lang w:val="fr-FR"/>
        </w:rPr>
        <w:t xml:space="preserve"> de Hazard (</w:t>
      </w:r>
      <w:proofErr w:type="spellStart"/>
      <w:r w:rsidR="009B088F" w:rsidRPr="007543F0">
        <w:rPr>
          <w:rFonts w:ascii="Arial" w:hAnsi="Arial" w:cs="Arial"/>
          <w:sz w:val="24"/>
          <w:szCs w:val="24"/>
          <w:lang w:val="fr-FR"/>
        </w:rPr>
        <w:t>august</w:t>
      </w:r>
      <w:r w:rsidR="004C4C09" w:rsidRPr="007543F0">
        <w:rPr>
          <w:rFonts w:ascii="Arial" w:hAnsi="Arial" w:cs="Arial"/>
          <w:sz w:val="24"/>
          <w:szCs w:val="24"/>
          <w:lang w:val="fr-FR"/>
        </w:rPr>
        <w:t>-</w:t>
      </w:r>
      <w:r w:rsidR="009B088F">
        <w:rPr>
          <w:rFonts w:ascii="Arial" w:hAnsi="Arial" w:cs="Arial"/>
          <w:sz w:val="24"/>
          <w:szCs w:val="24"/>
          <w:lang w:val="fr-FR"/>
        </w:rPr>
        <w:t>octombrie</w:t>
      </w:r>
      <w:proofErr w:type="spellEnd"/>
      <w:r w:rsidR="004C4C09" w:rsidRPr="007543F0">
        <w:rPr>
          <w:rFonts w:ascii="Arial" w:hAnsi="Arial" w:cs="Arial"/>
          <w:sz w:val="24"/>
          <w:szCs w:val="24"/>
          <w:lang w:val="fr-FR"/>
        </w:rPr>
        <w:t xml:space="preserve"> 2021</w:t>
      </w:r>
      <w:r w:rsidR="004C4C09">
        <w:rPr>
          <w:rFonts w:ascii="Arial" w:hAnsi="Arial" w:cs="Arial"/>
          <w:sz w:val="24"/>
          <w:szCs w:val="24"/>
          <w:lang w:val="fr-FR"/>
        </w:rPr>
        <w:t xml:space="preserve"> </w:t>
      </w:r>
      <w:r w:rsidRPr="00DF577F">
        <w:rPr>
          <w:rFonts w:ascii="Arial" w:hAnsi="Arial" w:cs="Arial"/>
          <w:sz w:val="24"/>
          <w:szCs w:val="24"/>
          <w:lang w:val="fr-FR"/>
        </w:rPr>
        <w:t xml:space="preserve">); </w:t>
      </w:r>
    </w:p>
    <w:p w14:paraId="6C6EF248" w14:textId="373A3222" w:rsidR="00DF577F" w:rsidRDefault="00DF577F" w:rsidP="00DF577F">
      <w:pPr>
        <w:numPr>
          <w:ilvl w:val="0"/>
          <w:numId w:val="37"/>
        </w:numPr>
        <w:spacing w:after="0" w:line="240" w:lineRule="auto"/>
        <w:jc w:val="both"/>
        <w:rPr>
          <w:rFonts w:ascii="Arial" w:hAnsi="Arial" w:cs="Arial"/>
          <w:sz w:val="24"/>
          <w:szCs w:val="24"/>
          <w:lang w:val="fr-FR"/>
        </w:rPr>
      </w:pPr>
      <w:proofErr w:type="spellStart"/>
      <w:proofErr w:type="gramStart"/>
      <w:r w:rsidRPr="00DF577F">
        <w:rPr>
          <w:rFonts w:ascii="Arial" w:hAnsi="Arial" w:cs="Arial"/>
          <w:sz w:val="24"/>
          <w:szCs w:val="24"/>
          <w:lang w:val="fr-FR"/>
        </w:rPr>
        <w:t>publicarea</w:t>
      </w:r>
      <w:proofErr w:type="spellEnd"/>
      <w:proofErr w:type="gramEnd"/>
      <w:r w:rsidRPr="00DF577F">
        <w:rPr>
          <w:rFonts w:ascii="Arial" w:hAnsi="Arial" w:cs="Arial"/>
          <w:sz w:val="24"/>
          <w:szCs w:val="24"/>
          <w:lang w:val="fr-FR"/>
        </w:rPr>
        <w:t xml:space="preserve"> </w:t>
      </w:r>
      <w:proofErr w:type="spellStart"/>
      <w:r w:rsidRPr="00DF577F">
        <w:rPr>
          <w:rFonts w:ascii="Arial" w:hAnsi="Arial" w:cs="Arial"/>
          <w:sz w:val="24"/>
          <w:szCs w:val="24"/>
          <w:lang w:val="fr-FR"/>
        </w:rPr>
        <w:t>Harților</w:t>
      </w:r>
      <w:proofErr w:type="spellEnd"/>
      <w:r w:rsidRPr="00DF577F">
        <w:rPr>
          <w:rFonts w:ascii="Arial" w:hAnsi="Arial" w:cs="Arial"/>
          <w:sz w:val="24"/>
          <w:szCs w:val="24"/>
          <w:lang w:val="fr-FR"/>
        </w:rPr>
        <w:t xml:space="preserve"> de Risc la </w:t>
      </w:r>
      <w:proofErr w:type="spellStart"/>
      <w:r w:rsidRPr="00DF577F">
        <w:rPr>
          <w:rFonts w:ascii="Arial" w:hAnsi="Arial" w:cs="Arial"/>
          <w:sz w:val="24"/>
          <w:szCs w:val="24"/>
          <w:lang w:val="fr-FR"/>
        </w:rPr>
        <w:t>Inundații</w:t>
      </w:r>
      <w:proofErr w:type="spellEnd"/>
      <w:r w:rsidRPr="00DF577F">
        <w:rPr>
          <w:rFonts w:ascii="Arial" w:hAnsi="Arial" w:cs="Arial"/>
          <w:sz w:val="24"/>
          <w:szCs w:val="24"/>
          <w:lang w:val="fr-FR"/>
        </w:rPr>
        <w:t xml:space="preserve"> (</w:t>
      </w:r>
      <w:proofErr w:type="spellStart"/>
      <w:r w:rsidR="009B088F">
        <w:rPr>
          <w:rFonts w:ascii="Arial" w:hAnsi="Arial" w:cs="Arial"/>
          <w:sz w:val="24"/>
          <w:szCs w:val="24"/>
          <w:lang w:val="fr-FR"/>
        </w:rPr>
        <w:t>octombrie-noiembrie</w:t>
      </w:r>
      <w:proofErr w:type="spellEnd"/>
      <w:r w:rsidR="009B088F">
        <w:rPr>
          <w:rFonts w:ascii="Arial" w:hAnsi="Arial" w:cs="Arial"/>
          <w:sz w:val="24"/>
          <w:szCs w:val="24"/>
          <w:lang w:val="fr-FR"/>
        </w:rPr>
        <w:t xml:space="preserve"> 2021</w:t>
      </w:r>
      <w:r w:rsidRPr="00DF577F">
        <w:rPr>
          <w:rFonts w:ascii="Arial" w:hAnsi="Arial" w:cs="Arial"/>
          <w:sz w:val="24"/>
          <w:szCs w:val="24"/>
          <w:lang w:val="fr-FR"/>
        </w:rPr>
        <w:t xml:space="preserve">); </w:t>
      </w:r>
    </w:p>
    <w:p w14:paraId="775199AE" w14:textId="77777777" w:rsidR="009B088F" w:rsidRPr="00DE2CBE" w:rsidRDefault="009B088F" w:rsidP="00DF577F">
      <w:pPr>
        <w:numPr>
          <w:ilvl w:val="0"/>
          <w:numId w:val="37"/>
        </w:numPr>
        <w:spacing w:after="0" w:line="240" w:lineRule="auto"/>
        <w:jc w:val="both"/>
        <w:rPr>
          <w:rFonts w:ascii="Arial" w:hAnsi="Arial" w:cs="Arial"/>
          <w:sz w:val="24"/>
          <w:szCs w:val="24"/>
          <w:lang w:val="fr-FR"/>
        </w:rPr>
      </w:pPr>
      <w:proofErr w:type="spellStart"/>
      <w:proofErr w:type="gramStart"/>
      <w:r>
        <w:rPr>
          <w:rFonts w:ascii="Arial" w:hAnsi="Arial" w:cs="Arial"/>
          <w:sz w:val="24"/>
          <w:szCs w:val="24"/>
          <w:lang w:val="fr-FR"/>
        </w:rPr>
        <w:t>raportarea</w:t>
      </w:r>
      <w:proofErr w:type="spellEnd"/>
      <w:proofErr w:type="gramEnd"/>
      <w:r>
        <w:rPr>
          <w:rFonts w:ascii="Arial" w:hAnsi="Arial" w:cs="Arial"/>
          <w:sz w:val="24"/>
          <w:szCs w:val="24"/>
          <w:lang w:val="fr-FR"/>
        </w:rPr>
        <w:t xml:space="preserve"> </w:t>
      </w:r>
      <w:proofErr w:type="spellStart"/>
      <w:r>
        <w:rPr>
          <w:rFonts w:ascii="Arial" w:hAnsi="Arial" w:cs="Arial"/>
          <w:sz w:val="24"/>
          <w:szCs w:val="24"/>
          <w:lang w:val="fr-FR"/>
        </w:rPr>
        <w:t>hărtilor</w:t>
      </w:r>
      <w:proofErr w:type="spellEnd"/>
      <w:r>
        <w:rPr>
          <w:rFonts w:ascii="Arial" w:hAnsi="Arial" w:cs="Arial"/>
          <w:sz w:val="24"/>
          <w:szCs w:val="24"/>
          <w:lang w:val="fr-FR"/>
        </w:rPr>
        <w:t xml:space="preserve"> de </w:t>
      </w:r>
      <w:proofErr w:type="spellStart"/>
      <w:r>
        <w:rPr>
          <w:rFonts w:ascii="Arial" w:hAnsi="Arial" w:cs="Arial"/>
          <w:sz w:val="24"/>
          <w:szCs w:val="24"/>
          <w:lang w:val="fr-FR"/>
        </w:rPr>
        <w:t>hazard</w:t>
      </w:r>
      <w:proofErr w:type="spellEnd"/>
      <w:r>
        <w:rPr>
          <w:rFonts w:ascii="Arial" w:hAnsi="Arial" w:cs="Arial"/>
          <w:sz w:val="24"/>
          <w:szCs w:val="24"/>
          <w:lang w:val="fr-FR"/>
        </w:rPr>
        <w:t xml:space="preserve"> si </w:t>
      </w:r>
      <w:proofErr w:type="spellStart"/>
      <w:r>
        <w:rPr>
          <w:rFonts w:ascii="Arial" w:hAnsi="Arial" w:cs="Arial"/>
          <w:sz w:val="24"/>
          <w:szCs w:val="24"/>
          <w:lang w:val="fr-FR"/>
        </w:rPr>
        <w:t>risc</w:t>
      </w:r>
      <w:proofErr w:type="spellEnd"/>
      <w:r>
        <w:rPr>
          <w:rFonts w:ascii="Arial" w:hAnsi="Arial" w:cs="Arial"/>
          <w:sz w:val="24"/>
          <w:szCs w:val="24"/>
          <w:lang w:val="fr-FR"/>
        </w:rPr>
        <w:t xml:space="preserve"> la </w:t>
      </w:r>
      <w:proofErr w:type="spellStart"/>
      <w:r>
        <w:rPr>
          <w:rFonts w:ascii="Arial" w:hAnsi="Arial" w:cs="Arial"/>
          <w:sz w:val="24"/>
          <w:szCs w:val="24"/>
          <w:lang w:val="fr-FR"/>
        </w:rPr>
        <w:t>inundatii</w:t>
      </w:r>
      <w:proofErr w:type="spellEnd"/>
      <w:r>
        <w:rPr>
          <w:rFonts w:ascii="Arial" w:hAnsi="Arial" w:cs="Arial"/>
          <w:sz w:val="24"/>
          <w:szCs w:val="24"/>
          <w:lang w:val="fr-FR"/>
        </w:rPr>
        <w:t xml:space="preserve"> (</w:t>
      </w:r>
      <w:proofErr w:type="spellStart"/>
      <w:r>
        <w:rPr>
          <w:rFonts w:ascii="Arial" w:hAnsi="Arial" w:cs="Arial"/>
          <w:sz w:val="24"/>
          <w:szCs w:val="24"/>
          <w:lang w:val="fr-FR"/>
        </w:rPr>
        <w:t>noiembrie-decembrie</w:t>
      </w:r>
      <w:proofErr w:type="spellEnd"/>
      <w:r>
        <w:rPr>
          <w:rFonts w:ascii="Arial" w:hAnsi="Arial" w:cs="Arial"/>
          <w:sz w:val="24"/>
          <w:szCs w:val="24"/>
          <w:lang w:val="fr-FR"/>
        </w:rPr>
        <w:t xml:space="preserve"> </w:t>
      </w:r>
      <w:r w:rsidRPr="00DE2CBE">
        <w:rPr>
          <w:rFonts w:ascii="Arial" w:hAnsi="Arial" w:cs="Arial"/>
          <w:sz w:val="24"/>
          <w:szCs w:val="24"/>
          <w:lang w:val="fr-FR"/>
        </w:rPr>
        <w:t>2021</w:t>
      </w:r>
      <w:r w:rsidR="000C7270" w:rsidRPr="00DE2CBE">
        <w:rPr>
          <w:rFonts w:ascii="Arial" w:hAnsi="Arial" w:cs="Arial"/>
          <w:sz w:val="24"/>
          <w:szCs w:val="24"/>
          <w:lang w:val="fr-FR"/>
        </w:rPr>
        <w:t>)</w:t>
      </w:r>
      <w:r w:rsidR="00543090" w:rsidRPr="00DE2CBE">
        <w:rPr>
          <w:rFonts w:ascii="Arial" w:hAnsi="Arial" w:cs="Arial"/>
          <w:sz w:val="24"/>
          <w:szCs w:val="24"/>
          <w:lang w:val="fr-FR"/>
        </w:rPr>
        <w:t>;</w:t>
      </w:r>
    </w:p>
    <w:p w14:paraId="1081AD36" w14:textId="4F8209B9" w:rsidR="00DF577F" w:rsidRPr="00DF577F" w:rsidRDefault="00DF577F" w:rsidP="00DF577F">
      <w:pPr>
        <w:numPr>
          <w:ilvl w:val="0"/>
          <w:numId w:val="37"/>
        </w:numPr>
        <w:spacing w:after="0" w:line="240" w:lineRule="auto"/>
        <w:jc w:val="both"/>
        <w:rPr>
          <w:rFonts w:ascii="Arial" w:hAnsi="Arial" w:cs="Arial"/>
          <w:sz w:val="24"/>
          <w:szCs w:val="24"/>
          <w:lang w:val="fr-FR"/>
        </w:rPr>
      </w:pPr>
      <w:proofErr w:type="spellStart"/>
      <w:proofErr w:type="gramStart"/>
      <w:r w:rsidRPr="00DF577F">
        <w:rPr>
          <w:rFonts w:ascii="Arial" w:hAnsi="Arial" w:cs="Arial"/>
          <w:sz w:val="24"/>
          <w:szCs w:val="24"/>
          <w:lang w:val="fr-FR"/>
        </w:rPr>
        <w:t>publicarea</w:t>
      </w:r>
      <w:proofErr w:type="spellEnd"/>
      <w:proofErr w:type="gramEnd"/>
      <w:r w:rsidRPr="00DF577F">
        <w:rPr>
          <w:rFonts w:ascii="Arial" w:hAnsi="Arial" w:cs="Arial"/>
          <w:sz w:val="24"/>
          <w:szCs w:val="24"/>
          <w:lang w:val="fr-FR"/>
        </w:rPr>
        <w:t xml:space="preserve"> </w:t>
      </w:r>
      <w:proofErr w:type="spellStart"/>
      <w:r w:rsidRPr="00DF577F">
        <w:rPr>
          <w:rFonts w:ascii="Arial" w:hAnsi="Arial" w:cs="Arial"/>
          <w:sz w:val="24"/>
          <w:szCs w:val="24"/>
          <w:lang w:val="fr-FR"/>
        </w:rPr>
        <w:t>proiect</w:t>
      </w:r>
      <w:r w:rsidR="009D537E">
        <w:rPr>
          <w:rFonts w:ascii="Arial" w:hAnsi="Arial" w:cs="Arial"/>
          <w:sz w:val="24"/>
          <w:szCs w:val="24"/>
          <w:lang w:val="fr-FR"/>
        </w:rPr>
        <w:t>elor</w:t>
      </w:r>
      <w:proofErr w:type="spellEnd"/>
      <w:r w:rsidRPr="00DF577F">
        <w:rPr>
          <w:rFonts w:ascii="Arial" w:hAnsi="Arial" w:cs="Arial"/>
          <w:sz w:val="24"/>
          <w:szCs w:val="24"/>
          <w:lang w:val="fr-FR"/>
        </w:rPr>
        <w:t xml:space="preserve"> </w:t>
      </w:r>
      <w:r w:rsidR="003C7A20">
        <w:rPr>
          <w:rFonts w:ascii="Arial" w:hAnsi="Arial" w:cs="Arial"/>
          <w:sz w:val="24"/>
          <w:szCs w:val="24"/>
          <w:lang w:val="fr-FR"/>
        </w:rPr>
        <w:t>(</w:t>
      </w:r>
      <w:proofErr w:type="spellStart"/>
      <w:r w:rsidRPr="00DF577F">
        <w:rPr>
          <w:rFonts w:ascii="Arial" w:hAnsi="Arial" w:cs="Arial"/>
          <w:sz w:val="24"/>
          <w:szCs w:val="24"/>
          <w:lang w:val="fr-FR"/>
        </w:rPr>
        <w:t>draft</w:t>
      </w:r>
      <w:r w:rsidR="009D537E">
        <w:rPr>
          <w:rFonts w:ascii="Arial" w:hAnsi="Arial" w:cs="Arial"/>
          <w:sz w:val="24"/>
          <w:szCs w:val="24"/>
          <w:lang w:val="fr-FR"/>
        </w:rPr>
        <w:t>urilor</w:t>
      </w:r>
      <w:proofErr w:type="spellEnd"/>
      <w:r w:rsidR="003C7A20">
        <w:rPr>
          <w:rFonts w:ascii="Arial" w:hAnsi="Arial" w:cs="Arial"/>
          <w:sz w:val="24"/>
          <w:szCs w:val="24"/>
          <w:lang w:val="fr-FR"/>
        </w:rPr>
        <w:t>)</w:t>
      </w:r>
      <w:r w:rsidRPr="00DF577F">
        <w:rPr>
          <w:rFonts w:ascii="Arial" w:hAnsi="Arial" w:cs="Arial"/>
          <w:sz w:val="24"/>
          <w:szCs w:val="24"/>
          <w:lang w:val="fr-FR"/>
        </w:rPr>
        <w:t xml:space="preserve"> </w:t>
      </w:r>
      <w:proofErr w:type="spellStart"/>
      <w:r w:rsidRPr="00DF577F">
        <w:rPr>
          <w:rFonts w:ascii="Arial" w:hAnsi="Arial" w:cs="Arial"/>
          <w:sz w:val="24"/>
          <w:szCs w:val="24"/>
          <w:lang w:val="fr-FR"/>
        </w:rPr>
        <w:t>Planu</w:t>
      </w:r>
      <w:r w:rsidR="009D537E">
        <w:rPr>
          <w:rFonts w:ascii="Arial" w:hAnsi="Arial" w:cs="Arial"/>
          <w:sz w:val="24"/>
          <w:szCs w:val="24"/>
          <w:lang w:val="fr-FR"/>
        </w:rPr>
        <w:t>rilor</w:t>
      </w:r>
      <w:proofErr w:type="spellEnd"/>
      <w:r w:rsidRPr="00DF577F">
        <w:rPr>
          <w:rFonts w:ascii="Arial" w:hAnsi="Arial" w:cs="Arial"/>
          <w:sz w:val="24"/>
          <w:szCs w:val="24"/>
          <w:lang w:val="fr-FR"/>
        </w:rPr>
        <w:t xml:space="preserve"> de Management al</w:t>
      </w:r>
      <w:r w:rsidR="009D537E">
        <w:rPr>
          <w:rFonts w:ascii="Arial" w:hAnsi="Arial" w:cs="Arial"/>
          <w:sz w:val="24"/>
          <w:szCs w:val="24"/>
          <w:lang w:val="fr-FR"/>
        </w:rPr>
        <w:t>e</w:t>
      </w:r>
      <w:r w:rsidRPr="00DF577F">
        <w:rPr>
          <w:rFonts w:ascii="Arial" w:hAnsi="Arial" w:cs="Arial"/>
          <w:sz w:val="24"/>
          <w:szCs w:val="24"/>
          <w:lang w:val="fr-FR"/>
        </w:rPr>
        <w:t xml:space="preserve"> </w:t>
      </w:r>
      <w:proofErr w:type="spellStart"/>
      <w:r w:rsidRPr="00DF577F">
        <w:rPr>
          <w:rFonts w:ascii="Arial" w:hAnsi="Arial" w:cs="Arial"/>
          <w:sz w:val="24"/>
          <w:szCs w:val="24"/>
          <w:lang w:val="fr-FR"/>
        </w:rPr>
        <w:t>Riscului</w:t>
      </w:r>
      <w:proofErr w:type="spellEnd"/>
      <w:r w:rsidRPr="00DF577F">
        <w:rPr>
          <w:rFonts w:ascii="Arial" w:hAnsi="Arial" w:cs="Arial"/>
          <w:sz w:val="24"/>
          <w:szCs w:val="24"/>
          <w:lang w:val="fr-FR"/>
        </w:rPr>
        <w:t xml:space="preserve"> la </w:t>
      </w:r>
      <w:proofErr w:type="spellStart"/>
      <w:r w:rsidRPr="00DF577F">
        <w:rPr>
          <w:rFonts w:ascii="Arial" w:hAnsi="Arial" w:cs="Arial"/>
          <w:sz w:val="24"/>
          <w:szCs w:val="24"/>
          <w:lang w:val="fr-FR"/>
        </w:rPr>
        <w:t>Inundaţii</w:t>
      </w:r>
      <w:proofErr w:type="spellEnd"/>
      <w:r w:rsidRPr="00DF577F">
        <w:rPr>
          <w:rFonts w:ascii="Arial" w:hAnsi="Arial" w:cs="Arial"/>
          <w:sz w:val="24"/>
          <w:szCs w:val="24"/>
          <w:lang w:val="fr-FR"/>
        </w:rPr>
        <w:t xml:space="preserve"> (</w:t>
      </w:r>
      <w:proofErr w:type="spellStart"/>
      <w:r w:rsidR="009B088F">
        <w:rPr>
          <w:rFonts w:ascii="Arial" w:hAnsi="Arial" w:cs="Arial"/>
          <w:sz w:val="24"/>
          <w:szCs w:val="24"/>
          <w:lang w:val="fr-FR"/>
        </w:rPr>
        <w:t>martie</w:t>
      </w:r>
      <w:proofErr w:type="spellEnd"/>
      <w:r w:rsidR="009B088F">
        <w:rPr>
          <w:rFonts w:ascii="Arial" w:hAnsi="Arial" w:cs="Arial"/>
          <w:sz w:val="24"/>
          <w:szCs w:val="24"/>
          <w:lang w:val="fr-FR"/>
        </w:rPr>
        <w:t xml:space="preserve"> 2022</w:t>
      </w:r>
      <w:r w:rsidRPr="00DF577F">
        <w:rPr>
          <w:rFonts w:ascii="Arial" w:hAnsi="Arial" w:cs="Arial"/>
          <w:sz w:val="24"/>
          <w:szCs w:val="24"/>
          <w:lang w:val="fr-FR"/>
        </w:rPr>
        <w:t>);</w:t>
      </w:r>
    </w:p>
    <w:p w14:paraId="59DEB3FA" w14:textId="55E35F47" w:rsidR="00DF577F" w:rsidRPr="00DF577F" w:rsidRDefault="00DF577F" w:rsidP="009D537E">
      <w:pPr>
        <w:numPr>
          <w:ilvl w:val="0"/>
          <w:numId w:val="37"/>
        </w:numPr>
        <w:spacing w:after="0" w:line="240" w:lineRule="auto"/>
        <w:jc w:val="both"/>
        <w:rPr>
          <w:rFonts w:ascii="Arial" w:hAnsi="Arial" w:cs="Arial"/>
          <w:sz w:val="24"/>
          <w:szCs w:val="24"/>
          <w:lang w:val="fr-FR"/>
        </w:rPr>
      </w:pPr>
      <w:proofErr w:type="spellStart"/>
      <w:proofErr w:type="gramStart"/>
      <w:r w:rsidRPr="00DF577F">
        <w:rPr>
          <w:rFonts w:ascii="Arial" w:hAnsi="Arial" w:cs="Arial"/>
          <w:sz w:val="24"/>
          <w:szCs w:val="24"/>
          <w:lang w:val="fr-FR"/>
        </w:rPr>
        <w:lastRenderedPageBreak/>
        <w:t>consultarea</w:t>
      </w:r>
      <w:proofErr w:type="spellEnd"/>
      <w:proofErr w:type="gramEnd"/>
      <w:r w:rsidRPr="00DF577F">
        <w:rPr>
          <w:rFonts w:ascii="Arial" w:hAnsi="Arial" w:cs="Arial"/>
          <w:sz w:val="24"/>
          <w:szCs w:val="24"/>
          <w:lang w:val="fr-FR"/>
        </w:rPr>
        <w:t xml:space="preserve"> </w:t>
      </w:r>
      <w:proofErr w:type="spellStart"/>
      <w:r w:rsidRPr="00DF577F">
        <w:rPr>
          <w:rFonts w:ascii="Arial" w:hAnsi="Arial" w:cs="Arial"/>
          <w:sz w:val="24"/>
          <w:szCs w:val="24"/>
          <w:lang w:val="fr-FR"/>
        </w:rPr>
        <w:t>publicului</w:t>
      </w:r>
      <w:proofErr w:type="spellEnd"/>
      <w:r w:rsidRPr="00DF577F">
        <w:rPr>
          <w:rFonts w:ascii="Arial" w:hAnsi="Arial" w:cs="Arial"/>
          <w:sz w:val="24"/>
          <w:szCs w:val="24"/>
          <w:lang w:val="fr-FR"/>
        </w:rPr>
        <w:t xml:space="preserve"> </w:t>
      </w:r>
      <w:proofErr w:type="spellStart"/>
      <w:r w:rsidRPr="00DF577F">
        <w:rPr>
          <w:rFonts w:ascii="Arial" w:hAnsi="Arial" w:cs="Arial"/>
          <w:sz w:val="24"/>
          <w:szCs w:val="24"/>
          <w:lang w:val="fr-FR"/>
        </w:rPr>
        <w:t>cu</w:t>
      </w:r>
      <w:proofErr w:type="spellEnd"/>
      <w:r w:rsidRPr="00DF577F">
        <w:rPr>
          <w:rFonts w:ascii="Arial" w:hAnsi="Arial" w:cs="Arial"/>
          <w:sz w:val="24"/>
          <w:szCs w:val="24"/>
          <w:lang w:val="fr-FR"/>
        </w:rPr>
        <w:t xml:space="preserve"> </w:t>
      </w:r>
      <w:proofErr w:type="spellStart"/>
      <w:r w:rsidRPr="00DF577F">
        <w:rPr>
          <w:rFonts w:ascii="Arial" w:hAnsi="Arial" w:cs="Arial"/>
          <w:sz w:val="24"/>
          <w:szCs w:val="24"/>
          <w:lang w:val="fr-FR"/>
        </w:rPr>
        <w:t>privire</w:t>
      </w:r>
      <w:proofErr w:type="spellEnd"/>
      <w:r w:rsidRPr="00DF577F">
        <w:rPr>
          <w:rFonts w:ascii="Arial" w:hAnsi="Arial" w:cs="Arial"/>
          <w:sz w:val="24"/>
          <w:szCs w:val="24"/>
          <w:lang w:val="fr-FR"/>
        </w:rPr>
        <w:t xml:space="preserve"> la </w:t>
      </w:r>
      <w:proofErr w:type="spellStart"/>
      <w:r w:rsidRPr="00DF577F">
        <w:rPr>
          <w:rFonts w:ascii="Arial" w:hAnsi="Arial" w:cs="Arial"/>
          <w:sz w:val="24"/>
          <w:szCs w:val="24"/>
          <w:lang w:val="fr-FR"/>
        </w:rPr>
        <w:t>proiect</w:t>
      </w:r>
      <w:r w:rsidR="009D537E">
        <w:rPr>
          <w:rFonts w:ascii="Arial" w:hAnsi="Arial" w:cs="Arial"/>
          <w:sz w:val="24"/>
          <w:szCs w:val="24"/>
          <w:lang w:val="fr-FR"/>
        </w:rPr>
        <w:t>e</w:t>
      </w:r>
      <w:r w:rsidR="00AB2D20">
        <w:rPr>
          <w:rFonts w:ascii="Arial" w:hAnsi="Arial" w:cs="Arial"/>
          <w:sz w:val="24"/>
          <w:szCs w:val="24"/>
          <w:lang w:val="fr-FR"/>
        </w:rPr>
        <w:t>le</w:t>
      </w:r>
      <w:proofErr w:type="spellEnd"/>
      <w:r w:rsidRPr="00DF577F">
        <w:rPr>
          <w:rFonts w:ascii="Arial" w:hAnsi="Arial" w:cs="Arial"/>
          <w:sz w:val="24"/>
          <w:szCs w:val="24"/>
          <w:lang w:val="fr-FR"/>
        </w:rPr>
        <w:t xml:space="preserve"> </w:t>
      </w:r>
      <w:proofErr w:type="spellStart"/>
      <w:r w:rsidR="009D537E" w:rsidRPr="009D537E">
        <w:rPr>
          <w:rFonts w:ascii="Arial" w:hAnsi="Arial" w:cs="Arial"/>
          <w:sz w:val="24"/>
          <w:szCs w:val="24"/>
          <w:lang w:val="fr-FR"/>
        </w:rPr>
        <w:t>Planurilor</w:t>
      </w:r>
      <w:proofErr w:type="spellEnd"/>
      <w:r w:rsidR="009D537E" w:rsidRPr="009D537E">
        <w:rPr>
          <w:rFonts w:ascii="Arial" w:hAnsi="Arial" w:cs="Arial"/>
          <w:sz w:val="24"/>
          <w:szCs w:val="24"/>
          <w:lang w:val="fr-FR"/>
        </w:rPr>
        <w:t xml:space="preserve"> de Management ale </w:t>
      </w:r>
      <w:proofErr w:type="spellStart"/>
      <w:r w:rsidR="009D537E" w:rsidRPr="009D537E">
        <w:rPr>
          <w:rFonts w:ascii="Arial" w:hAnsi="Arial" w:cs="Arial"/>
          <w:sz w:val="24"/>
          <w:szCs w:val="24"/>
          <w:lang w:val="fr-FR"/>
        </w:rPr>
        <w:t>Riscului</w:t>
      </w:r>
      <w:proofErr w:type="spellEnd"/>
      <w:r w:rsidR="009D537E" w:rsidRPr="009D537E">
        <w:rPr>
          <w:rFonts w:ascii="Arial" w:hAnsi="Arial" w:cs="Arial"/>
          <w:sz w:val="24"/>
          <w:szCs w:val="24"/>
          <w:lang w:val="fr-FR"/>
        </w:rPr>
        <w:t xml:space="preserve"> la </w:t>
      </w:r>
      <w:proofErr w:type="spellStart"/>
      <w:r w:rsidR="009D537E" w:rsidRPr="009D537E">
        <w:rPr>
          <w:rFonts w:ascii="Arial" w:hAnsi="Arial" w:cs="Arial"/>
          <w:sz w:val="24"/>
          <w:szCs w:val="24"/>
          <w:lang w:val="fr-FR"/>
        </w:rPr>
        <w:t>Inundaţii</w:t>
      </w:r>
      <w:proofErr w:type="spellEnd"/>
      <w:r w:rsidR="009D537E" w:rsidRPr="009D537E">
        <w:rPr>
          <w:rFonts w:ascii="Arial" w:hAnsi="Arial" w:cs="Arial"/>
          <w:sz w:val="24"/>
          <w:szCs w:val="24"/>
          <w:lang w:val="fr-FR"/>
        </w:rPr>
        <w:t xml:space="preserve"> </w:t>
      </w:r>
      <w:r w:rsidRPr="00DF577F">
        <w:rPr>
          <w:rFonts w:ascii="Arial" w:hAnsi="Arial" w:cs="Arial"/>
          <w:sz w:val="24"/>
          <w:szCs w:val="24"/>
          <w:lang w:val="fr-FR"/>
        </w:rPr>
        <w:t xml:space="preserve">si </w:t>
      </w:r>
      <w:proofErr w:type="spellStart"/>
      <w:r w:rsidRPr="00DF577F">
        <w:rPr>
          <w:rFonts w:ascii="Arial" w:hAnsi="Arial" w:cs="Arial"/>
          <w:sz w:val="24"/>
          <w:szCs w:val="24"/>
          <w:lang w:val="fr-FR"/>
        </w:rPr>
        <w:t>revizuirea</w:t>
      </w:r>
      <w:proofErr w:type="spellEnd"/>
      <w:r w:rsidRPr="00DF577F">
        <w:rPr>
          <w:rFonts w:ascii="Arial" w:hAnsi="Arial" w:cs="Arial"/>
          <w:sz w:val="24"/>
          <w:szCs w:val="24"/>
          <w:lang w:val="fr-FR"/>
        </w:rPr>
        <w:t xml:space="preserve"> </w:t>
      </w:r>
      <w:proofErr w:type="spellStart"/>
      <w:r w:rsidRPr="00DF577F">
        <w:rPr>
          <w:rFonts w:ascii="Arial" w:hAnsi="Arial" w:cs="Arial"/>
          <w:sz w:val="24"/>
          <w:szCs w:val="24"/>
          <w:lang w:val="fr-FR"/>
        </w:rPr>
        <w:t>acestuia</w:t>
      </w:r>
      <w:proofErr w:type="spellEnd"/>
      <w:r w:rsidRPr="00DF577F">
        <w:rPr>
          <w:rFonts w:ascii="Arial" w:hAnsi="Arial" w:cs="Arial"/>
          <w:sz w:val="24"/>
          <w:szCs w:val="24"/>
          <w:lang w:val="fr-FR"/>
        </w:rPr>
        <w:t xml:space="preserve"> (</w:t>
      </w:r>
      <w:proofErr w:type="spellStart"/>
      <w:r w:rsidR="009B088F">
        <w:rPr>
          <w:rFonts w:ascii="Arial" w:hAnsi="Arial" w:cs="Arial"/>
          <w:sz w:val="24"/>
          <w:szCs w:val="24"/>
          <w:lang w:val="fr-FR"/>
        </w:rPr>
        <w:t>martie</w:t>
      </w:r>
      <w:proofErr w:type="spellEnd"/>
      <w:r w:rsidR="00146894">
        <w:rPr>
          <w:rFonts w:ascii="Arial" w:hAnsi="Arial" w:cs="Arial"/>
          <w:sz w:val="24"/>
          <w:szCs w:val="24"/>
          <w:lang w:val="fr-FR"/>
        </w:rPr>
        <w:t xml:space="preserve"> </w:t>
      </w:r>
      <w:r w:rsidR="009B088F">
        <w:rPr>
          <w:rFonts w:ascii="Arial" w:hAnsi="Arial" w:cs="Arial"/>
          <w:sz w:val="24"/>
          <w:szCs w:val="24"/>
          <w:lang w:val="fr-FR"/>
        </w:rPr>
        <w:t>-</w:t>
      </w:r>
      <w:r w:rsidR="00146894">
        <w:rPr>
          <w:rFonts w:ascii="Arial" w:hAnsi="Arial" w:cs="Arial"/>
          <w:sz w:val="24"/>
          <w:szCs w:val="24"/>
          <w:lang w:val="fr-FR"/>
        </w:rPr>
        <w:t xml:space="preserve"> </w:t>
      </w:r>
      <w:proofErr w:type="spellStart"/>
      <w:r w:rsidR="009747BF">
        <w:rPr>
          <w:rFonts w:ascii="Arial" w:hAnsi="Arial" w:cs="Arial"/>
          <w:sz w:val="24"/>
          <w:szCs w:val="24"/>
          <w:lang w:val="fr-FR"/>
        </w:rPr>
        <w:t>septembrie</w:t>
      </w:r>
      <w:proofErr w:type="spellEnd"/>
      <w:r w:rsidR="009B088F">
        <w:rPr>
          <w:rFonts w:ascii="Arial" w:hAnsi="Arial" w:cs="Arial"/>
          <w:sz w:val="24"/>
          <w:szCs w:val="24"/>
          <w:lang w:val="fr-FR"/>
        </w:rPr>
        <w:t xml:space="preserve"> </w:t>
      </w:r>
      <w:r w:rsidR="009B088F" w:rsidRPr="00DE2CBE">
        <w:rPr>
          <w:rFonts w:ascii="Arial" w:hAnsi="Arial" w:cs="Arial"/>
          <w:sz w:val="24"/>
          <w:szCs w:val="24"/>
          <w:lang w:val="fr-FR"/>
        </w:rPr>
        <w:t>2022</w:t>
      </w:r>
      <w:r w:rsidR="000C7270" w:rsidRPr="00DE2CBE">
        <w:rPr>
          <w:rFonts w:ascii="Arial" w:hAnsi="Arial" w:cs="Arial"/>
          <w:sz w:val="24"/>
          <w:szCs w:val="24"/>
          <w:lang w:val="fr-FR"/>
        </w:rPr>
        <w:t>)</w:t>
      </w:r>
      <w:r w:rsidRPr="00DE2CBE">
        <w:rPr>
          <w:rFonts w:ascii="Arial" w:hAnsi="Arial" w:cs="Arial"/>
          <w:sz w:val="24"/>
          <w:szCs w:val="24"/>
          <w:lang w:val="fr-FR"/>
        </w:rPr>
        <w:t>;</w:t>
      </w:r>
    </w:p>
    <w:p w14:paraId="4FAB62F9" w14:textId="7B2D1AB7" w:rsidR="00DF577F" w:rsidRPr="00DF577F" w:rsidRDefault="00DF577F" w:rsidP="003E5621">
      <w:pPr>
        <w:numPr>
          <w:ilvl w:val="0"/>
          <w:numId w:val="37"/>
        </w:numPr>
        <w:spacing w:after="0" w:line="240" w:lineRule="auto"/>
        <w:jc w:val="both"/>
        <w:rPr>
          <w:rFonts w:ascii="Arial" w:hAnsi="Arial" w:cs="Arial"/>
          <w:sz w:val="24"/>
          <w:szCs w:val="24"/>
          <w:lang w:val="fr-FR"/>
        </w:rPr>
      </w:pPr>
      <w:proofErr w:type="spellStart"/>
      <w:proofErr w:type="gramStart"/>
      <w:r w:rsidRPr="00DF577F">
        <w:rPr>
          <w:rFonts w:ascii="Arial" w:hAnsi="Arial" w:cs="Arial"/>
          <w:sz w:val="24"/>
          <w:szCs w:val="24"/>
          <w:lang w:val="fr-FR"/>
        </w:rPr>
        <w:t>aprobarea</w:t>
      </w:r>
      <w:proofErr w:type="spellEnd"/>
      <w:proofErr w:type="gramEnd"/>
      <w:r w:rsidRPr="00DF577F">
        <w:rPr>
          <w:rFonts w:ascii="Arial" w:hAnsi="Arial" w:cs="Arial"/>
          <w:sz w:val="24"/>
          <w:szCs w:val="24"/>
          <w:lang w:val="fr-FR"/>
        </w:rPr>
        <w:t xml:space="preserve"> </w:t>
      </w:r>
      <w:proofErr w:type="spellStart"/>
      <w:r w:rsidRPr="00DF577F">
        <w:rPr>
          <w:rFonts w:ascii="Arial" w:hAnsi="Arial" w:cs="Arial"/>
          <w:sz w:val="24"/>
          <w:szCs w:val="24"/>
          <w:lang w:val="fr-FR"/>
        </w:rPr>
        <w:t>și</w:t>
      </w:r>
      <w:proofErr w:type="spellEnd"/>
      <w:r w:rsidRPr="00DF577F">
        <w:rPr>
          <w:rFonts w:ascii="Arial" w:hAnsi="Arial" w:cs="Arial"/>
          <w:sz w:val="24"/>
          <w:szCs w:val="24"/>
          <w:lang w:val="fr-FR"/>
        </w:rPr>
        <w:t xml:space="preserve"> </w:t>
      </w:r>
      <w:proofErr w:type="spellStart"/>
      <w:r w:rsidRPr="00DF577F">
        <w:rPr>
          <w:rFonts w:ascii="Arial" w:hAnsi="Arial" w:cs="Arial"/>
          <w:sz w:val="24"/>
          <w:szCs w:val="24"/>
          <w:lang w:val="fr-FR"/>
        </w:rPr>
        <w:t>publicarea</w:t>
      </w:r>
      <w:proofErr w:type="spellEnd"/>
      <w:r w:rsidRPr="00DF577F">
        <w:rPr>
          <w:rFonts w:ascii="Arial" w:hAnsi="Arial" w:cs="Arial"/>
          <w:sz w:val="24"/>
          <w:szCs w:val="24"/>
          <w:lang w:val="fr-FR"/>
        </w:rPr>
        <w:t xml:space="preserve"> </w:t>
      </w:r>
      <w:proofErr w:type="spellStart"/>
      <w:r w:rsidR="003E5621" w:rsidRPr="003E5621">
        <w:rPr>
          <w:rFonts w:ascii="Arial" w:hAnsi="Arial" w:cs="Arial"/>
          <w:sz w:val="24"/>
          <w:szCs w:val="24"/>
          <w:lang w:val="fr-FR"/>
        </w:rPr>
        <w:t>Planurilor</w:t>
      </w:r>
      <w:proofErr w:type="spellEnd"/>
      <w:r w:rsidR="003E5621" w:rsidRPr="003E5621">
        <w:rPr>
          <w:rFonts w:ascii="Arial" w:hAnsi="Arial" w:cs="Arial"/>
          <w:sz w:val="24"/>
          <w:szCs w:val="24"/>
          <w:lang w:val="fr-FR"/>
        </w:rPr>
        <w:t xml:space="preserve"> de Management ale </w:t>
      </w:r>
      <w:proofErr w:type="spellStart"/>
      <w:r w:rsidR="003E5621" w:rsidRPr="003E5621">
        <w:rPr>
          <w:rFonts w:ascii="Arial" w:hAnsi="Arial" w:cs="Arial"/>
          <w:sz w:val="24"/>
          <w:szCs w:val="24"/>
          <w:lang w:val="fr-FR"/>
        </w:rPr>
        <w:t>Riscului</w:t>
      </w:r>
      <w:proofErr w:type="spellEnd"/>
      <w:r w:rsidR="003E5621" w:rsidRPr="003E5621">
        <w:rPr>
          <w:rFonts w:ascii="Arial" w:hAnsi="Arial" w:cs="Arial"/>
          <w:sz w:val="24"/>
          <w:szCs w:val="24"/>
          <w:lang w:val="fr-FR"/>
        </w:rPr>
        <w:t xml:space="preserve"> la </w:t>
      </w:r>
      <w:proofErr w:type="spellStart"/>
      <w:r w:rsidR="003E5621" w:rsidRPr="003E5621">
        <w:rPr>
          <w:rFonts w:ascii="Arial" w:hAnsi="Arial" w:cs="Arial"/>
          <w:sz w:val="24"/>
          <w:szCs w:val="24"/>
          <w:lang w:val="fr-FR"/>
        </w:rPr>
        <w:t>Inundaţii</w:t>
      </w:r>
      <w:proofErr w:type="spellEnd"/>
      <w:r w:rsidR="003E5621" w:rsidRPr="003E5621">
        <w:rPr>
          <w:rFonts w:ascii="Arial" w:hAnsi="Arial" w:cs="Arial"/>
          <w:sz w:val="24"/>
          <w:szCs w:val="24"/>
          <w:lang w:val="fr-FR"/>
        </w:rPr>
        <w:t xml:space="preserve"> </w:t>
      </w:r>
      <w:r w:rsidRPr="00DF577F">
        <w:rPr>
          <w:rFonts w:ascii="Arial" w:hAnsi="Arial" w:cs="Arial"/>
          <w:sz w:val="24"/>
          <w:szCs w:val="24"/>
          <w:lang w:val="fr-FR"/>
        </w:rPr>
        <w:t xml:space="preserve"> (</w:t>
      </w:r>
      <w:proofErr w:type="spellStart"/>
      <w:r w:rsidR="009B088F">
        <w:rPr>
          <w:rFonts w:ascii="Arial" w:hAnsi="Arial" w:cs="Arial"/>
          <w:sz w:val="24"/>
          <w:szCs w:val="24"/>
          <w:lang w:val="fr-FR"/>
        </w:rPr>
        <w:t>septembrie</w:t>
      </w:r>
      <w:proofErr w:type="spellEnd"/>
      <w:r w:rsidR="009B088F">
        <w:rPr>
          <w:rFonts w:ascii="Arial" w:hAnsi="Arial" w:cs="Arial"/>
          <w:sz w:val="24"/>
          <w:szCs w:val="24"/>
          <w:lang w:val="fr-FR"/>
        </w:rPr>
        <w:t xml:space="preserve"> 2022</w:t>
      </w:r>
      <w:r w:rsidRPr="00DF577F">
        <w:rPr>
          <w:rFonts w:ascii="Arial" w:hAnsi="Arial" w:cs="Arial"/>
          <w:sz w:val="24"/>
          <w:szCs w:val="24"/>
          <w:lang w:val="fr-FR"/>
        </w:rPr>
        <w:t>).</w:t>
      </w:r>
    </w:p>
    <w:p w14:paraId="7D00CC89" w14:textId="77777777" w:rsidR="008B2149" w:rsidRPr="00FC49C9" w:rsidRDefault="008B2149" w:rsidP="008B2149">
      <w:pPr>
        <w:spacing w:after="0" w:line="240" w:lineRule="auto"/>
        <w:ind w:firstLine="720"/>
        <w:jc w:val="both"/>
        <w:rPr>
          <w:rFonts w:ascii="Arial" w:hAnsi="Arial" w:cs="Arial"/>
          <w:sz w:val="24"/>
          <w:szCs w:val="24"/>
          <w:lang w:val="fr-FR"/>
        </w:rPr>
      </w:pPr>
    </w:p>
    <w:p w14:paraId="22B39B0F" w14:textId="2F98D32D" w:rsidR="004B452C" w:rsidRPr="00FC49C9" w:rsidRDefault="004B452C" w:rsidP="004B452C">
      <w:pPr>
        <w:spacing w:after="0" w:line="240" w:lineRule="auto"/>
        <w:ind w:firstLine="720"/>
        <w:jc w:val="both"/>
        <w:rPr>
          <w:rFonts w:ascii="Arial" w:hAnsi="Arial" w:cs="Arial"/>
          <w:sz w:val="24"/>
          <w:szCs w:val="24"/>
          <w:lang w:val="fr-FR"/>
        </w:rPr>
      </w:pPr>
      <w:proofErr w:type="spellStart"/>
      <w:r w:rsidRPr="00FC49C9">
        <w:rPr>
          <w:rFonts w:ascii="Arial" w:hAnsi="Arial" w:cs="Arial"/>
          <w:sz w:val="24"/>
          <w:szCs w:val="24"/>
          <w:lang w:val="fr-FR"/>
        </w:rPr>
        <w:t>Calendarul</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şi</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programul</w:t>
      </w:r>
      <w:proofErr w:type="spellEnd"/>
      <w:r w:rsidRPr="00FC49C9">
        <w:rPr>
          <w:rFonts w:ascii="Arial" w:hAnsi="Arial" w:cs="Arial"/>
          <w:sz w:val="24"/>
          <w:szCs w:val="24"/>
          <w:lang w:val="fr-FR"/>
        </w:rPr>
        <w:t xml:space="preserve"> de </w:t>
      </w:r>
      <w:proofErr w:type="spellStart"/>
      <w:r w:rsidRPr="00FC49C9">
        <w:rPr>
          <w:rFonts w:ascii="Arial" w:hAnsi="Arial" w:cs="Arial"/>
          <w:sz w:val="24"/>
          <w:szCs w:val="24"/>
          <w:lang w:val="fr-FR"/>
        </w:rPr>
        <w:t>lucru</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prezentul</w:t>
      </w:r>
      <w:proofErr w:type="spellEnd"/>
      <w:r w:rsidRPr="00FC49C9">
        <w:rPr>
          <w:rFonts w:ascii="Arial" w:hAnsi="Arial" w:cs="Arial"/>
          <w:sz w:val="24"/>
          <w:szCs w:val="24"/>
          <w:lang w:val="fr-FR"/>
        </w:rPr>
        <w:t xml:space="preserve"> document) </w:t>
      </w:r>
      <w:proofErr w:type="spellStart"/>
      <w:r w:rsidRPr="00FC49C9">
        <w:rPr>
          <w:rFonts w:ascii="Arial" w:hAnsi="Arial" w:cs="Arial"/>
          <w:sz w:val="24"/>
          <w:szCs w:val="24"/>
          <w:lang w:val="fr-FR"/>
        </w:rPr>
        <w:t>pentru</w:t>
      </w:r>
      <w:proofErr w:type="spellEnd"/>
      <w:r w:rsidRPr="00FC49C9">
        <w:rPr>
          <w:rFonts w:ascii="Arial" w:hAnsi="Arial" w:cs="Arial"/>
          <w:sz w:val="24"/>
          <w:szCs w:val="24"/>
          <w:lang w:val="fr-FR"/>
        </w:rPr>
        <w:t xml:space="preserve"> </w:t>
      </w:r>
      <w:proofErr w:type="spellStart"/>
      <w:r w:rsidR="00FE7376" w:rsidRPr="00FC49C9">
        <w:rPr>
          <w:rFonts w:ascii="Arial" w:hAnsi="Arial" w:cs="Arial"/>
          <w:sz w:val="24"/>
          <w:szCs w:val="24"/>
          <w:lang w:val="fr-FR"/>
        </w:rPr>
        <w:t>elaborarea</w:t>
      </w:r>
      <w:proofErr w:type="spellEnd"/>
      <w:r w:rsidR="00FE7376" w:rsidRPr="00FC49C9">
        <w:rPr>
          <w:rFonts w:ascii="Arial" w:hAnsi="Arial" w:cs="Arial"/>
          <w:sz w:val="24"/>
          <w:szCs w:val="24"/>
          <w:lang w:val="fr-FR"/>
        </w:rPr>
        <w:t xml:space="preserve"> </w:t>
      </w:r>
      <w:proofErr w:type="spellStart"/>
      <w:r w:rsidRPr="00FC49C9">
        <w:rPr>
          <w:rFonts w:ascii="Arial" w:hAnsi="Arial" w:cs="Arial"/>
          <w:sz w:val="24"/>
          <w:szCs w:val="24"/>
          <w:lang w:val="fr-FR"/>
        </w:rPr>
        <w:t>Plan</w:t>
      </w:r>
      <w:r w:rsidR="00FE7376" w:rsidRPr="00FC49C9">
        <w:rPr>
          <w:rFonts w:ascii="Arial" w:hAnsi="Arial" w:cs="Arial"/>
          <w:sz w:val="24"/>
          <w:szCs w:val="24"/>
          <w:lang w:val="fr-FR"/>
        </w:rPr>
        <w:t>urilor</w:t>
      </w:r>
      <w:proofErr w:type="spellEnd"/>
      <w:r w:rsidRPr="00FC49C9">
        <w:rPr>
          <w:rFonts w:ascii="Arial" w:hAnsi="Arial" w:cs="Arial"/>
          <w:sz w:val="24"/>
          <w:szCs w:val="24"/>
          <w:lang w:val="fr-FR"/>
        </w:rPr>
        <w:t xml:space="preserve"> de Management </w:t>
      </w:r>
      <w:proofErr w:type="spellStart"/>
      <w:r w:rsidR="00FE7376" w:rsidRPr="00FC49C9">
        <w:rPr>
          <w:rFonts w:ascii="Arial" w:hAnsi="Arial" w:cs="Arial"/>
          <w:sz w:val="24"/>
          <w:szCs w:val="24"/>
          <w:lang w:val="fr-FR"/>
        </w:rPr>
        <w:t>actualizate</w:t>
      </w:r>
      <w:proofErr w:type="spellEnd"/>
      <w:r w:rsidR="00FE7376" w:rsidRPr="00FC49C9">
        <w:rPr>
          <w:rFonts w:ascii="Arial" w:hAnsi="Arial" w:cs="Arial"/>
          <w:sz w:val="24"/>
          <w:szCs w:val="24"/>
          <w:lang w:val="fr-FR"/>
        </w:rPr>
        <w:t xml:space="preserve"> </w:t>
      </w:r>
      <w:proofErr w:type="spellStart"/>
      <w:r w:rsidR="00FE7376" w:rsidRPr="00FC49C9">
        <w:rPr>
          <w:rFonts w:ascii="Arial" w:hAnsi="Arial" w:cs="Arial"/>
          <w:sz w:val="24"/>
          <w:szCs w:val="24"/>
          <w:lang w:val="fr-FR"/>
        </w:rPr>
        <w:t>ale</w:t>
      </w:r>
      <w:proofErr w:type="spellEnd"/>
      <w:r w:rsidR="00FE7376" w:rsidRPr="00FC49C9">
        <w:rPr>
          <w:rFonts w:ascii="Arial" w:hAnsi="Arial" w:cs="Arial"/>
          <w:sz w:val="24"/>
          <w:szCs w:val="24"/>
          <w:lang w:val="fr-FR"/>
        </w:rPr>
        <w:t xml:space="preserve"> </w:t>
      </w:r>
      <w:proofErr w:type="spellStart"/>
      <w:r w:rsidR="00FE7376" w:rsidRPr="00FC49C9">
        <w:rPr>
          <w:rFonts w:ascii="Arial" w:hAnsi="Arial" w:cs="Arial"/>
          <w:sz w:val="24"/>
          <w:szCs w:val="24"/>
          <w:lang w:val="fr-FR"/>
        </w:rPr>
        <w:t>bazinelor</w:t>
      </w:r>
      <w:proofErr w:type="spellEnd"/>
      <w:r w:rsidR="00FE7376" w:rsidRPr="00FC49C9">
        <w:rPr>
          <w:rFonts w:ascii="Arial" w:hAnsi="Arial" w:cs="Arial"/>
          <w:sz w:val="24"/>
          <w:szCs w:val="24"/>
          <w:lang w:val="fr-FR"/>
        </w:rPr>
        <w:t>/</w:t>
      </w:r>
      <w:proofErr w:type="spellStart"/>
      <w:r w:rsidR="00FE7376" w:rsidRPr="00FC49C9">
        <w:rPr>
          <w:rFonts w:ascii="Arial" w:hAnsi="Arial" w:cs="Arial"/>
          <w:sz w:val="24"/>
          <w:szCs w:val="24"/>
          <w:lang w:val="fr-FR"/>
        </w:rPr>
        <w:t>spațiilor</w:t>
      </w:r>
      <w:proofErr w:type="spellEnd"/>
      <w:r w:rsidR="00FE7376" w:rsidRPr="00FC49C9">
        <w:rPr>
          <w:rFonts w:ascii="Arial" w:hAnsi="Arial" w:cs="Arial"/>
          <w:sz w:val="24"/>
          <w:szCs w:val="24"/>
          <w:lang w:val="fr-FR"/>
        </w:rPr>
        <w:t xml:space="preserve"> </w:t>
      </w:r>
      <w:proofErr w:type="spellStart"/>
      <w:r w:rsidR="00FE7376" w:rsidRPr="00FC49C9">
        <w:rPr>
          <w:rFonts w:ascii="Arial" w:hAnsi="Arial" w:cs="Arial"/>
          <w:sz w:val="24"/>
          <w:szCs w:val="24"/>
          <w:lang w:val="fr-FR"/>
        </w:rPr>
        <w:t>hidrografice</w:t>
      </w:r>
      <w:proofErr w:type="spellEnd"/>
      <w:r w:rsidRPr="00FC49C9">
        <w:rPr>
          <w:rFonts w:ascii="Arial" w:hAnsi="Arial" w:cs="Arial"/>
          <w:sz w:val="24"/>
          <w:szCs w:val="24"/>
          <w:lang w:val="fr-FR"/>
        </w:rPr>
        <w:t xml:space="preserve"> </w:t>
      </w:r>
      <w:proofErr w:type="spellStart"/>
      <w:r w:rsidR="00FE7376" w:rsidRPr="00FC49C9">
        <w:rPr>
          <w:rFonts w:ascii="Arial" w:hAnsi="Arial" w:cs="Arial"/>
          <w:sz w:val="24"/>
          <w:szCs w:val="24"/>
          <w:lang w:val="fr-FR"/>
        </w:rPr>
        <w:t>și</w:t>
      </w:r>
      <w:proofErr w:type="spellEnd"/>
      <w:r w:rsidR="00FE7376" w:rsidRPr="00FC49C9">
        <w:rPr>
          <w:rFonts w:ascii="Arial" w:hAnsi="Arial" w:cs="Arial"/>
          <w:sz w:val="24"/>
          <w:szCs w:val="24"/>
          <w:lang w:val="fr-FR"/>
        </w:rPr>
        <w:t xml:space="preserve"> </w:t>
      </w:r>
      <w:proofErr w:type="spellStart"/>
      <w:r w:rsidR="00FE7376" w:rsidRPr="00FC49C9">
        <w:rPr>
          <w:rFonts w:ascii="Arial" w:hAnsi="Arial" w:cs="Arial"/>
          <w:sz w:val="24"/>
          <w:szCs w:val="24"/>
          <w:lang w:val="fr-FR"/>
        </w:rPr>
        <w:t>Planu</w:t>
      </w:r>
      <w:r w:rsidR="009D537E">
        <w:rPr>
          <w:rFonts w:ascii="Arial" w:hAnsi="Arial" w:cs="Arial"/>
          <w:sz w:val="24"/>
          <w:szCs w:val="24"/>
          <w:lang w:val="fr-FR"/>
        </w:rPr>
        <w:t>rilor</w:t>
      </w:r>
      <w:proofErr w:type="spellEnd"/>
      <w:r w:rsidR="00FE7376" w:rsidRPr="00FC49C9">
        <w:rPr>
          <w:rFonts w:ascii="Arial" w:hAnsi="Arial" w:cs="Arial"/>
          <w:sz w:val="24"/>
          <w:szCs w:val="24"/>
          <w:lang w:val="fr-FR"/>
        </w:rPr>
        <w:t xml:space="preserve"> </w:t>
      </w:r>
      <w:r w:rsidRPr="00FC49C9">
        <w:rPr>
          <w:rFonts w:ascii="Arial" w:hAnsi="Arial" w:cs="Arial"/>
          <w:sz w:val="24"/>
          <w:szCs w:val="24"/>
          <w:lang w:val="fr-FR"/>
        </w:rPr>
        <w:t xml:space="preserve">de Management </w:t>
      </w:r>
      <w:proofErr w:type="spellStart"/>
      <w:r w:rsidR="00FE7376" w:rsidRPr="00FC49C9">
        <w:rPr>
          <w:rFonts w:ascii="Arial" w:hAnsi="Arial" w:cs="Arial"/>
          <w:sz w:val="24"/>
          <w:szCs w:val="24"/>
          <w:lang w:val="fr-FR"/>
        </w:rPr>
        <w:t>actualizat</w:t>
      </w:r>
      <w:r w:rsidR="009D537E">
        <w:rPr>
          <w:rFonts w:ascii="Arial" w:hAnsi="Arial" w:cs="Arial"/>
          <w:sz w:val="24"/>
          <w:szCs w:val="24"/>
          <w:lang w:val="fr-FR"/>
        </w:rPr>
        <w:t>e</w:t>
      </w:r>
      <w:proofErr w:type="spellEnd"/>
      <w:r w:rsidR="00FE7376" w:rsidRPr="00FC49C9">
        <w:rPr>
          <w:rFonts w:ascii="Arial" w:hAnsi="Arial" w:cs="Arial"/>
          <w:sz w:val="24"/>
          <w:szCs w:val="24"/>
          <w:lang w:val="fr-FR"/>
        </w:rPr>
        <w:t xml:space="preserve"> </w:t>
      </w:r>
      <w:proofErr w:type="spellStart"/>
      <w:r w:rsidRPr="00FC49C9">
        <w:rPr>
          <w:rFonts w:ascii="Arial" w:hAnsi="Arial" w:cs="Arial"/>
          <w:sz w:val="24"/>
          <w:szCs w:val="24"/>
          <w:lang w:val="fr-FR"/>
        </w:rPr>
        <w:t>al</w:t>
      </w:r>
      <w:r w:rsidR="009D537E">
        <w:rPr>
          <w:rFonts w:ascii="Arial" w:hAnsi="Arial" w:cs="Arial"/>
          <w:sz w:val="24"/>
          <w:szCs w:val="24"/>
          <w:lang w:val="fr-FR"/>
        </w:rPr>
        <w:t>e</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Riscului</w:t>
      </w:r>
      <w:proofErr w:type="spellEnd"/>
      <w:r w:rsidRPr="00FC49C9">
        <w:rPr>
          <w:rFonts w:ascii="Arial" w:hAnsi="Arial" w:cs="Arial"/>
          <w:sz w:val="24"/>
          <w:szCs w:val="24"/>
          <w:lang w:val="fr-FR"/>
        </w:rPr>
        <w:t xml:space="preserve"> la </w:t>
      </w:r>
      <w:proofErr w:type="spellStart"/>
      <w:r w:rsidRPr="00FC49C9">
        <w:rPr>
          <w:rFonts w:ascii="Arial" w:hAnsi="Arial" w:cs="Arial"/>
          <w:sz w:val="24"/>
          <w:szCs w:val="24"/>
          <w:lang w:val="fr-FR"/>
        </w:rPr>
        <w:t>Inunda</w:t>
      </w:r>
      <w:r w:rsidR="00CC60A9" w:rsidRPr="00FC49C9">
        <w:rPr>
          <w:rFonts w:ascii="Arial" w:hAnsi="Arial" w:cs="Arial"/>
          <w:sz w:val="24"/>
          <w:szCs w:val="24"/>
          <w:lang w:val="fr-FR"/>
        </w:rPr>
        <w:t>ț</w:t>
      </w:r>
      <w:r w:rsidRPr="00FC49C9">
        <w:rPr>
          <w:rFonts w:ascii="Arial" w:hAnsi="Arial" w:cs="Arial"/>
          <w:sz w:val="24"/>
          <w:szCs w:val="24"/>
          <w:lang w:val="fr-FR"/>
        </w:rPr>
        <w:t>ii</w:t>
      </w:r>
      <w:proofErr w:type="spellEnd"/>
      <w:r w:rsidRPr="00FC49C9">
        <w:rPr>
          <w:rFonts w:ascii="Arial" w:hAnsi="Arial" w:cs="Arial"/>
          <w:sz w:val="24"/>
          <w:szCs w:val="24"/>
          <w:lang w:val="fr-FR"/>
        </w:rPr>
        <w:t xml:space="preserve"> </w:t>
      </w:r>
      <w:proofErr w:type="spellStart"/>
      <w:r w:rsidR="00AB28D4">
        <w:rPr>
          <w:rFonts w:ascii="Arial" w:hAnsi="Arial" w:cs="Arial"/>
          <w:sz w:val="24"/>
          <w:szCs w:val="24"/>
          <w:lang w:val="fr-FR"/>
        </w:rPr>
        <w:t>sunt</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publicat</w:t>
      </w:r>
      <w:r w:rsidR="00AB28D4">
        <w:rPr>
          <w:rFonts w:ascii="Arial" w:hAnsi="Arial" w:cs="Arial"/>
          <w:sz w:val="24"/>
          <w:szCs w:val="24"/>
          <w:lang w:val="fr-FR"/>
        </w:rPr>
        <w:t>e</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pe</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website-urile</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Administraţiilor</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Bazinale</w:t>
      </w:r>
      <w:proofErr w:type="spellEnd"/>
      <w:r w:rsidRPr="00FC49C9">
        <w:rPr>
          <w:rFonts w:ascii="Arial" w:hAnsi="Arial" w:cs="Arial"/>
          <w:sz w:val="24"/>
          <w:szCs w:val="24"/>
          <w:lang w:val="fr-FR"/>
        </w:rPr>
        <w:t xml:space="preserve"> de </w:t>
      </w:r>
      <w:proofErr w:type="spellStart"/>
      <w:r w:rsidRPr="00FC49C9">
        <w:rPr>
          <w:rFonts w:ascii="Arial" w:hAnsi="Arial" w:cs="Arial"/>
          <w:sz w:val="24"/>
          <w:szCs w:val="24"/>
          <w:lang w:val="fr-FR"/>
        </w:rPr>
        <w:t>Apă</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şi</w:t>
      </w:r>
      <w:proofErr w:type="spellEnd"/>
      <w:r w:rsidRPr="00FC49C9">
        <w:rPr>
          <w:rFonts w:ascii="Arial" w:hAnsi="Arial" w:cs="Arial"/>
          <w:sz w:val="24"/>
          <w:szCs w:val="24"/>
          <w:lang w:val="fr-FR"/>
        </w:rPr>
        <w:t xml:space="preserve"> al </w:t>
      </w:r>
      <w:proofErr w:type="spellStart"/>
      <w:r w:rsidRPr="00FC49C9">
        <w:rPr>
          <w:rFonts w:ascii="Arial" w:hAnsi="Arial" w:cs="Arial"/>
          <w:sz w:val="24"/>
          <w:szCs w:val="24"/>
          <w:lang w:val="fr-FR"/>
        </w:rPr>
        <w:t>Administraţiei</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Naţionale</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Apele</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Române</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astfel</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încât</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toţi</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factorii</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interesaţi</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să</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aibă</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cunoşti</w:t>
      </w:r>
      <w:r w:rsidR="00AB2D20">
        <w:rPr>
          <w:rFonts w:ascii="Arial" w:hAnsi="Arial" w:cs="Arial"/>
          <w:sz w:val="24"/>
          <w:szCs w:val="24"/>
          <w:lang w:val="fr-FR"/>
        </w:rPr>
        <w:t>i</w:t>
      </w:r>
      <w:r w:rsidRPr="00FC49C9">
        <w:rPr>
          <w:rFonts w:ascii="Arial" w:hAnsi="Arial" w:cs="Arial"/>
          <w:sz w:val="24"/>
          <w:szCs w:val="24"/>
          <w:lang w:val="fr-FR"/>
        </w:rPr>
        <w:t>nţă</w:t>
      </w:r>
      <w:proofErr w:type="spellEnd"/>
      <w:r w:rsidRPr="00FC49C9">
        <w:rPr>
          <w:rFonts w:ascii="Arial" w:hAnsi="Arial" w:cs="Arial"/>
          <w:sz w:val="24"/>
          <w:szCs w:val="24"/>
          <w:lang w:val="fr-FR"/>
        </w:rPr>
        <w:t xml:space="preserve"> de </w:t>
      </w:r>
      <w:proofErr w:type="spellStart"/>
      <w:r w:rsidRPr="00FC49C9">
        <w:rPr>
          <w:rFonts w:ascii="Arial" w:hAnsi="Arial" w:cs="Arial"/>
          <w:sz w:val="24"/>
          <w:szCs w:val="24"/>
          <w:lang w:val="fr-FR"/>
        </w:rPr>
        <w:t>etapele</w:t>
      </w:r>
      <w:proofErr w:type="spellEnd"/>
      <w:r w:rsidRPr="00FC49C9">
        <w:rPr>
          <w:rFonts w:ascii="Arial" w:hAnsi="Arial" w:cs="Arial"/>
          <w:sz w:val="24"/>
          <w:szCs w:val="24"/>
          <w:lang w:val="fr-FR"/>
        </w:rPr>
        <w:t xml:space="preserve"> ce vor fi </w:t>
      </w:r>
      <w:proofErr w:type="spellStart"/>
      <w:r w:rsidRPr="00FC49C9">
        <w:rPr>
          <w:rFonts w:ascii="Arial" w:hAnsi="Arial" w:cs="Arial"/>
          <w:sz w:val="24"/>
          <w:szCs w:val="24"/>
          <w:lang w:val="fr-FR"/>
        </w:rPr>
        <w:t>parcurse</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şi</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să</w:t>
      </w:r>
      <w:proofErr w:type="spellEnd"/>
      <w:r w:rsidRPr="00FC49C9">
        <w:rPr>
          <w:rFonts w:ascii="Arial" w:hAnsi="Arial" w:cs="Arial"/>
          <w:sz w:val="24"/>
          <w:szCs w:val="24"/>
          <w:lang w:val="fr-FR"/>
        </w:rPr>
        <w:t xml:space="preserve"> participe la </w:t>
      </w:r>
      <w:proofErr w:type="spellStart"/>
      <w:r w:rsidRPr="00FC49C9">
        <w:rPr>
          <w:rFonts w:ascii="Arial" w:hAnsi="Arial" w:cs="Arial"/>
          <w:sz w:val="24"/>
          <w:szCs w:val="24"/>
          <w:lang w:val="fr-FR"/>
        </w:rPr>
        <w:t>procesul</w:t>
      </w:r>
      <w:proofErr w:type="spellEnd"/>
      <w:r w:rsidRPr="00FC49C9">
        <w:rPr>
          <w:rFonts w:ascii="Arial" w:hAnsi="Arial" w:cs="Arial"/>
          <w:sz w:val="24"/>
          <w:szCs w:val="24"/>
          <w:lang w:val="fr-FR"/>
        </w:rPr>
        <w:t xml:space="preserve"> de </w:t>
      </w:r>
      <w:proofErr w:type="spellStart"/>
      <w:r w:rsidRPr="00FC49C9">
        <w:rPr>
          <w:rFonts w:ascii="Arial" w:hAnsi="Arial" w:cs="Arial"/>
          <w:sz w:val="24"/>
          <w:szCs w:val="24"/>
          <w:lang w:val="fr-FR"/>
        </w:rPr>
        <w:t>realizare</w:t>
      </w:r>
      <w:proofErr w:type="spellEnd"/>
      <w:r w:rsidRPr="00FC49C9">
        <w:rPr>
          <w:rFonts w:ascii="Arial" w:hAnsi="Arial" w:cs="Arial"/>
          <w:sz w:val="24"/>
          <w:szCs w:val="24"/>
          <w:lang w:val="fr-FR"/>
        </w:rPr>
        <w:t xml:space="preserve"> a </w:t>
      </w:r>
      <w:proofErr w:type="spellStart"/>
      <w:r w:rsidRPr="00FC49C9">
        <w:rPr>
          <w:rFonts w:ascii="Arial" w:hAnsi="Arial" w:cs="Arial"/>
          <w:sz w:val="24"/>
          <w:szCs w:val="24"/>
          <w:lang w:val="fr-FR"/>
        </w:rPr>
        <w:t>Planuri</w:t>
      </w:r>
      <w:r w:rsidR="00FE7376" w:rsidRPr="00FC49C9">
        <w:rPr>
          <w:rFonts w:ascii="Arial" w:hAnsi="Arial" w:cs="Arial"/>
          <w:sz w:val="24"/>
          <w:szCs w:val="24"/>
          <w:lang w:val="fr-FR"/>
        </w:rPr>
        <w:t>lor</w:t>
      </w:r>
      <w:proofErr w:type="spellEnd"/>
      <w:r w:rsidR="00FE7376" w:rsidRPr="00FC49C9">
        <w:rPr>
          <w:rFonts w:ascii="Arial" w:hAnsi="Arial" w:cs="Arial"/>
          <w:sz w:val="24"/>
          <w:szCs w:val="24"/>
          <w:lang w:val="fr-FR"/>
        </w:rPr>
        <w:t xml:space="preserve"> de Management </w:t>
      </w:r>
      <w:proofErr w:type="spellStart"/>
      <w:r w:rsidR="00FE7376" w:rsidRPr="00FC49C9">
        <w:rPr>
          <w:rFonts w:ascii="Arial" w:hAnsi="Arial" w:cs="Arial"/>
          <w:sz w:val="24"/>
          <w:szCs w:val="24"/>
          <w:lang w:val="fr-FR"/>
        </w:rPr>
        <w:t>actualizate</w:t>
      </w:r>
      <w:proofErr w:type="spellEnd"/>
      <w:r w:rsidRPr="00FC49C9">
        <w:rPr>
          <w:rFonts w:ascii="Arial" w:hAnsi="Arial" w:cs="Arial"/>
          <w:sz w:val="24"/>
          <w:szCs w:val="24"/>
          <w:lang w:val="fr-FR"/>
        </w:rPr>
        <w:t xml:space="preserve">. </w:t>
      </w:r>
    </w:p>
    <w:p w14:paraId="5F504884" w14:textId="262231DD" w:rsidR="004B452C" w:rsidRPr="00FC49C9" w:rsidRDefault="004B452C" w:rsidP="00CC60A9">
      <w:pPr>
        <w:spacing w:after="0" w:line="240" w:lineRule="auto"/>
        <w:ind w:firstLine="360"/>
        <w:jc w:val="both"/>
        <w:rPr>
          <w:rFonts w:ascii="Arial" w:hAnsi="Arial" w:cs="Arial"/>
          <w:sz w:val="24"/>
          <w:szCs w:val="24"/>
          <w:lang w:val="fr-FR"/>
        </w:rPr>
      </w:pPr>
      <w:proofErr w:type="spellStart"/>
      <w:r w:rsidRPr="00FC49C9">
        <w:rPr>
          <w:rFonts w:ascii="Arial" w:hAnsi="Arial" w:cs="Arial"/>
          <w:sz w:val="24"/>
          <w:szCs w:val="24"/>
          <w:lang w:val="fr-FR"/>
        </w:rPr>
        <w:t>Aportul</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factorilor</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interesaţi</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şi</w:t>
      </w:r>
      <w:proofErr w:type="spellEnd"/>
      <w:r w:rsidRPr="00FC49C9">
        <w:rPr>
          <w:rFonts w:ascii="Arial" w:hAnsi="Arial" w:cs="Arial"/>
          <w:sz w:val="24"/>
          <w:szCs w:val="24"/>
          <w:lang w:val="fr-FR"/>
        </w:rPr>
        <w:t xml:space="preserve"> al </w:t>
      </w:r>
      <w:proofErr w:type="spellStart"/>
      <w:r w:rsidRPr="00FC49C9">
        <w:rPr>
          <w:rFonts w:ascii="Arial" w:hAnsi="Arial" w:cs="Arial"/>
          <w:sz w:val="24"/>
          <w:szCs w:val="24"/>
          <w:lang w:val="fr-FR"/>
        </w:rPr>
        <w:t>publicului</w:t>
      </w:r>
      <w:proofErr w:type="spellEnd"/>
      <w:r w:rsidRPr="00FC49C9">
        <w:rPr>
          <w:rFonts w:ascii="Arial" w:hAnsi="Arial" w:cs="Arial"/>
          <w:sz w:val="24"/>
          <w:szCs w:val="24"/>
          <w:lang w:val="fr-FR"/>
        </w:rPr>
        <w:t xml:space="preserve"> este </w:t>
      </w:r>
      <w:proofErr w:type="spellStart"/>
      <w:r w:rsidRPr="00FC49C9">
        <w:rPr>
          <w:rFonts w:ascii="Arial" w:hAnsi="Arial" w:cs="Arial"/>
          <w:sz w:val="24"/>
          <w:szCs w:val="24"/>
          <w:lang w:val="fr-FR"/>
        </w:rPr>
        <w:t>foarte</w:t>
      </w:r>
      <w:proofErr w:type="spellEnd"/>
      <w:r w:rsidRPr="00FC49C9">
        <w:rPr>
          <w:rFonts w:ascii="Arial" w:hAnsi="Arial" w:cs="Arial"/>
          <w:sz w:val="24"/>
          <w:szCs w:val="24"/>
          <w:lang w:val="fr-FR"/>
        </w:rPr>
        <w:t xml:space="preserve"> important</w:t>
      </w:r>
      <w:r w:rsidR="00CC67D4">
        <w:rPr>
          <w:rFonts w:ascii="Arial" w:hAnsi="Arial" w:cs="Arial"/>
          <w:sz w:val="24"/>
          <w:szCs w:val="24"/>
          <w:lang w:val="fr-FR"/>
        </w:rPr>
        <w:t>,</w:t>
      </w:r>
      <w:r w:rsidRPr="00FC49C9">
        <w:rPr>
          <w:rFonts w:ascii="Arial" w:hAnsi="Arial" w:cs="Arial"/>
          <w:sz w:val="24"/>
          <w:szCs w:val="24"/>
          <w:lang w:val="fr-FR"/>
        </w:rPr>
        <w:t xml:space="preserve"> </w:t>
      </w:r>
      <w:proofErr w:type="spellStart"/>
      <w:r w:rsidRPr="00FC49C9">
        <w:rPr>
          <w:rFonts w:ascii="Arial" w:hAnsi="Arial" w:cs="Arial"/>
          <w:sz w:val="24"/>
          <w:szCs w:val="24"/>
          <w:lang w:val="fr-FR"/>
        </w:rPr>
        <w:t>astfel</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încât</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p</w:t>
      </w:r>
      <w:r w:rsidR="005A1675" w:rsidRPr="00FC49C9">
        <w:rPr>
          <w:rFonts w:ascii="Arial" w:hAnsi="Arial" w:cs="Arial"/>
          <w:sz w:val="24"/>
          <w:szCs w:val="24"/>
          <w:lang w:val="fr-FR"/>
        </w:rPr>
        <w:t>e</w:t>
      </w:r>
      <w:proofErr w:type="spellEnd"/>
      <w:r w:rsidR="005A1675" w:rsidRPr="00FC49C9">
        <w:rPr>
          <w:rFonts w:ascii="Arial" w:hAnsi="Arial" w:cs="Arial"/>
          <w:sz w:val="24"/>
          <w:szCs w:val="24"/>
          <w:lang w:val="fr-FR"/>
        </w:rPr>
        <w:t xml:space="preserve"> </w:t>
      </w:r>
      <w:proofErr w:type="spellStart"/>
      <w:r w:rsidR="005A1675" w:rsidRPr="00FC49C9">
        <w:rPr>
          <w:rFonts w:ascii="Arial" w:hAnsi="Arial" w:cs="Arial"/>
          <w:sz w:val="24"/>
          <w:szCs w:val="24"/>
          <w:lang w:val="fr-FR"/>
        </w:rPr>
        <w:t>toată</w:t>
      </w:r>
      <w:proofErr w:type="spellEnd"/>
      <w:r w:rsidR="005A1675" w:rsidRPr="00FC49C9">
        <w:rPr>
          <w:rFonts w:ascii="Arial" w:hAnsi="Arial" w:cs="Arial"/>
          <w:sz w:val="24"/>
          <w:szCs w:val="24"/>
          <w:lang w:val="fr-FR"/>
        </w:rPr>
        <w:t xml:space="preserve"> </w:t>
      </w:r>
      <w:proofErr w:type="spellStart"/>
      <w:r w:rsidR="005A1675" w:rsidRPr="00FC49C9">
        <w:rPr>
          <w:rFonts w:ascii="Arial" w:hAnsi="Arial" w:cs="Arial"/>
          <w:sz w:val="24"/>
          <w:szCs w:val="24"/>
          <w:lang w:val="fr-FR"/>
        </w:rPr>
        <w:t>perioada</w:t>
      </w:r>
      <w:proofErr w:type="spellEnd"/>
      <w:r w:rsidR="005A1675" w:rsidRPr="00FC49C9">
        <w:rPr>
          <w:rFonts w:ascii="Arial" w:hAnsi="Arial" w:cs="Arial"/>
          <w:sz w:val="24"/>
          <w:szCs w:val="24"/>
          <w:lang w:val="fr-FR"/>
        </w:rPr>
        <w:t xml:space="preserve"> de </w:t>
      </w:r>
      <w:proofErr w:type="spellStart"/>
      <w:r w:rsidR="005A1675" w:rsidRPr="00FC49C9">
        <w:rPr>
          <w:rFonts w:ascii="Arial" w:hAnsi="Arial" w:cs="Arial"/>
          <w:sz w:val="24"/>
          <w:szCs w:val="24"/>
          <w:lang w:val="fr-FR"/>
        </w:rPr>
        <w:t>realizare</w:t>
      </w:r>
      <w:proofErr w:type="spellEnd"/>
      <w:r w:rsidR="005A1675" w:rsidRPr="00FC49C9">
        <w:rPr>
          <w:rFonts w:ascii="Arial" w:hAnsi="Arial" w:cs="Arial"/>
          <w:sz w:val="24"/>
          <w:szCs w:val="24"/>
          <w:lang w:val="fr-FR"/>
        </w:rPr>
        <w:t xml:space="preserve"> a</w:t>
      </w:r>
      <w:r w:rsidRPr="00FC49C9">
        <w:rPr>
          <w:rFonts w:ascii="Arial" w:hAnsi="Arial" w:cs="Arial"/>
          <w:sz w:val="24"/>
          <w:szCs w:val="24"/>
          <w:lang w:val="fr-FR"/>
        </w:rPr>
        <w:t xml:space="preserve"> </w:t>
      </w:r>
      <w:proofErr w:type="spellStart"/>
      <w:r w:rsidRPr="00FC49C9">
        <w:rPr>
          <w:rFonts w:ascii="Arial" w:hAnsi="Arial" w:cs="Arial"/>
          <w:sz w:val="24"/>
          <w:szCs w:val="24"/>
          <w:lang w:val="fr-FR"/>
        </w:rPr>
        <w:t>Plan</w:t>
      </w:r>
      <w:r w:rsidR="005A1675" w:rsidRPr="00FC49C9">
        <w:rPr>
          <w:rFonts w:ascii="Arial" w:hAnsi="Arial" w:cs="Arial"/>
          <w:sz w:val="24"/>
          <w:szCs w:val="24"/>
          <w:lang w:val="fr-FR"/>
        </w:rPr>
        <w:t>urilor</w:t>
      </w:r>
      <w:proofErr w:type="spellEnd"/>
      <w:r w:rsidRPr="00FC49C9">
        <w:rPr>
          <w:rFonts w:ascii="Arial" w:hAnsi="Arial" w:cs="Arial"/>
          <w:sz w:val="24"/>
          <w:szCs w:val="24"/>
          <w:lang w:val="fr-FR"/>
        </w:rPr>
        <w:t xml:space="preserve"> de Management </w:t>
      </w:r>
      <w:proofErr w:type="spellStart"/>
      <w:r w:rsidR="008826F6" w:rsidRPr="00FC49C9">
        <w:rPr>
          <w:rFonts w:ascii="Arial" w:hAnsi="Arial" w:cs="Arial"/>
          <w:sz w:val="24"/>
          <w:szCs w:val="24"/>
          <w:lang w:val="fr-FR"/>
        </w:rPr>
        <w:t>actualizate</w:t>
      </w:r>
      <w:proofErr w:type="spellEnd"/>
      <w:r w:rsidR="008826F6" w:rsidRPr="00FC49C9">
        <w:rPr>
          <w:rFonts w:ascii="Arial" w:hAnsi="Arial" w:cs="Arial"/>
          <w:sz w:val="24"/>
          <w:szCs w:val="24"/>
          <w:lang w:val="fr-FR"/>
        </w:rPr>
        <w:t xml:space="preserve"> </w:t>
      </w:r>
      <w:proofErr w:type="spellStart"/>
      <w:r w:rsidR="008826F6" w:rsidRPr="00FC49C9">
        <w:rPr>
          <w:rFonts w:ascii="Arial" w:hAnsi="Arial" w:cs="Arial"/>
          <w:sz w:val="24"/>
          <w:szCs w:val="24"/>
          <w:lang w:val="fr-FR"/>
        </w:rPr>
        <w:t>ale</w:t>
      </w:r>
      <w:proofErr w:type="spellEnd"/>
      <w:r w:rsidR="008826F6" w:rsidRPr="00FC49C9">
        <w:rPr>
          <w:rFonts w:ascii="Arial" w:hAnsi="Arial" w:cs="Arial"/>
          <w:sz w:val="24"/>
          <w:szCs w:val="24"/>
          <w:lang w:val="fr-FR"/>
        </w:rPr>
        <w:t xml:space="preserve"> </w:t>
      </w:r>
      <w:proofErr w:type="spellStart"/>
      <w:r w:rsidR="008826F6" w:rsidRPr="00FC49C9">
        <w:rPr>
          <w:rFonts w:ascii="Arial" w:hAnsi="Arial" w:cs="Arial"/>
          <w:sz w:val="24"/>
          <w:szCs w:val="24"/>
          <w:lang w:val="fr-FR"/>
        </w:rPr>
        <w:t>bazinelor</w:t>
      </w:r>
      <w:proofErr w:type="spellEnd"/>
      <w:r w:rsidR="008826F6" w:rsidRPr="00FC49C9">
        <w:rPr>
          <w:rFonts w:ascii="Arial" w:hAnsi="Arial" w:cs="Arial"/>
          <w:sz w:val="24"/>
          <w:szCs w:val="24"/>
          <w:lang w:val="fr-FR"/>
        </w:rPr>
        <w:t>/</w:t>
      </w:r>
      <w:proofErr w:type="spellStart"/>
      <w:r w:rsidR="008826F6" w:rsidRPr="00FC49C9">
        <w:rPr>
          <w:rFonts w:ascii="Arial" w:hAnsi="Arial" w:cs="Arial"/>
          <w:sz w:val="24"/>
          <w:szCs w:val="24"/>
          <w:lang w:val="fr-FR"/>
        </w:rPr>
        <w:t>spațiilor</w:t>
      </w:r>
      <w:proofErr w:type="spellEnd"/>
      <w:r w:rsidR="008826F6" w:rsidRPr="00FC49C9">
        <w:rPr>
          <w:rFonts w:ascii="Arial" w:hAnsi="Arial" w:cs="Arial"/>
          <w:sz w:val="24"/>
          <w:szCs w:val="24"/>
          <w:lang w:val="fr-FR"/>
        </w:rPr>
        <w:t xml:space="preserve"> </w:t>
      </w:r>
      <w:proofErr w:type="spellStart"/>
      <w:r w:rsidR="008826F6" w:rsidRPr="00FC49C9">
        <w:rPr>
          <w:rFonts w:ascii="Arial" w:hAnsi="Arial" w:cs="Arial"/>
          <w:sz w:val="24"/>
          <w:szCs w:val="24"/>
          <w:lang w:val="fr-FR"/>
        </w:rPr>
        <w:t>hidrografice</w:t>
      </w:r>
      <w:proofErr w:type="spellEnd"/>
      <w:r w:rsidR="008826F6" w:rsidRPr="00FC49C9">
        <w:rPr>
          <w:rFonts w:ascii="Arial" w:hAnsi="Arial" w:cs="Arial"/>
          <w:sz w:val="24"/>
          <w:szCs w:val="24"/>
          <w:lang w:val="fr-FR"/>
        </w:rPr>
        <w:t xml:space="preserve"> </w:t>
      </w:r>
      <w:r w:rsidR="005A1675" w:rsidRPr="00FC49C9">
        <w:rPr>
          <w:rFonts w:ascii="Arial" w:hAnsi="Arial" w:cs="Arial"/>
          <w:sz w:val="24"/>
          <w:szCs w:val="24"/>
          <w:lang w:val="fr-FR"/>
        </w:rPr>
        <w:t>(2022-2027)</w:t>
      </w:r>
      <w:r w:rsidRPr="00FC49C9">
        <w:rPr>
          <w:rFonts w:ascii="Arial" w:hAnsi="Arial" w:cs="Arial"/>
          <w:sz w:val="24"/>
          <w:szCs w:val="24"/>
          <w:lang w:val="fr-FR"/>
        </w:rPr>
        <w:t xml:space="preserve"> </w:t>
      </w:r>
      <w:proofErr w:type="spellStart"/>
      <w:r w:rsidR="00CC60A9" w:rsidRPr="00FC49C9">
        <w:rPr>
          <w:rFonts w:ascii="Arial" w:hAnsi="Arial" w:cs="Arial"/>
          <w:sz w:val="24"/>
          <w:szCs w:val="24"/>
          <w:lang w:val="fr-FR"/>
        </w:rPr>
        <w:t>ș</w:t>
      </w:r>
      <w:r w:rsidRPr="00FC49C9">
        <w:rPr>
          <w:rFonts w:ascii="Arial" w:hAnsi="Arial" w:cs="Arial"/>
          <w:sz w:val="24"/>
          <w:szCs w:val="24"/>
          <w:lang w:val="fr-FR"/>
        </w:rPr>
        <w:t>i</w:t>
      </w:r>
      <w:proofErr w:type="spellEnd"/>
      <w:r w:rsidRPr="00FC49C9">
        <w:rPr>
          <w:rFonts w:ascii="Arial" w:hAnsi="Arial" w:cs="Arial"/>
          <w:sz w:val="24"/>
          <w:szCs w:val="24"/>
          <w:lang w:val="fr-FR"/>
        </w:rPr>
        <w:t xml:space="preserve"> a </w:t>
      </w:r>
      <w:proofErr w:type="spellStart"/>
      <w:r w:rsidRPr="00FC49C9">
        <w:rPr>
          <w:rFonts w:ascii="Arial" w:hAnsi="Arial" w:cs="Arial"/>
          <w:sz w:val="24"/>
          <w:szCs w:val="24"/>
          <w:lang w:val="fr-FR"/>
        </w:rPr>
        <w:t>Plan</w:t>
      </w:r>
      <w:r w:rsidR="008826F6" w:rsidRPr="00FC49C9">
        <w:rPr>
          <w:rFonts w:ascii="Arial" w:hAnsi="Arial" w:cs="Arial"/>
          <w:sz w:val="24"/>
          <w:szCs w:val="24"/>
          <w:lang w:val="fr-FR"/>
        </w:rPr>
        <w:t>u</w:t>
      </w:r>
      <w:r w:rsidR="003C7A20">
        <w:rPr>
          <w:rFonts w:ascii="Arial" w:hAnsi="Arial" w:cs="Arial"/>
          <w:sz w:val="24"/>
          <w:szCs w:val="24"/>
          <w:lang w:val="fr-FR"/>
        </w:rPr>
        <w:t>rilor</w:t>
      </w:r>
      <w:proofErr w:type="spellEnd"/>
      <w:r w:rsidRPr="00FC49C9">
        <w:rPr>
          <w:rFonts w:ascii="Arial" w:hAnsi="Arial" w:cs="Arial"/>
          <w:sz w:val="24"/>
          <w:szCs w:val="24"/>
          <w:lang w:val="fr-FR"/>
        </w:rPr>
        <w:t xml:space="preserve"> de Management </w:t>
      </w:r>
      <w:bookmarkStart w:id="4" w:name="_Hlk529195489"/>
      <w:proofErr w:type="spellStart"/>
      <w:r w:rsidR="008826F6" w:rsidRPr="00FC49C9">
        <w:rPr>
          <w:rFonts w:ascii="Arial" w:hAnsi="Arial" w:cs="Arial"/>
          <w:sz w:val="24"/>
          <w:szCs w:val="24"/>
          <w:lang w:val="fr-FR"/>
        </w:rPr>
        <w:t>actualizat</w:t>
      </w:r>
      <w:bookmarkEnd w:id="4"/>
      <w:r w:rsidR="003C7A20">
        <w:rPr>
          <w:rFonts w:ascii="Arial" w:hAnsi="Arial" w:cs="Arial"/>
          <w:sz w:val="24"/>
          <w:szCs w:val="24"/>
          <w:lang w:val="fr-FR"/>
        </w:rPr>
        <w:t>e</w:t>
      </w:r>
      <w:proofErr w:type="spellEnd"/>
      <w:r w:rsidR="008826F6" w:rsidRPr="00FC49C9">
        <w:rPr>
          <w:rFonts w:ascii="Arial" w:hAnsi="Arial" w:cs="Arial"/>
          <w:sz w:val="24"/>
          <w:szCs w:val="24"/>
          <w:lang w:val="fr-FR"/>
        </w:rPr>
        <w:t xml:space="preserve"> </w:t>
      </w:r>
      <w:proofErr w:type="spellStart"/>
      <w:r w:rsidRPr="00FC49C9">
        <w:rPr>
          <w:rFonts w:ascii="Arial" w:hAnsi="Arial" w:cs="Arial"/>
          <w:sz w:val="24"/>
          <w:szCs w:val="24"/>
          <w:lang w:val="fr-FR"/>
        </w:rPr>
        <w:t>al</w:t>
      </w:r>
      <w:r w:rsidR="003C7A20">
        <w:rPr>
          <w:rFonts w:ascii="Arial" w:hAnsi="Arial" w:cs="Arial"/>
          <w:sz w:val="24"/>
          <w:szCs w:val="24"/>
          <w:lang w:val="fr-FR"/>
        </w:rPr>
        <w:t>e</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Riscului</w:t>
      </w:r>
      <w:proofErr w:type="spellEnd"/>
      <w:r w:rsidRPr="00FC49C9">
        <w:rPr>
          <w:rFonts w:ascii="Arial" w:hAnsi="Arial" w:cs="Arial"/>
          <w:sz w:val="24"/>
          <w:szCs w:val="24"/>
          <w:lang w:val="fr-FR"/>
        </w:rPr>
        <w:t xml:space="preserve"> la </w:t>
      </w:r>
      <w:proofErr w:type="spellStart"/>
      <w:r w:rsidRPr="00FC49C9">
        <w:rPr>
          <w:rFonts w:ascii="Arial" w:hAnsi="Arial" w:cs="Arial"/>
          <w:sz w:val="24"/>
          <w:szCs w:val="24"/>
          <w:lang w:val="fr-FR"/>
        </w:rPr>
        <w:t>Inunda</w:t>
      </w:r>
      <w:r w:rsidR="00CC60A9" w:rsidRPr="00FC49C9">
        <w:rPr>
          <w:rFonts w:ascii="Arial" w:hAnsi="Arial" w:cs="Arial"/>
          <w:sz w:val="24"/>
          <w:szCs w:val="24"/>
          <w:lang w:val="fr-FR"/>
        </w:rPr>
        <w:t>ț</w:t>
      </w:r>
      <w:r w:rsidRPr="00FC49C9">
        <w:rPr>
          <w:rFonts w:ascii="Arial" w:hAnsi="Arial" w:cs="Arial"/>
          <w:sz w:val="24"/>
          <w:szCs w:val="24"/>
          <w:lang w:val="fr-FR"/>
        </w:rPr>
        <w:t>ii</w:t>
      </w:r>
      <w:proofErr w:type="spellEnd"/>
      <w:r w:rsidR="008826F6" w:rsidRPr="00FC49C9">
        <w:rPr>
          <w:rFonts w:ascii="Arial" w:hAnsi="Arial" w:cs="Arial"/>
          <w:sz w:val="24"/>
          <w:szCs w:val="24"/>
          <w:lang w:val="fr-FR"/>
        </w:rPr>
        <w:t xml:space="preserve"> (2022-2027)</w:t>
      </w:r>
      <w:r w:rsidRPr="00FC49C9">
        <w:rPr>
          <w:rFonts w:ascii="Arial" w:hAnsi="Arial" w:cs="Arial"/>
          <w:sz w:val="24"/>
          <w:szCs w:val="24"/>
          <w:lang w:val="fr-FR"/>
        </w:rPr>
        <w:t xml:space="preserve">, </w:t>
      </w:r>
      <w:proofErr w:type="spellStart"/>
      <w:r w:rsidRPr="00FC49C9">
        <w:rPr>
          <w:rFonts w:ascii="Arial" w:hAnsi="Arial" w:cs="Arial"/>
          <w:sz w:val="24"/>
          <w:szCs w:val="24"/>
          <w:lang w:val="fr-FR"/>
        </w:rPr>
        <w:t>orice</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comentariu</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poate</w:t>
      </w:r>
      <w:proofErr w:type="spellEnd"/>
      <w:r w:rsidRPr="00FC49C9">
        <w:rPr>
          <w:rFonts w:ascii="Arial" w:hAnsi="Arial" w:cs="Arial"/>
          <w:sz w:val="24"/>
          <w:szCs w:val="24"/>
          <w:lang w:val="fr-FR"/>
        </w:rPr>
        <w:t xml:space="preserve"> fi transmis </w:t>
      </w:r>
      <w:proofErr w:type="spellStart"/>
      <w:r w:rsidRPr="00FC49C9">
        <w:rPr>
          <w:rFonts w:ascii="Arial" w:hAnsi="Arial" w:cs="Arial"/>
          <w:sz w:val="24"/>
          <w:szCs w:val="24"/>
          <w:lang w:val="fr-FR"/>
        </w:rPr>
        <w:t>către</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Administraţiile</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Bazinale</w:t>
      </w:r>
      <w:proofErr w:type="spellEnd"/>
      <w:r w:rsidRPr="00FC49C9">
        <w:rPr>
          <w:rFonts w:ascii="Arial" w:hAnsi="Arial" w:cs="Arial"/>
          <w:sz w:val="24"/>
          <w:szCs w:val="24"/>
          <w:lang w:val="fr-FR"/>
        </w:rPr>
        <w:t xml:space="preserve"> de </w:t>
      </w:r>
      <w:proofErr w:type="spellStart"/>
      <w:r w:rsidRPr="00FC49C9">
        <w:rPr>
          <w:rFonts w:ascii="Arial" w:hAnsi="Arial" w:cs="Arial"/>
          <w:sz w:val="24"/>
          <w:szCs w:val="24"/>
          <w:lang w:val="fr-FR"/>
        </w:rPr>
        <w:t>Apă</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sau</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Administraţia</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Naţională</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Apele</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Române</w:t>
      </w:r>
      <w:proofErr w:type="spellEnd"/>
      <w:r w:rsidRPr="00FC49C9">
        <w:rPr>
          <w:rFonts w:ascii="Arial" w:hAnsi="Arial" w:cs="Arial"/>
          <w:sz w:val="24"/>
          <w:szCs w:val="24"/>
          <w:lang w:val="fr-FR"/>
        </w:rPr>
        <w:t>”</w:t>
      </w:r>
      <w:r w:rsidR="00CC67D4">
        <w:rPr>
          <w:rFonts w:ascii="Arial" w:hAnsi="Arial" w:cs="Arial"/>
          <w:sz w:val="24"/>
          <w:szCs w:val="24"/>
          <w:lang w:val="fr-FR"/>
        </w:rPr>
        <w:t>,</w:t>
      </w:r>
      <w:r w:rsidRPr="00FC49C9">
        <w:rPr>
          <w:rFonts w:ascii="Arial" w:hAnsi="Arial" w:cs="Arial"/>
          <w:sz w:val="24"/>
          <w:szCs w:val="24"/>
          <w:lang w:val="fr-FR"/>
        </w:rPr>
        <w:t xml:space="preserve"> </w:t>
      </w:r>
      <w:proofErr w:type="spellStart"/>
      <w:r w:rsidRPr="00FC49C9">
        <w:rPr>
          <w:rFonts w:ascii="Arial" w:hAnsi="Arial" w:cs="Arial"/>
          <w:sz w:val="24"/>
          <w:szCs w:val="24"/>
          <w:lang w:val="fr-FR"/>
        </w:rPr>
        <w:t>utilizând</w:t>
      </w:r>
      <w:proofErr w:type="spellEnd"/>
      <w:r w:rsidRPr="00FC49C9">
        <w:rPr>
          <w:rFonts w:ascii="Arial" w:hAnsi="Arial" w:cs="Arial"/>
          <w:sz w:val="24"/>
          <w:szCs w:val="24"/>
          <w:lang w:val="fr-FR"/>
        </w:rPr>
        <w:t xml:space="preserve"> instrumente de </w:t>
      </w:r>
      <w:proofErr w:type="spellStart"/>
      <w:proofErr w:type="gramStart"/>
      <w:r w:rsidRPr="00FC49C9">
        <w:rPr>
          <w:rFonts w:ascii="Arial" w:hAnsi="Arial" w:cs="Arial"/>
          <w:sz w:val="24"/>
          <w:szCs w:val="24"/>
          <w:lang w:val="fr-FR"/>
        </w:rPr>
        <w:t>tipul</w:t>
      </w:r>
      <w:proofErr w:type="spellEnd"/>
      <w:r w:rsidRPr="00FC49C9">
        <w:rPr>
          <w:rFonts w:ascii="Arial" w:hAnsi="Arial" w:cs="Arial"/>
          <w:sz w:val="24"/>
          <w:szCs w:val="24"/>
          <w:lang w:val="fr-FR"/>
        </w:rPr>
        <w:t>:</w:t>
      </w:r>
      <w:proofErr w:type="gramEnd"/>
      <w:r w:rsidR="00AB2D20">
        <w:rPr>
          <w:rFonts w:ascii="Arial" w:hAnsi="Arial" w:cs="Arial"/>
          <w:sz w:val="24"/>
          <w:szCs w:val="24"/>
          <w:lang w:val="fr-FR"/>
        </w:rPr>
        <w:t xml:space="preserve"> </w:t>
      </w:r>
      <w:r w:rsidRPr="00FC49C9">
        <w:rPr>
          <w:rFonts w:ascii="Arial" w:hAnsi="Arial" w:cs="Arial"/>
          <w:sz w:val="24"/>
          <w:szCs w:val="24"/>
          <w:lang w:val="fr-FR"/>
        </w:rPr>
        <w:t xml:space="preserve">e-mail, </w:t>
      </w:r>
      <w:proofErr w:type="spellStart"/>
      <w:r w:rsidRPr="00FC49C9">
        <w:rPr>
          <w:rFonts w:ascii="Arial" w:hAnsi="Arial" w:cs="Arial"/>
          <w:sz w:val="24"/>
          <w:szCs w:val="24"/>
          <w:lang w:val="fr-FR"/>
        </w:rPr>
        <w:t>poşta</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sau</w:t>
      </w:r>
      <w:proofErr w:type="spellEnd"/>
      <w:r w:rsidRPr="00FC49C9">
        <w:rPr>
          <w:rFonts w:ascii="Arial" w:hAnsi="Arial" w:cs="Arial"/>
          <w:sz w:val="24"/>
          <w:szCs w:val="24"/>
          <w:lang w:val="fr-FR"/>
        </w:rPr>
        <w:t xml:space="preserve"> fax.</w:t>
      </w:r>
    </w:p>
    <w:p w14:paraId="25FAE764" w14:textId="77777777" w:rsidR="003054EC" w:rsidRPr="00FC49C9" w:rsidRDefault="003054EC" w:rsidP="004B452C">
      <w:pPr>
        <w:jc w:val="both"/>
        <w:rPr>
          <w:rFonts w:ascii="Arial" w:hAnsi="Arial" w:cs="Arial"/>
          <w:sz w:val="24"/>
          <w:szCs w:val="24"/>
          <w:lang w:val="fr-FR"/>
        </w:rPr>
      </w:pPr>
    </w:p>
    <w:p w14:paraId="258BAF56" w14:textId="77777777" w:rsidR="00BB28D6" w:rsidRDefault="00BB28D6" w:rsidP="00BB28D6">
      <w:pPr>
        <w:numPr>
          <w:ilvl w:val="0"/>
          <w:numId w:val="28"/>
        </w:numPr>
        <w:rPr>
          <w:rFonts w:ascii="Arial" w:hAnsi="Arial" w:cs="Arial"/>
          <w:b/>
          <w:sz w:val="24"/>
          <w:szCs w:val="24"/>
        </w:rPr>
      </w:pPr>
      <w:proofErr w:type="spellStart"/>
      <w:r w:rsidRPr="00CF5D94">
        <w:rPr>
          <w:rFonts w:ascii="Arial" w:hAnsi="Arial" w:cs="Arial"/>
          <w:b/>
          <w:sz w:val="24"/>
          <w:szCs w:val="24"/>
        </w:rPr>
        <w:t>M</w:t>
      </w:r>
      <w:r>
        <w:rPr>
          <w:rFonts w:ascii="Arial" w:hAnsi="Arial" w:cs="Arial"/>
          <w:b/>
          <w:sz w:val="24"/>
          <w:szCs w:val="24"/>
        </w:rPr>
        <w:t>ă</w:t>
      </w:r>
      <w:r w:rsidRPr="00CF5D94">
        <w:rPr>
          <w:rFonts w:ascii="Arial" w:hAnsi="Arial" w:cs="Arial"/>
          <w:b/>
          <w:sz w:val="24"/>
          <w:szCs w:val="24"/>
        </w:rPr>
        <w:t>suri</w:t>
      </w:r>
      <w:proofErr w:type="spellEnd"/>
      <w:r w:rsidRPr="00CF5D94">
        <w:rPr>
          <w:rFonts w:ascii="Arial" w:hAnsi="Arial" w:cs="Arial"/>
          <w:b/>
          <w:sz w:val="24"/>
          <w:szCs w:val="24"/>
        </w:rPr>
        <w:t xml:space="preserve"> </w:t>
      </w:r>
      <w:proofErr w:type="spellStart"/>
      <w:r w:rsidRPr="00CF5D94">
        <w:rPr>
          <w:rFonts w:ascii="Arial" w:hAnsi="Arial" w:cs="Arial"/>
          <w:b/>
          <w:sz w:val="24"/>
          <w:szCs w:val="24"/>
        </w:rPr>
        <w:t>pentru</w:t>
      </w:r>
      <w:proofErr w:type="spellEnd"/>
      <w:r w:rsidRPr="00CF5D94">
        <w:rPr>
          <w:rFonts w:ascii="Arial" w:hAnsi="Arial" w:cs="Arial"/>
          <w:b/>
          <w:sz w:val="24"/>
          <w:szCs w:val="24"/>
        </w:rPr>
        <w:t xml:space="preserve"> </w:t>
      </w:r>
      <w:proofErr w:type="spellStart"/>
      <w:r>
        <w:rPr>
          <w:rFonts w:ascii="Arial" w:hAnsi="Arial" w:cs="Arial"/>
          <w:b/>
          <w:sz w:val="24"/>
          <w:szCs w:val="24"/>
        </w:rPr>
        <w:t>informarea</w:t>
      </w:r>
      <w:proofErr w:type="spellEnd"/>
      <w:r>
        <w:rPr>
          <w:rFonts w:ascii="Arial" w:hAnsi="Arial" w:cs="Arial"/>
          <w:b/>
          <w:sz w:val="24"/>
          <w:szCs w:val="24"/>
        </w:rPr>
        <w:t xml:space="preserve"> </w:t>
      </w:r>
      <w:proofErr w:type="spellStart"/>
      <w:r>
        <w:rPr>
          <w:rFonts w:ascii="Arial" w:hAnsi="Arial" w:cs="Arial"/>
          <w:b/>
          <w:sz w:val="24"/>
          <w:szCs w:val="24"/>
        </w:rPr>
        <w:t>şi</w:t>
      </w:r>
      <w:proofErr w:type="spellEnd"/>
      <w:r>
        <w:rPr>
          <w:rFonts w:ascii="Arial" w:hAnsi="Arial" w:cs="Arial"/>
          <w:b/>
          <w:sz w:val="24"/>
          <w:szCs w:val="24"/>
        </w:rPr>
        <w:t xml:space="preserve"> </w:t>
      </w:r>
      <w:proofErr w:type="spellStart"/>
      <w:r w:rsidRPr="00CF5D94">
        <w:rPr>
          <w:rFonts w:ascii="Arial" w:hAnsi="Arial" w:cs="Arial"/>
          <w:b/>
          <w:sz w:val="24"/>
          <w:szCs w:val="24"/>
        </w:rPr>
        <w:t>consultar</w:t>
      </w:r>
      <w:r>
        <w:rPr>
          <w:rFonts w:ascii="Arial" w:hAnsi="Arial" w:cs="Arial"/>
          <w:b/>
          <w:sz w:val="24"/>
          <w:szCs w:val="24"/>
        </w:rPr>
        <w:t>ea</w:t>
      </w:r>
      <w:proofErr w:type="spellEnd"/>
      <w:r>
        <w:rPr>
          <w:rFonts w:ascii="Arial" w:hAnsi="Arial" w:cs="Arial"/>
          <w:b/>
          <w:sz w:val="24"/>
          <w:szCs w:val="24"/>
        </w:rPr>
        <w:t xml:space="preserve"> </w:t>
      </w:r>
      <w:proofErr w:type="spellStart"/>
      <w:r>
        <w:rPr>
          <w:rFonts w:ascii="Arial" w:hAnsi="Arial" w:cs="Arial"/>
          <w:b/>
          <w:sz w:val="24"/>
          <w:szCs w:val="24"/>
        </w:rPr>
        <w:t>factorilor</w:t>
      </w:r>
      <w:proofErr w:type="spellEnd"/>
      <w:r>
        <w:rPr>
          <w:rFonts w:ascii="Arial" w:hAnsi="Arial" w:cs="Arial"/>
          <w:b/>
          <w:sz w:val="24"/>
          <w:szCs w:val="24"/>
        </w:rPr>
        <w:t xml:space="preserve"> </w:t>
      </w:r>
      <w:proofErr w:type="spellStart"/>
      <w:r>
        <w:rPr>
          <w:rFonts w:ascii="Arial" w:hAnsi="Arial" w:cs="Arial"/>
          <w:b/>
          <w:sz w:val="24"/>
          <w:szCs w:val="24"/>
        </w:rPr>
        <w:t>interesaţi</w:t>
      </w:r>
      <w:proofErr w:type="spellEnd"/>
      <w:r>
        <w:rPr>
          <w:rFonts w:ascii="Arial" w:hAnsi="Arial" w:cs="Arial"/>
          <w:b/>
          <w:sz w:val="24"/>
          <w:szCs w:val="24"/>
        </w:rPr>
        <w:t xml:space="preserve"> </w:t>
      </w:r>
      <w:proofErr w:type="spellStart"/>
      <w:r>
        <w:rPr>
          <w:rFonts w:ascii="Arial" w:hAnsi="Arial" w:cs="Arial"/>
          <w:b/>
          <w:sz w:val="24"/>
          <w:szCs w:val="24"/>
        </w:rPr>
        <w:t>şi</w:t>
      </w:r>
      <w:proofErr w:type="spellEnd"/>
      <w:r>
        <w:rPr>
          <w:rFonts w:ascii="Arial" w:hAnsi="Arial" w:cs="Arial"/>
          <w:b/>
          <w:sz w:val="24"/>
          <w:szCs w:val="24"/>
        </w:rPr>
        <w:t xml:space="preserve"> a </w:t>
      </w:r>
      <w:proofErr w:type="spellStart"/>
      <w:r>
        <w:rPr>
          <w:rFonts w:ascii="Arial" w:hAnsi="Arial" w:cs="Arial"/>
          <w:b/>
          <w:sz w:val="24"/>
          <w:szCs w:val="24"/>
        </w:rPr>
        <w:t>publicului</w:t>
      </w:r>
      <w:proofErr w:type="spellEnd"/>
    </w:p>
    <w:p w14:paraId="7AD23F12" w14:textId="6FA49A34" w:rsidR="00BB28D6" w:rsidRDefault="00BB28D6" w:rsidP="002E0039">
      <w:pPr>
        <w:spacing w:after="0" w:line="240" w:lineRule="auto"/>
        <w:ind w:firstLine="360"/>
        <w:jc w:val="both"/>
        <w:rPr>
          <w:rFonts w:ascii="Arial" w:hAnsi="Arial" w:cs="Arial"/>
          <w:sz w:val="24"/>
          <w:szCs w:val="24"/>
        </w:rPr>
      </w:pPr>
      <w:proofErr w:type="spellStart"/>
      <w:r>
        <w:rPr>
          <w:rFonts w:ascii="Arial" w:hAnsi="Arial" w:cs="Arial"/>
          <w:sz w:val="24"/>
          <w:szCs w:val="24"/>
        </w:rPr>
        <w:t>Având</w:t>
      </w:r>
      <w:proofErr w:type="spellEnd"/>
      <w:r>
        <w:rPr>
          <w:rFonts w:ascii="Arial" w:hAnsi="Arial" w:cs="Arial"/>
          <w:sz w:val="24"/>
          <w:szCs w:val="24"/>
        </w:rPr>
        <w:t xml:space="preserve"> </w:t>
      </w:r>
      <w:proofErr w:type="spellStart"/>
      <w:r>
        <w:rPr>
          <w:rFonts w:ascii="Arial" w:hAnsi="Arial" w:cs="Arial"/>
          <w:sz w:val="24"/>
          <w:szCs w:val="24"/>
        </w:rPr>
        <w:t>în</w:t>
      </w:r>
      <w:proofErr w:type="spellEnd"/>
      <w:r>
        <w:rPr>
          <w:rFonts w:ascii="Arial" w:hAnsi="Arial" w:cs="Arial"/>
          <w:sz w:val="24"/>
          <w:szCs w:val="24"/>
        </w:rPr>
        <w:t xml:space="preserve"> </w:t>
      </w:r>
      <w:proofErr w:type="spellStart"/>
      <w:r>
        <w:rPr>
          <w:rFonts w:ascii="Arial" w:hAnsi="Arial" w:cs="Arial"/>
          <w:sz w:val="24"/>
          <w:szCs w:val="24"/>
        </w:rPr>
        <w:t>vedere</w:t>
      </w:r>
      <w:proofErr w:type="spellEnd"/>
      <w:r>
        <w:rPr>
          <w:rFonts w:ascii="Arial" w:hAnsi="Arial" w:cs="Arial"/>
          <w:sz w:val="24"/>
          <w:szCs w:val="24"/>
        </w:rPr>
        <w:t xml:space="preserve"> </w:t>
      </w:r>
      <w:proofErr w:type="spellStart"/>
      <w:r>
        <w:rPr>
          <w:rFonts w:ascii="Arial" w:hAnsi="Arial" w:cs="Arial"/>
          <w:sz w:val="24"/>
          <w:szCs w:val="24"/>
        </w:rPr>
        <w:t>experienţa</w:t>
      </w:r>
      <w:proofErr w:type="spellEnd"/>
      <w:r>
        <w:rPr>
          <w:rFonts w:ascii="Arial" w:hAnsi="Arial" w:cs="Arial"/>
          <w:sz w:val="24"/>
          <w:szCs w:val="24"/>
        </w:rPr>
        <w:t xml:space="preserve"> </w:t>
      </w:r>
      <w:proofErr w:type="spellStart"/>
      <w:r>
        <w:rPr>
          <w:rFonts w:ascii="Arial" w:hAnsi="Arial" w:cs="Arial"/>
          <w:sz w:val="24"/>
          <w:szCs w:val="24"/>
        </w:rPr>
        <w:t>dobândită</w:t>
      </w:r>
      <w:proofErr w:type="spellEnd"/>
      <w:r>
        <w:rPr>
          <w:rFonts w:ascii="Arial" w:hAnsi="Arial" w:cs="Arial"/>
          <w:sz w:val="24"/>
          <w:szCs w:val="24"/>
        </w:rPr>
        <w:t xml:space="preserve"> </w:t>
      </w:r>
      <w:proofErr w:type="spellStart"/>
      <w:r>
        <w:rPr>
          <w:rFonts w:ascii="Arial" w:hAnsi="Arial" w:cs="Arial"/>
          <w:sz w:val="24"/>
          <w:szCs w:val="24"/>
        </w:rPr>
        <w:t>în</w:t>
      </w:r>
      <w:proofErr w:type="spellEnd"/>
      <w:r>
        <w:rPr>
          <w:rFonts w:ascii="Arial" w:hAnsi="Arial" w:cs="Arial"/>
          <w:sz w:val="24"/>
          <w:szCs w:val="24"/>
        </w:rPr>
        <w:t xml:space="preserve"> </w:t>
      </w:r>
      <w:proofErr w:type="spellStart"/>
      <w:r>
        <w:rPr>
          <w:rFonts w:ascii="Arial" w:hAnsi="Arial" w:cs="Arial"/>
          <w:sz w:val="24"/>
          <w:szCs w:val="24"/>
        </w:rPr>
        <w:t>perioada</w:t>
      </w:r>
      <w:proofErr w:type="spellEnd"/>
      <w:r>
        <w:rPr>
          <w:rFonts w:ascii="Arial" w:hAnsi="Arial" w:cs="Arial"/>
          <w:sz w:val="24"/>
          <w:szCs w:val="24"/>
        </w:rPr>
        <w:t xml:space="preserve"> </w:t>
      </w:r>
      <w:proofErr w:type="spellStart"/>
      <w:r>
        <w:rPr>
          <w:rFonts w:ascii="Arial" w:hAnsi="Arial" w:cs="Arial"/>
          <w:sz w:val="24"/>
          <w:szCs w:val="24"/>
        </w:rPr>
        <w:t>elaborării</w:t>
      </w:r>
      <w:proofErr w:type="spellEnd"/>
      <w:r>
        <w:rPr>
          <w:rFonts w:ascii="Arial" w:hAnsi="Arial" w:cs="Arial"/>
          <w:sz w:val="24"/>
          <w:szCs w:val="24"/>
        </w:rPr>
        <w:t xml:space="preserve"> </w:t>
      </w:r>
      <w:proofErr w:type="spellStart"/>
      <w:r>
        <w:rPr>
          <w:rFonts w:ascii="Arial" w:hAnsi="Arial" w:cs="Arial"/>
          <w:sz w:val="24"/>
          <w:szCs w:val="24"/>
        </w:rPr>
        <w:t>Planuri</w:t>
      </w:r>
      <w:r w:rsidR="008826F6">
        <w:rPr>
          <w:rFonts w:ascii="Arial" w:hAnsi="Arial" w:cs="Arial"/>
          <w:sz w:val="24"/>
          <w:szCs w:val="24"/>
        </w:rPr>
        <w:t>lor</w:t>
      </w:r>
      <w:proofErr w:type="spellEnd"/>
      <w:r>
        <w:rPr>
          <w:rFonts w:ascii="Arial" w:hAnsi="Arial" w:cs="Arial"/>
          <w:sz w:val="24"/>
          <w:szCs w:val="24"/>
        </w:rPr>
        <w:t xml:space="preserve"> de Management ale </w:t>
      </w:r>
      <w:proofErr w:type="spellStart"/>
      <w:r w:rsidR="00FA7F96">
        <w:rPr>
          <w:rFonts w:ascii="Arial" w:hAnsi="Arial" w:cs="Arial"/>
          <w:sz w:val="24"/>
          <w:szCs w:val="24"/>
        </w:rPr>
        <w:t>b</w:t>
      </w:r>
      <w:r>
        <w:rPr>
          <w:rFonts w:ascii="Arial" w:hAnsi="Arial" w:cs="Arial"/>
          <w:sz w:val="24"/>
          <w:szCs w:val="24"/>
        </w:rPr>
        <w:t>azinelor</w:t>
      </w:r>
      <w:proofErr w:type="spellEnd"/>
      <w:r>
        <w:rPr>
          <w:rFonts w:ascii="Arial" w:hAnsi="Arial" w:cs="Arial"/>
          <w:sz w:val="24"/>
          <w:szCs w:val="24"/>
        </w:rPr>
        <w:t>/</w:t>
      </w:r>
      <w:proofErr w:type="spellStart"/>
      <w:r w:rsidR="005E3E46">
        <w:rPr>
          <w:rFonts w:ascii="Arial" w:hAnsi="Arial" w:cs="Arial"/>
          <w:sz w:val="24"/>
          <w:szCs w:val="24"/>
        </w:rPr>
        <w:t>s</w:t>
      </w:r>
      <w:r>
        <w:rPr>
          <w:rFonts w:ascii="Arial" w:hAnsi="Arial" w:cs="Arial"/>
          <w:sz w:val="24"/>
          <w:szCs w:val="24"/>
        </w:rPr>
        <w:t>paţiilor</w:t>
      </w:r>
      <w:proofErr w:type="spellEnd"/>
      <w:r>
        <w:rPr>
          <w:rFonts w:ascii="Arial" w:hAnsi="Arial" w:cs="Arial"/>
          <w:sz w:val="24"/>
          <w:szCs w:val="24"/>
        </w:rPr>
        <w:t xml:space="preserve"> </w:t>
      </w:r>
      <w:proofErr w:type="spellStart"/>
      <w:r w:rsidR="005E3E46">
        <w:rPr>
          <w:rFonts w:ascii="Arial" w:hAnsi="Arial" w:cs="Arial"/>
          <w:sz w:val="24"/>
          <w:szCs w:val="24"/>
        </w:rPr>
        <w:t>h</w:t>
      </w:r>
      <w:r>
        <w:rPr>
          <w:rFonts w:ascii="Arial" w:hAnsi="Arial" w:cs="Arial"/>
          <w:sz w:val="24"/>
          <w:szCs w:val="24"/>
        </w:rPr>
        <w:t>idrografice</w:t>
      </w:r>
      <w:proofErr w:type="spellEnd"/>
      <w:r w:rsidR="008826F6">
        <w:rPr>
          <w:rFonts w:ascii="Arial" w:hAnsi="Arial" w:cs="Arial"/>
          <w:sz w:val="24"/>
          <w:szCs w:val="24"/>
        </w:rPr>
        <w:t xml:space="preserve"> (2009-2015, 2016-2021)</w:t>
      </w:r>
      <w:r w:rsidR="005E3E46">
        <w:rPr>
          <w:rFonts w:ascii="Arial" w:hAnsi="Arial" w:cs="Arial"/>
          <w:sz w:val="24"/>
          <w:szCs w:val="24"/>
        </w:rPr>
        <w:t xml:space="preserve">, </w:t>
      </w:r>
      <w:proofErr w:type="spellStart"/>
      <w:r>
        <w:rPr>
          <w:rFonts w:ascii="Arial" w:hAnsi="Arial" w:cs="Arial"/>
          <w:sz w:val="24"/>
          <w:szCs w:val="24"/>
        </w:rPr>
        <w:t>Plan</w:t>
      </w:r>
      <w:r w:rsidR="005E3E46">
        <w:rPr>
          <w:rFonts w:ascii="Arial" w:hAnsi="Arial" w:cs="Arial"/>
          <w:sz w:val="24"/>
          <w:szCs w:val="24"/>
        </w:rPr>
        <w:t>uri</w:t>
      </w:r>
      <w:r w:rsidR="008826F6">
        <w:rPr>
          <w:rFonts w:ascii="Arial" w:hAnsi="Arial" w:cs="Arial"/>
          <w:sz w:val="24"/>
          <w:szCs w:val="24"/>
        </w:rPr>
        <w:t>lor</w:t>
      </w:r>
      <w:proofErr w:type="spellEnd"/>
      <w:r w:rsidR="008826F6">
        <w:rPr>
          <w:rFonts w:ascii="Arial" w:hAnsi="Arial" w:cs="Arial"/>
          <w:sz w:val="24"/>
          <w:szCs w:val="24"/>
        </w:rPr>
        <w:t xml:space="preserve"> </w:t>
      </w:r>
      <w:proofErr w:type="spellStart"/>
      <w:r>
        <w:rPr>
          <w:rFonts w:ascii="Arial" w:hAnsi="Arial" w:cs="Arial"/>
          <w:sz w:val="24"/>
          <w:szCs w:val="24"/>
        </w:rPr>
        <w:t>Naţional</w:t>
      </w:r>
      <w:r w:rsidR="005E3E46">
        <w:rPr>
          <w:rFonts w:ascii="Arial" w:hAnsi="Arial" w:cs="Arial"/>
          <w:sz w:val="24"/>
          <w:szCs w:val="24"/>
        </w:rPr>
        <w:t>e</w:t>
      </w:r>
      <w:proofErr w:type="spellEnd"/>
      <w:r>
        <w:rPr>
          <w:rFonts w:ascii="Arial" w:hAnsi="Arial" w:cs="Arial"/>
          <w:sz w:val="24"/>
          <w:szCs w:val="24"/>
        </w:rPr>
        <w:t xml:space="preserve"> de Management</w:t>
      </w:r>
      <w:r w:rsidR="008826F6">
        <w:rPr>
          <w:rFonts w:ascii="Arial" w:hAnsi="Arial" w:cs="Arial"/>
          <w:sz w:val="24"/>
          <w:szCs w:val="24"/>
        </w:rPr>
        <w:t xml:space="preserve"> </w:t>
      </w:r>
      <w:r w:rsidR="008826F6" w:rsidRPr="008826F6">
        <w:rPr>
          <w:rFonts w:ascii="Arial" w:hAnsi="Arial" w:cs="Arial"/>
          <w:sz w:val="24"/>
          <w:szCs w:val="24"/>
        </w:rPr>
        <w:t>(2009-2015, 2016-2021)</w:t>
      </w:r>
      <w:r w:rsidR="00375A30">
        <w:rPr>
          <w:rFonts w:ascii="Arial" w:hAnsi="Arial" w:cs="Arial"/>
          <w:sz w:val="24"/>
          <w:szCs w:val="24"/>
        </w:rPr>
        <w:t>, precum</w:t>
      </w:r>
      <w:r w:rsidR="005E3E46">
        <w:rPr>
          <w:rFonts w:ascii="Arial" w:hAnsi="Arial" w:cs="Arial"/>
          <w:sz w:val="24"/>
          <w:szCs w:val="24"/>
        </w:rPr>
        <w:t xml:space="preserve"> </w:t>
      </w:r>
      <w:proofErr w:type="spellStart"/>
      <w:r w:rsidR="005E3E46">
        <w:rPr>
          <w:rFonts w:ascii="Arial" w:hAnsi="Arial" w:cs="Arial"/>
          <w:sz w:val="24"/>
          <w:szCs w:val="24"/>
        </w:rPr>
        <w:t>și</w:t>
      </w:r>
      <w:proofErr w:type="spellEnd"/>
      <w:r w:rsidR="005E3E46">
        <w:rPr>
          <w:rFonts w:ascii="Arial" w:hAnsi="Arial" w:cs="Arial"/>
          <w:sz w:val="24"/>
          <w:szCs w:val="24"/>
        </w:rPr>
        <w:t xml:space="preserve"> a </w:t>
      </w:r>
      <w:proofErr w:type="spellStart"/>
      <w:r w:rsidR="005E3E46">
        <w:rPr>
          <w:rFonts w:ascii="Arial" w:hAnsi="Arial" w:cs="Arial"/>
          <w:sz w:val="24"/>
          <w:szCs w:val="24"/>
        </w:rPr>
        <w:t>Plan</w:t>
      </w:r>
      <w:r w:rsidR="008826F6">
        <w:rPr>
          <w:rFonts w:ascii="Arial" w:hAnsi="Arial" w:cs="Arial"/>
          <w:sz w:val="24"/>
          <w:szCs w:val="24"/>
        </w:rPr>
        <w:t>u</w:t>
      </w:r>
      <w:r w:rsidR="003C7A20">
        <w:rPr>
          <w:rFonts w:ascii="Arial" w:hAnsi="Arial" w:cs="Arial"/>
          <w:sz w:val="24"/>
          <w:szCs w:val="24"/>
        </w:rPr>
        <w:t>rilor</w:t>
      </w:r>
      <w:proofErr w:type="spellEnd"/>
      <w:r w:rsidR="003C7A20">
        <w:rPr>
          <w:rFonts w:ascii="Arial" w:hAnsi="Arial" w:cs="Arial"/>
          <w:sz w:val="24"/>
          <w:szCs w:val="24"/>
        </w:rPr>
        <w:t xml:space="preserve"> </w:t>
      </w:r>
      <w:r w:rsidR="005E3E46" w:rsidRPr="00CC60A9">
        <w:rPr>
          <w:rFonts w:ascii="Arial" w:hAnsi="Arial" w:cs="Arial"/>
          <w:sz w:val="24"/>
          <w:szCs w:val="24"/>
        </w:rPr>
        <w:t>de Management al</w:t>
      </w:r>
      <w:r w:rsidR="003C7A20">
        <w:rPr>
          <w:rFonts w:ascii="Arial" w:hAnsi="Arial" w:cs="Arial"/>
          <w:sz w:val="24"/>
          <w:szCs w:val="24"/>
        </w:rPr>
        <w:t>e</w:t>
      </w:r>
      <w:r w:rsidR="005E3E46" w:rsidRPr="00CC60A9">
        <w:rPr>
          <w:rFonts w:ascii="Arial" w:hAnsi="Arial" w:cs="Arial"/>
          <w:sz w:val="24"/>
          <w:szCs w:val="24"/>
        </w:rPr>
        <w:t xml:space="preserve"> </w:t>
      </w:r>
      <w:proofErr w:type="spellStart"/>
      <w:r w:rsidR="005E3E46" w:rsidRPr="00CC60A9">
        <w:rPr>
          <w:rFonts w:ascii="Arial" w:hAnsi="Arial" w:cs="Arial"/>
          <w:sz w:val="24"/>
          <w:szCs w:val="24"/>
        </w:rPr>
        <w:t>Riscului</w:t>
      </w:r>
      <w:proofErr w:type="spellEnd"/>
      <w:r w:rsidR="005E3E46" w:rsidRPr="00CC60A9">
        <w:rPr>
          <w:rFonts w:ascii="Arial" w:hAnsi="Arial" w:cs="Arial"/>
          <w:sz w:val="24"/>
          <w:szCs w:val="24"/>
        </w:rPr>
        <w:t xml:space="preserve"> la </w:t>
      </w:r>
      <w:proofErr w:type="spellStart"/>
      <w:r w:rsidR="005E3E46" w:rsidRPr="00CC60A9">
        <w:rPr>
          <w:rFonts w:ascii="Arial" w:hAnsi="Arial" w:cs="Arial"/>
          <w:sz w:val="24"/>
          <w:szCs w:val="24"/>
        </w:rPr>
        <w:t>Inundaţii</w:t>
      </w:r>
      <w:proofErr w:type="spellEnd"/>
      <w:r w:rsidR="005E3E46" w:rsidRPr="00CC60A9">
        <w:rPr>
          <w:rFonts w:ascii="Arial" w:hAnsi="Arial" w:cs="Arial"/>
          <w:sz w:val="24"/>
          <w:szCs w:val="24"/>
        </w:rPr>
        <w:t xml:space="preserve"> </w:t>
      </w:r>
      <w:r w:rsidR="008826F6">
        <w:rPr>
          <w:rFonts w:ascii="Arial" w:hAnsi="Arial" w:cs="Arial"/>
          <w:sz w:val="24"/>
          <w:szCs w:val="24"/>
        </w:rPr>
        <w:t>(2016-202</w:t>
      </w:r>
      <w:r w:rsidR="009B088F">
        <w:rPr>
          <w:rFonts w:ascii="Arial" w:hAnsi="Arial" w:cs="Arial"/>
          <w:sz w:val="24"/>
          <w:szCs w:val="24"/>
        </w:rPr>
        <w:t>1</w:t>
      </w:r>
      <w:r w:rsidR="008826F6">
        <w:rPr>
          <w:rFonts w:ascii="Arial" w:hAnsi="Arial" w:cs="Arial"/>
          <w:sz w:val="24"/>
          <w:szCs w:val="24"/>
        </w:rPr>
        <w:t xml:space="preserve">), </w:t>
      </w:r>
      <w:proofErr w:type="spellStart"/>
      <w:r>
        <w:rPr>
          <w:rFonts w:ascii="Arial" w:hAnsi="Arial" w:cs="Arial"/>
          <w:sz w:val="24"/>
          <w:szCs w:val="24"/>
        </w:rPr>
        <w:t>este</w:t>
      </w:r>
      <w:proofErr w:type="spellEnd"/>
      <w:r>
        <w:rPr>
          <w:rFonts w:ascii="Arial" w:hAnsi="Arial" w:cs="Arial"/>
          <w:sz w:val="24"/>
          <w:szCs w:val="24"/>
        </w:rPr>
        <w:t xml:space="preserve"> </w:t>
      </w:r>
      <w:proofErr w:type="spellStart"/>
      <w:r>
        <w:rPr>
          <w:rFonts w:ascii="Arial" w:hAnsi="Arial" w:cs="Arial"/>
          <w:sz w:val="24"/>
          <w:szCs w:val="24"/>
        </w:rPr>
        <w:t>necesară</w:t>
      </w:r>
      <w:proofErr w:type="spellEnd"/>
      <w:r>
        <w:rPr>
          <w:rFonts w:ascii="Arial" w:hAnsi="Arial" w:cs="Arial"/>
          <w:sz w:val="24"/>
          <w:szCs w:val="24"/>
        </w:rPr>
        <w:t xml:space="preserve"> </w:t>
      </w:r>
      <w:proofErr w:type="spellStart"/>
      <w:r>
        <w:rPr>
          <w:rFonts w:ascii="Arial" w:hAnsi="Arial" w:cs="Arial"/>
          <w:sz w:val="24"/>
          <w:szCs w:val="24"/>
        </w:rPr>
        <w:t>implicarea</w:t>
      </w:r>
      <w:proofErr w:type="spellEnd"/>
      <w:r>
        <w:rPr>
          <w:rFonts w:ascii="Arial" w:hAnsi="Arial" w:cs="Arial"/>
          <w:sz w:val="24"/>
          <w:szCs w:val="24"/>
        </w:rPr>
        <w:t xml:space="preserve"> </w:t>
      </w:r>
      <w:proofErr w:type="spellStart"/>
      <w:r>
        <w:rPr>
          <w:rFonts w:ascii="Arial" w:hAnsi="Arial" w:cs="Arial"/>
          <w:sz w:val="24"/>
          <w:szCs w:val="24"/>
        </w:rPr>
        <w:t>cât</w:t>
      </w:r>
      <w:proofErr w:type="spellEnd"/>
      <w:r>
        <w:rPr>
          <w:rFonts w:ascii="Arial" w:hAnsi="Arial" w:cs="Arial"/>
          <w:sz w:val="24"/>
          <w:szCs w:val="24"/>
        </w:rPr>
        <w:t xml:space="preserve"> </w:t>
      </w:r>
      <w:proofErr w:type="spellStart"/>
      <w:r>
        <w:rPr>
          <w:rFonts w:ascii="Arial" w:hAnsi="Arial" w:cs="Arial"/>
          <w:sz w:val="24"/>
          <w:szCs w:val="24"/>
        </w:rPr>
        <w:t>mai</w:t>
      </w:r>
      <w:proofErr w:type="spellEnd"/>
      <w:r>
        <w:rPr>
          <w:rFonts w:ascii="Arial" w:hAnsi="Arial" w:cs="Arial"/>
          <w:sz w:val="24"/>
          <w:szCs w:val="24"/>
        </w:rPr>
        <w:t xml:space="preserve"> </w:t>
      </w:r>
      <w:proofErr w:type="spellStart"/>
      <w:r>
        <w:rPr>
          <w:rFonts w:ascii="Arial" w:hAnsi="Arial" w:cs="Arial"/>
          <w:sz w:val="24"/>
          <w:szCs w:val="24"/>
        </w:rPr>
        <w:t>activă</w:t>
      </w:r>
      <w:proofErr w:type="spellEnd"/>
      <w:r>
        <w:rPr>
          <w:rFonts w:ascii="Arial" w:hAnsi="Arial" w:cs="Arial"/>
          <w:sz w:val="24"/>
          <w:szCs w:val="24"/>
        </w:rPr>
        <w:t xml:space="preserve"> a </w:t>
      </w:r>
      <w:proofErr w:type="spellStart"/>
      <w:r>
        <w:rPr>
          <w:rFonts w:ascii="Arial" w:hAnsi="Arial" w:cs="Arial"/>
          <w:sz w:val="24"/>
          <w:szCs w:val="24"/>
        </w:rPr>
        <w:t>publicului</w:t>
      </w:r>
      <w:proofErr w:type="spellEnd"/>
      <w:r>
        <w:rPr>
          <w:rFonts w:ascii="Arial" w:hAnsi="Arial" w:cs="Arial"/>
          <w:sz w:val="24"/>
          <w:szCs w:val="24"/>
        </w:rPr>
        <w:t xml:space="preserve"> </w:t>
      </w:r>
      <w:proofErr w:type="spellStart"/>
      <w:r>
        <w:rPr>
          <w:rFonts w:ascii="Arial" w:hAnsi="Arial" w:cs="Arial"/>
          <w:sz w:val="24"/>
          <w:szCs w:val="24"/>
        </w:rPr>
        <w:t>şi</w:t>
      </w:r>
      <w:proofErr w:type="spellEnd"/>
      <w:r>
        <w:rPr>
          <w:rFonts w:ascii="Arial" w:hAnsi="Arial" w:cs="Arial"/>
          <w:sz w:val="24"/>
          <w:szCs w:val="24"/>
        </w:rPr>
        <w:t xml:space="preserve"> a </w:t>
      </w:r>
      <w:proofErr w:type="spellStart"/>
      <w:r>
        <w:rPr>
          <w:rFonts w:ascii="Arial" w:hAnsi="Arial" w:cs="Arial"/>
          <w:sz w:val="24"/>
          <w:szCs w:val="24"/>
        </w:rPr>
        <w:t>factorilor</w:t>
      </w:r>
      <w:proofErr w:type="spellEnd"/>
      <w:r>
        <w:rPr>
          <w:rFonts w:ascii="Arial" w:hAnsi="Arial" w:cs="Arial"/>
          <w:sz w:val="24"/>
          <w:szCs w:val="24"/>
        </w:rPr>
        <w:t xml:space="preserve"> </w:t>
      </w:r>
      <w:proofErr w:type="spellStart"/>
      <w:r>
        <w:rPr>
          <w:rFonts w:ascii="Arial" w:hAnsi="Arial" w:cs="Arial"/>
          <w:sz w:val="24"/>
          <w:szCs w:val="24"/>
        </w:rPr>
        <w:t>interesaţi</w:t>
      </w:r>
      <w:proofErr w:type="spellEnd"/>
      <w:r>
        <w:rPr>
          <w:rFonts w:ascii="Arial" w:hAnsi="Arial" w:cs="Arial"/>
          <w:sz w:val="24"/>
          <w:szCs w:val="24"/>
        </w:rPr>
        <w:t xml:space="preserve"> </w:t>
      </w:r>
      <w:proofErr w:type="spellStart"/>
      <w:r>
        <w:rPr>
          <w:rFonts w:ascii="Arial" w:hAnsi="Arial" w:cs="Arial"/>
          <w:sz w:val="24"/>
          <w:szCs w:val="24"/>
        </w:rPr>
        <w:t>încă</w:t>
      </w:r>
      <w:proofErr w:type="spellEnd"/>
      <w:r>
        <w:rPr>
          <w:rFonts w:ascii="Arial" w:hAnsi="Arial" w:cs="Arial"/>
          <w:sz w:val="24"/>
          <w:szCs w:val="24"/>
        </w:rPr>
        <w:t xml:space="preserve"> de la </w:t>
      </w:r>
      <w:proofErr w:type="spellStart"/>
      <w:r>
        <w:rPr>
          <w:rFonts w:ascii="Arial" w:hAnsi="Arial" w:cs="Arial"/>
          <w:sz w:val="24"/>
          <w:szCs w:val="24"/>
        </w:rPr>
        <w:t>primele</w:t>
      </w:r>
      <w:proofErr w:type="spellEnd"/>
      <w:r>
        <w:rPr>
          <w:rFonts w:ascii="Arial" w:hAnsi="Arial" w:cs="Arial"/>
          <w:sz w:val="24"/>
          <w:szCs w:val="24"/>
        </w:rPr>
        <w:t xml:space="preserve"> </w:t>
      </w:r>
      <w:proofErr w:type="spellStart"/>
      <w:r>
        <w:rPr>
          <w:rFonts w:ascii="Arial" w:hAnsi="Arial" w:cs="Arial"/>
          <w:sz w:val="24"/>
          <w:szCs w:val="24"/>
        </w:rPr>
        <w:t>etape</w:t>
      </w:r>
      <w:proofErr w:type="spellEnd"/>
      <w:r>
        <w:rPr>
          <w:rFonts w:ascii="Arial" w:hAnsi="Arial" w:cs="Arial"/>
          <w:sz w:val="24"/>
          <w:szCs w:val="24"/>
        </w:rPr>
        <w:t xml:space="preserve"> ale </w:t>
      </w:r>
      <w:proofErr w:type="spellStart"/>
      <w:r>
        <w:rPr>
          <w:rFonts w:ascii="Arial" w:hAnsi="Arial" w:cs="Arial"/>
          <w:sz w:val="24"/>
          <w:szCs w:val="24"/>
        </w:rPr>
        <w:t>procesului</w:t>
      </w:r>
      <w:proofErr w:type="spellEnd"/>
      <w:r>
        <w:rPr>
          <w:rFonts w:ascii="Arial" w:hAnsi="Arial" w:cs="Arial"/>
          <w:sz w:val="24"/>
          <w:szCs w:val="24"/>
        </w:rPr>
        <w:t xml:space="preserve"> de </w:t>
      </w:r>
      <w:proofErr w:type="spellStart"/>
      <w:r>
        <w:rPr>
          <w:rFonts w:ascii="Arial" w:hAnsi="Arial" w:cs="Arial"/>
          <w:sz w:val="24"/>
          <w:szCs w:val="24"/>
        </w:rPr>
        <w:t>elaborare</w:t>
      </w:r>
      <w:proofErr w:type="spellEnd"/>
      <w:r>
        <w:rPr>
          <w:rFonts w:ascii="Arial" w:hAnsi="Arial" w:cs="Arial"/>
          <w:sz w:val="24"/>
          <w:szCs w:val="24"/>
        </w:rPr>
        <w:t>.</w:t>
      </w:r>
    </w:p>
    <w:p w14:paraId="6ECA84A8" w14:textId="77777777" w:rsidR="00BB28D6" w:rsidRDefault="00BB28D6" w:rsidP="00BB28D6">
      <w:pPr>
        <w:spacing w:after="0" w:line="240" w:lineRule="auto"/>
        <w:jc w:val="both"/>
        <w:rPr>
          <w:rFonts w:ascii="Arial" w:hAnsi="Arial" w:cs="Arial"/>
          <w:sz w:val="24"/>
          <w:szCs w:val="24"/>
        </w:rPr>
      </w:pPr>
    </w:p>
    <w:p w14:paraId="6A500941" w14:textId="77777777" w:rsidR="00BB28D6" w:rsidRPr="002142BB" w:rsidRDefault="00BB28D6" w:rsidP="00BB28D6">
      <w:pPr>
        <w:numPr>
          <w:ilvl w:val="0"/>
          <w:numId w:val="25"/>
        </w:numPr>
        <w:jc w:val="both"/>
        <w:rPr>
          <w:rFonts w:ascii="Arial" w:hAnsi="Arial" w:cs="Arial"/>
          <w:i/>
          <w:sz w:val="24"/>
          <w:szCs w:val="24"/>
        </w:rPr>
      </w:pPr>
      <w:proofErr w:type="spellStart"/>
      <w:r w:rsidRPr="002142BB">
        <w:rPr>
          <w:rFonts w:ascii="Arial" w:hAnsi="Arial" w:cs="Arial"/>
          <w:i/>
          <w:sz w:val="24"/>
          <w:szCs w:val="24"/>
        </w:rPr>
        <w:t>M</w:t>
      </w:r>
      <w:r>
        <w:rPr>
          <w:rFonts w:ascii="Arial" w:hAnsi="Arial" w:cs="Arial"/>
          <w:i/>
          <w:sz w:val="24"/>
          <w:szCs w:val="24"/>
        </w:rPr>
        <w:t>ă</w:t>
      </w:r>
      <w:r w:rsidRPr="002142BB">
        <w:rPr>
          <w:rFonts w:ascii="Arial" w:hAnsi="Arial" w:cs="Arial"/>
          <w:i/>
          <w:sz w:val="24"/>
          <w:szCs w:val="24"/>
        </w:rPr>
        <w:t>suri</w:t>
      </w:r>
      <w:proofErr w:type="spellEnd"/>
      <w:r w:rsidRPr="002142BB">
        <w:rPr>
          <w:rFonts w:ascii="Arial" w:hAnsi="Arial" w:cs="Arial"/>
          <w:i/>
          <w:sz w:val="24"/>
          <w:szCs w:val="24"/>
        </w:rPr>
        <w:t xml:space="preserve"> </w:t>
      </w:r>
      <w:proofErr w:type="spellStart"/>
      <w:r w:rsidRPr="002142BB">
        <w:rPr>
          <w:rFonts w:ascii="Arial" w:hAnsi="Arial" w:cs="Arial"/>
          <w:i/>
          <w:sz w:val="24"/>
          <w:szCs w:val="24"/>
        </w:rPr>
        <w:t>pentru</w:t>
      </w:r>
      <w:proofErr w:type="spellEnd"/>
      <w:r w:rsidRPr="002142BB">
        <w:rPr>
          <w:rFonts w:ascii="Arial" w:hAnsi="Arial" w:cs="Arial"/>
          <w:i/>
          <w:sz w:val="24"/>
          <w:szCs w:val="24"/>
        </w:rPr>
        <w:t xml:space="preserve"> </w:t>
      </w:r>
      <w:proofErr w:type="spellStart"/>
      <w:r w:rsidRPr="002142BB">
        <w:rPr>
          <w:rFonts w:ascii="Arial" w:hAnsi="Arial" w:cs="Arial"/>
          <w:i/>
          <w:sz w:val="24"/>
          <w:szCs w:val="24"/>
        </w:rPr>
        <w:t>informare</w:t>
      </w:r>
      <w:proofErr w:type="spellEnd"/>
      <w:r w:rsidRPr="002142BB">
        <w:rPr>
          <w:rFonts w:ascii="Arial" w:hAnsi="Arial" w:cs="Arial"/>
          <w:i/>
          <w:sz w:val="24"/>
          <w:szCs w:val="24"/>
        </w:rPr>
        <w:t>/</w:t>
      </w:r>
      <w:proofErr w:type="spellStart"/>
      <w:r w:rsidRPr="002142BB">
        <w:rPr>
          <w:rFonts w:ascii="Arial" w:hAnsi="Arial" w:cs="Arial"/>
          <w:i/>
          <w:sz w:val="24"/>
          <w:szCs w:val="24"/>
        </w:rPr>
        <w:t>comunicare</w:t>
      </w:r>
      <w:proofErr w:type="spellEnd"/>
    </w:p>
    <w:p w14:paraId="1B7FF5EE" w14:textId="77777777" w:rsidR="00BB28D6" w:rsidRDefault="00BB28D6" w:rsidP="008826F6">
      <w:pPr>
        <w:numPr>
          <w:ilvl w:val="0"/>
          <w:numId w:val="30"/>
        </w:numPr>
        <w:spacing w:after="0" w:line="240" w:lineRule="auto"/>
        <w:ind w:left="360" w:hanging="270"/>
        <w:jc w:val="both"/>
        <w:rPr>
          <w:rFonts w:ascii="Arial" w:hAnsi="Arial" w:cs="Arial"/>
          <w:sz w:val="24"/>
          <w:szCs w:val="24"/>
        </w:rPr>
      </w:pPr>
      <w:proofErr w:type="spellStart"/>
      <w:r>
        <w:rPr>
          <w:rFonts w:ascii="Arial" w:hAnsi="Arial" w:cs="Arial"/>
          <w:sz w:val="24"/>
          <w:szCs w:val="24"/>
        </w:rPr>
        <w:t>publicarea</w:t>
      </w:r>
      <w:proofErr w:type="spellEnd"/>
      <w:r>
        <w:rPr>
          <w:rFonts w:ascii="Arial" w:hAnsi="Arial" w:cs="Arial"/>
          <w:sz w:val="24"/>
          <w:szCs w:val="24"/>
        </w:rPr>
        <w:t xml:space="preserve"> pe website-urile ABA </w:t>
      </w:r>
      <w:proofErr w:type="spellStart"/>
      <w:r>
        <w:rPr>
          <w:rFonts w:ascii="Arial" w:hAnsi="Arial" w:cs="Arial"/>
          <w:sz w:val="24"/>
          <w:szCs w:val="24"/>
        </w:rPr>
        <w:t>şi</w:t>
      </w:r>
      <w:proofErr w:type="spellEnd"/>
      <w:r>
        <w:rPr>
          <w:rFonts w:ascii="Arial" w:hAnsi="Arial" w:cs="Arial"/>
          <w:sz w:val="24"/>
          <w:szCs w:val="24"/>
        </w:rPr>
        <w:t xml:space="preserve"> ANAR a </w:t>
      </w:r>
      <w:proofErr w:type="spellStart"/>
      <w:r>
        <w:rPr>
          <w:rFonts w:ascii="Arial" w:hAnsi="Arial" w:cs="Arial"/>
          <w:sz w:val="24"/>
          <w:szCs w:val="24"/>
        </w:rPr>
        <w:t>documentelor</w:t>
      </w:r>
      <w:proofErr w:type="spellEnd"/>
      <w:r>
        <w:rPr>
          <w:rFonts w:ascii="Arial" w:hAnsi="Arial" w:cs="Arial"/>
          <w:sz w:val="24"/>
          <w:szCs w:val="24"/>
        </w:rPr>
        <w:t xml:space="preserve"> elaborate </w:t>
      </w:r>
      <w:proofErr w:type="spellStart"/>
      <w:r>
        <w:rPr>
          <w:rFonts w:ascii="Arial" w:hAnsi="Arial" w:cs="Arial"/>
          <w:sz w:val="24"/>
          <w:szCs w:val="24"/>
        </w:rPr>
        <w:t>în</w:t>
      </w:r>
      <w:proofErr w:type="spellEnd"/>
      <w:r>
        <w:rPr>
          <w:rFonts w:ascii="Arial" w:hAnsi="Arial" w:cs="Arial"/>
          <w:sz w:val="24"/>
          <w:szCs w:val="24"/>
        </w:rPr>
        <w:t xml:space="preserve"> </w:t>
      </w:r>
      <w:proofErr w:type="spellStart"/>
      <w:r>
        <w:rPr>
          <w:rFonts w:ascii="Arial" w:hAnsi="Arial" w:cs="Arial"/>
          <w:sz w:val="24"/>
          <w:szCs w:val="24"/>
        </w:rPr>
        <w:t>vederea</w:t>
      </w:r>
      <w:proofErr w:type="spellEnd"/>
      <w:r>
        <w:rPr>
          <w:rFonts w:ascii="Arial" w:hAnsi="Arial" w:cs="Arial"/>
          <w:sz w:val="24"/>
          <w:szCs w:val="24"/>
        </w:rPr>
        <w:t xml:space="preserve"> </w:t>
      </w:r>
      <w:proofErr w:type="spellStart"/>
      <w:r>
        <w:rPr>
          <w:rFonts w:ascii="Arial" w:hAnsi="Arial" w:cs="Arial"/>
          <w:sz w:val="24"/>
          <w:szCs w:val="24"/>
        </w:rPr>
        <w:t>realizării</w:t>
      </w:r>
      <w:proofErr w:type="spellEnd"/>
      <w:r>
        <w:rPr>
          <w:rFonts w:ascii="Arial" w:hAnsi="Arial" w:cs="Arial"/>
          <w:sz w:val="24"/>
          <w:szCs w:val="24"/>
        </w:rPr>
        <w:t xml:space="preserve"> </w:t>
      </w:r>
      <w:proofErr w:type="spellStart"/>
      <w:r w:rsidR="008826F6" w:rsidRPr="008826F6">
        <w:rPr>
          <w:rFonts w:ascii="Arial" w:hAnsi="Arial" w:cs="Arial"/>
          <w:sz w:val="24"/>
          <w:szCs w:val="24"/>
        </w:rPr>
        <w:t>Planurilor</w:t>
      </w:r>
      <w:proofErr w:type="spellEnd"/>
      <w:r w:rsidR="008826F6" w:rsidRPr="008826F6">
        <w:rPr>
          <w:rFonts w:ascii="Arial" w:hAnsi="Arial" w:cs="Arial"/>
          <w:sz w:val="24"/>
          <w:szCs w:val="24"/>
        </w:rPr>
        <w:t xml:space="preserve"> de Management </w:t>
      </w:r>
      <w:proofErr w:type="spellStart"/>
      <w:r w:rsidR="008826F6" w:rsidRPr="008826F6">
        <w:rPr>
          <w:rFonts w:ascii="Arial" w:hAnsi="Arial" w:cs="Arial"/>
          <w:sz w:val="24"/>
          <w:szCs w:val="24"/>
        </w:rPr>
        <w:t>actualizate</w:t>
      </w:r>
      <w:proofErr w:type="spellEnd"/>
      <w:r w:rsidR="008826F6" w:rsidRPr="008826F6">
        <w:rPr>
          <w:rFonts w:ascii="Arial" w:hAnsi="Arial" w:cs="Arial"/>
          <w:sz w:val="24"/>
          <w:szCs w:val="24"/>
        </w:rPr>
        <w:t xml:space="preserve"> ale </w:t>
      </w:r>
      <w:proofErr w:type="spellStart"/>
      <w:r w:rsidR="008826F6" w:rsidRPr="008826F6">
        <w:rPr>
          <w:rFonts w:ascii="Arial" w:hAnsi="Arial" w:cs="Arial"/>
          <w:sz w:val="24"/>
          <w:szCs w:val="24"/>
        </w:rPr>
        <w:t>bazinelor</w:t>
      </w:r>
      <w:proofErr w:type="spellEnd"/>
      <w:r w:rsidR="008826F6" w:rsidRPr="008826F6">
        <w:rPr>
          <w:rFonts w:ascii="Arial" w:hAnsi="Arial" w:cs="Arial"/>
          <w:sz w:val="24"/>
          <w:szCs w:val="24"/>
        </w:rPr>
        <w:t>/</w:t>
      </w:r>
      <w:proofErr w:type="spellStart"/>
      <w:r w:rsidR="008826F6" w:rsidRPr="008826F6">
        <w:rPr>
          <w:rFonts w:ascii="Arial" w:hAnsi="Arial" w:cs="Arial"/>
          <w:sz w:val="24"/>
          <w:szCs w:val="24"/>
        </w:rPr>
        <w:t>spațiilor</w:t>
      </w:r>
      <w:proofErr w:type="spellEnd"/>
      <w:r w:rsidR="008826F6" w:rsidRPr="008826F6">
        <w:rPr>
          <w:rFonts w:ascii="Arial" w:hAnsi="Arial" w:cs="Arial"/>
          <w:sz w:val="24"/>
          <w:szCs w:val="24"/>
        </w:rPr>
        <w:t xml:space="preserve"> </w:t>
      </w:r>
      <w:proofErr w:type="spellStart"/>
      <w:r w:rsidR="008826F6" w:rsidRPr="008826F6">
        <w:rPr>
          <w:rFonts w:ascii="Arial" w:hAnsi="Arial" w:cs="Arial"/>
          <w:sz w:val="24"/>
          <w:szCs w:val="24"/>
        </w:rPr>
        <w:t>hidrografice</w:t>
      </w:r>
      <w:proofErr w:type="spellEnd"/>
      <w:r w:rsidR="008826F6" w:rsidRPr="008826F6">
        <w:rPr>
          <w:rFonts w:ascii="Arial" w:hAnsi="Arial" w:cs="Arial"/>
          <w:sz w:val="24"/>
          <w:szCs w:val="24"/>
        </w:rPr>
        <w:t xml:space="preserve"> (2022-2027) </w:t>
      </w:r>
      <w:proofErr w:type="spellStart"/>
      <w:r w:rsidR="008826F6" w:rsidRPr="008826F6">
        <w:rPr>
          <w:rFonts w:ascii="Arial" w:hAnsi="Arial" w:cs="Arial"/>
          <w:sz w:val="24"/>
          <w:szCs w:val="24"/>
        </w:rPr>
        <w:t>și</w:t>
      </w:r>
      <w:proofErr w:type="spellEnd"/>
      <w:r w:rsidR="008826F6" w:rsidRPr="008826F6">
        <w:rPr>
          <w:rFonts w:ascii="Arial" w:hAnsi="Arial" w:cs="Arial"/>
          <w:sz w:val="24"/>
          <w:szCs w:val="24"/>
        </w:rPr>
        <w:t xml:space="preserve"> </w:t>
      </w:r>
      <w:r w:rsidR="003C7A20">
        <w:rPr>
          <w:rFonts w:ascii="Arial" w:hAnsi="Arial" w:cs="Arial"/>
          <w:sz w:val="24"/>
          <w:szCs w:val="24"/>
        </w:rPr>
        <w:t>a</w:t>
      </w:r>
      <w:r w:rsidR="008826F6" w:rsidRPr="008826F6">
        <w:rPr>
          <w:rFonts w:ascii="Arial" w:hAnsi="Arial" w:cs="Arial"/>
          <w:sz w:val="24"/>
          <w:szCs w:val="24"/>
        </w:rPr>
        <w:t xml:space="preserve"> </w:t>
      </w:r>
      <w:proofErr w:type="spellStart"/>
      <w:r w:rsidR="003C7A20">
        <w:rPr>
          <w:rFonts w:ascii="Arial" w:hAnsi="Arial" w:cs="Arial"/>
          <w:sz w:val="24"/>
          <w:szCs w:val="24"/>
        </w:rPr>
        <w:t>Planurilor</w:t>
      </w:r>
      <w:proofErr w:type="spellEnd"/>
      <w:r w:rsidR="003C7A20">
        <w:rPr>
          <w:rFonts w:ascii="Arial" w:hAnsi="Arial" w:cs="Arial"/>
          <w:sz w:val="24"/>
          <w:szCs w:val="24"/>
        </w:rPr>
        <w:t xml:space="preserve"> </w:t>
      </w:r>
      <w:r w:rsidR="003C7A20" w:rsidRPr="00CC60A9">
        <w:rPr>
          <w:rFonts w:ascii="Arial" w:hAnsi="Arial" w:cs="Arial"/>
          <w:sz w:val="24"/>
          <w:szCs w:val="24"/>
        </w:rPr>
        <w:t xml:space="preserve">de Management </w:t>
      </w:r>
      <w:proofErr w:type="spellStart"/>
      <w:r w:rsidR="003C7A20">
        <w:rPr>
          <w:rFonts w:ascii="Arial" w:hAnsi="Arial" w:cs="Arial"/>
          <w:sz w:val="24"/>
          <w:szCs w:val="24"/>
        </w:rPr>
        <w:t>actualizate</w:t>
      </w:r>
      <w:proofErr w:type="spellEnd"/>
      <w:r w:rsidR="003C7A20">
        <w:rPr>
          <w:rFonts w:ascii="Arial" w:hAnsi="Arial" w:cs="Arial"/>
          <w:sz w:val="24"/>
          <w:szCs w:val="24"/>
        </w:rPr>
        <w:t xml:space="preserve"> </w:t>
      </w:r>
      <w:r w:rsidR="003C7A20" w:rsidRPr="00CC60A9">
        <w:rPr>
          <w:rFonts w:ascii="Arial" w:hAnsi="Arial" w:cs="Arial"/>
          <w:sz w:val="24"/>
          <w:szCs w:val="24"/>
        </w:rPr>
        <w:t>al</w:t>
      </w:r>
      <w:r w:rsidR="003C7A20">
        <w:rPr>
          <w:rFonts w:ascii="Arial" w:hAnsi="Arial" w:cs="Arial"/>
          <w:sz w:val="24"/>
          <w:szCs w:val="24"/>
        </w:rPr>
        <w:t>e</w:t>
      </w:r>
      <w:r w:rsidR="003C7A20" w:rsidRPr="00CC60A9">
        <w:rPr>
          <w:rFonts w:ascii="Arial" w:hAnsi="Arial" w:cs="Arial"/>
          <w:sz w:val="24"/>
          <w:szCs w:val="24"/>
        </w:rPr>
        <w:t xml:space="preserve"> </w:t>
      </w:r>
      <w:proofErr w:type="spellStart"/>
      <w:r w:rsidR="003C7A20" w:rsidRPr="00CC60A9">
        <w:rPr>
          <w:rFonts w:ascii="Arial" w:hAnsi="Arial" w:cs="Arial"/>
          <w:sz w:val="24"/>
          <w:szCs w:val="24"/>
        </w:rPr>
        <w:t>Riscului</w:t>
      </w:r>
      <w:proofErr w:type="spellEnd"/>
      <w:r w:rsidR="003C7A20" w:rsidRPr="00CC60A9">
        <w:rPr>
          <w:rFonts w:ascii="Arial" w:hAnsi="Arial" w:cs="Arial"/>
          <w:sz w:val="24"/>
          <w:szCs w:val="24"/>
        </w:rPr>
        <w:t xml:space="preserve"> la </w:t>
      </w:r>
      <w:proofErr w:type="spellStart"/>
      <w:r w:rsidR="003C7A20" w:rsidRPr="00CC60A9">
        <w:rPr>
          <w:rFonts w:ascii="Arial" w:hAnsi="Arial" w:cs="Arial"/>
          <w:sz w:val="24"/>
          <w:szCs w:val="24"/>
        </w:rPr>
        <w:t>Inundaţii</w:t>
      </w:r>
      <w:proofErr w:type="spellEnd"/>
      <w:r w:rsidR="003C7A20" w:rsidRPr="00CC60A9">
        <w:rPr>
          <w:rFonts w:ascii="Arial" w:hAnsi="Arial" w:cs="Arial"/>
          <w:sz w:val="24"/>
          <w:szCs w:val="24"/>
        </w:rPr>
        <w:t xml:space="preserve"> </w:t>
      </w:r>
      <w:r w:rsidR="008826F6">
        <w:rPr>
          <w:rFonts w:ascii="Arial" w:hAnsi="Arial" w:cs="Arial"/>
          <w:sz w:val="24"/>
          <w:szCs w:val="24"/>
        </w:rPr>
        <w:t>(2022-2027)</w:t>
      </w:r>
      <w:r>
        <w:rPr>
          <w:rFonts w:ascii="Arial" w:hAnsi="Arial" w:cs="Arial"/>
          <w:sz w:val="24"/>
          <w:szCs w:val="24"/>
        </w:rPr>
        <w:t>;</w:t>
      </w:r>
    </w:p>
    <w:p w14:paraId="170A73D8" w14:textId="77777777" w:rsidR="00BB28D6" w:rsidRPr="00FC49C9" w:rsidRDefault="00BB28D6" w:rsidP="00BB28D6">
      <w:pPr>
        <w:numPr>
          <w:ilvl w:val="0"/>
          <w:numId w:val="30"/>
        </w:numPr>
        <w:spacing w:after="0" w:line="240" w:lineRule="auto"/>
        <w:ind w:left="360"/>
        <w:jc w:val="both"/>
        <w:rPr>
          <w:rFonts w:ascii="Arial" w:hAnsi="Arial" w:cs="Arial"/>
          <w:sz w:val="24"/>
          <w:szCs w:val="24"/>
          <w:lang w:val="fr-FR"/>
        </w:rPr>
      </w:pPr>
      <w:proofErr w:type="spellStart"/>
      <w:proofErr w:type="gramStart"/>
      <w:r w:rsidRPr="00FC49C9">
        <w:rPr>
          <w:rFonts w:ascii="Arial" w:hAnsi="Arial" w:cs="Arial"/>
          <w:sz w:val="24"/>
          <w:szCs w:val="24"/>
          <w:lang w:val="fr-FR"/>
        </w:rPr>
        <w:t>transmiterea</w:t>
      </w:r>
      <w:proofErr w:type="spellEnd"/>
      <w:proofErr w:type="gramEnd"/>
      <w:r w:rsidRPr="00FC49C9">
        <w:rPr>
          <w:rFonts w:ascii="Arial" w:hAnsi="Arial" w:cs="Arial"/>
          <w:sz w:val="24"/>
          <w:szCs w:val="24"/>
          <w:lang w:val="fr-FR"/>
        </w:rPr>
        <w:t xml:space="preserve"> de e-</w:t>
      </w:r>
      <w:proofErr w:type="spellStart"/>
      <w:r w:rsidRPr="00FC49C9">
        <w:rPr>
          <w:rFonts w:ascii="Arial" w:hAnsi="Arial" w:cs="Arial"/>
          <w:sz w:val="24"/>
          <w:szCs w:val="24"/>
          <w:lang w:val="fr-FR"/>
        </w:rPr>
        <w:t>mailuri</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faxuri</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scrisori</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pentru</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informarea</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factorilor</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interesaţi</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cu</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privire</w:t>
      </w:r>
      <w:proofErr w:type="spellEnd"/>
      <w:r w:rsidRPr="00FC49C9">
        <w:rPr>
          <w:rFonts w:ascii="Arial" w:hAnsi="Arial" w:cs="Arial"/>
          <w:sz w:val="24"/>
          <w:szCs w:val="24"/>
          <w:lang w:val="fr-FR"/>
        </w:rPr>
        <w:t xml:space="preserve"> la </w:t>
      </w:r>
      <w:proofErr w:type="spellStart"/>
      <w:r w:rsidRPr="00FC49C9">
        <w:rPr>
          <w:rFonts w:ascii="Arial" w:hAnsi="Arial" w:cs="Arial"/>
          <w:sz w:val="24"/>
          <w:szCs w:val="24"/>
          <w:lang w:val="fr-FR"/>
        </w:rPr>
        <w:t>publicarea</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acestor</w:t>
      </w:r>
      <w:proofErr w:type="spellEnd"/>
      <w:r w:rsidRPr="00FC49C9">
        <w:rPr>
          <w:rFonts w:ascii="Arial" w:hAnsi="Arial" w:cs="Arial"/>
          <w:sz w:val="24"/>
          <w:szCs w:val="24"/>
          <w:lang w:val="fr-FR"/>
        </w:rPr>
        <w:t xml:space="preserve"> documente </w:t>
      </w:r>
      <w:proofErr w:type="spellStart"/>
      <w:r w:rsidRPr="00FC49C9">
        <w:rPr>
          <w:rFonts w:ascii="Arial" w:hAnsi="Arial" w:cs="Arial"/>
          <w:sz w:val="24"/>
          <w:szCs w:val="24"/>
          <w:lang w:val="fr-FR"/>
        </w:rPr>
        <w:t>pe</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website-urile</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amintite</w:t>
      </w:r>
      <w:proofErr w:type="spellEnd"/>
      <w:r w:rsidRPr="00FC49C9">
        <w:rPr>
          <w:rFonts w:ascii="Arial" w:hAnsi="Arial" w:cs="Arial"/>
          <w:sz w:val="24"/>
          <w:szCs w:val="24"/>
          <w:lang w:val="fr-FR"/>
        </w:rPr>
        <w:t>;</w:t>
      </w:r>
    </w:p>
    <w:p w14:paraId="070AEAC8" w14:textId="77777777" w:rsidR="00BB28D6" w:rsidRDefault="00BB28D6" w:rsidP="00BB28D6">
      <w:pPr>
        <w:numPr>
          <w:ilvl w:val="0"/>
          <w:numId w:val="30"/>
        </w:numPr>
        <w:spacing w:after="0" w:line="240" w:lineRule="auto"/>
        <w:ind w:left="360"/>
        <w:jc w:val="both"/>
        <w:rPr>
          <w:rFonts w:ascii="Arial" w:hAnsi="Arial" w:cs="Arial"/>
          <w:sz w:val="24"/>
          <w:szCs w:val="24"/>
        </w:rPr>
      </w:pPr>
      <w:proofErr w:type="spellStart"/>
      <w:r>
        <w:rPr>
          <w:rFonts w:ascii="Arial" w:hAnsi="Arial" w:cs="Arial"/>
          <w:sz w:val="24"/>
          <w:szCs w:val="24"/>
        </w:rPr>
        <w:t>realizarea</w:t>
      </w:r>
      <w:proofErr w:type="spellEnd"/>
      <w:r>
        <w:rPr>
          <w:rFonts w:ascii="Arial" w:hAnsi="Arial" w:cs="Arial"/>
          <w:sz w:val="24"/>
          <w:szCs w:val="24"/>
        </w:rPr>
        <w:t xml:space="preserve"> de </w:t>
      </w:r>
      <w:proofErr w:type="spellStart"/>
      <w:r>
        <w:rPr>
          <w:rFonts w:ascii="Arial" w:hAnsi="Arial" w:cs="Arial"/>
          <w:sz w:val="24"/>
          <w:szCs w:val="24"/>
        </w:rPr>
        <w:t>broşuri</w:t>
      </w:r>
      <w:proofErr w:type="spellEnd"/>
      <w:r>
        <w:rPr>
          <w:rFonts w:ascii="Arial" w:hAnsi="Arial" w:cs="Arial"/>
          <w:sz w:val="24"/>
          <w:szCs w:val="24"/>
        </w:rPr>
        <w:t xml:space="preserve"> </w:t>
      </w:r>
      <w:proofErr w:type="spellStart"/>
      <w:r>
        <w:rPr>
          <w:rFonts w:ascii="Arial" w:hAnsi="Arial" w:cs="Arial"/>
          <w:sz w:val="24"/>
          <w:szCs w:val="24"/>
        </w:rPr>
        <w:t>şi</w:t>
      </w:r>
      <w:proofErr w:type="spellEnd"/>
      <w:r>
        <w:rPr>
          <w:rFonts w:ascii="Arial" w:hAnsi="Arial" w:cs="Arial"/>
          <w:sz w:val="24"/>
          <w:szCs w:val="24"/>
        </w:rPr>
        <w:t xml:space="preserve"> </w:t>
      </w:r>
      <w:proofErr w:type="spellStart"/>
      <w:r>
        <w:rPr>
          <w:rFonts w:ascii="Arial" w:hAnsi="Arial" w:cs="Arial"/>
          <w:sz w:val="24"/>
          <w:szCs w:val="24"/>
        </w:rPr>
        <w:t>pliante</w:t>
      </w:r>
      <w:proofErr w:type="spellEnd"/>
      <w:r>
        <w:rPr>
          <w:rFonts w:ascii="Arial" w:hAnsi="Arial" w:cs="Arial"/>
          <w:sz w:val="24"/>
          <w:szCs w:val="24"/>
        </w:rPr>
        <w:t xml:space="preserve"> </w:t>
      </w:r>
      <w:proofErr w:type="spellStart"/>
      <w:r>
        <w:rPr>
          <w:rFonts w:ascii="Arial" w:hAnsi="Arial" w:cs="Arial"/>
          <w:sz w:val="24"/>
          <w:szCs w:val="24"/>
        </w:rPr>
        <w:t>privind</w:t>
      </w:r>
      <w:proofErr w:type="spellEnd"/>
      <w:r>
        <w:rPr>
          <w:rFonts w:ascii="Arial" w:hAnsi="Arial" w:cs="Arial"/>
          <w:sz w:val="24"/>
          <w:szCs w:val="24"/>
        </w:rPr>
        <w:t xml:space="preserve"> </w:t>
      </w:r>
      <w:proofErr w:type="spellStart"/>
      <w:r>
        <w:rPr>
          <w:rFonts w:ascii="Arial" w:hAnsi="Arial" w:cs="Arial"/>
          <w:sz w:val="24"/>
          <w:szCs w:val="24"/>
        </w:rPr>
        <w:t>activitatea</w:t>
      </w:r>
      <w:proofErr w:type="spellEnd"/>
      <w:r>
        <w:rPr>
          <w:rFonts w:ascii="Arial" w:hAnsi="Arial" w:cs="Arial"/>
          <w:sz w:val="24"/>
          <w:szCs w:val="24"/>
        </w:rPr>
        <w:t xml:space="preserve"> </w:t>
      </w:r>
      <w:proofErr w:type="spellStart"/>
      <w:r>
        <w:rPr>
          <w:rFonts w:ascii="Arial" w:hAnsi="Arial" w:cs="Arial"/>
          <w:sz w:val="24"/>
          <w:szCs w:val="24"/>
        </w:rPr>
        <w:t>specifică</w:t>
      </w:r>
      <w:proofErr w:type="spellEnd"/>
      <w:r>
        <w:rPr>
          <w:rFonts w:ascii="Arial" w:hAnsi="Arial" w:cs="Arial"/>
          <w:sz w:val="24"/>
          <w:szCs w:val="24"/>
        </w:rPr>
        <w:t xml:space="preserve"> </w:t>
      </w:r>
      <w:proofErr w:type="spellStart"/>
      <w:r>
        <w:rPr>
          <w:rFonts w:ascii="Arial" w:hAnsi="Arial" w:cs="Arial"/>
          <w:sz w:val="24"/>
          <w:szCs w:val="24"/>
        </w:rPr>
        <w:t>şi</w:t>
      </w:r>
      <w:proofErr w:type="spellEnd"/>
      <w:r>
        <w:rPr>
          <w:rFonts w:ascii="Arial" w:hAnsi="Arial" w:cs="Arial"/>
          <w:sz w:val="24"/>
          <w:szCs w:val="24"/>
        </w:rPr>
        <w:t xml:space="preserve"> </w:t>
      </w:r>
      <w:proofErr w:type="spellStart"/>
      <w:r>
        <w:rPr>
          <w:rFonts w:ascii="Arial" w:hAnsi="Arial" w:cs="Arial"/>
          <w:sz w:val="24"/>
          <w:szCs w:val="24"/>
        </w:rPr>
        <w:t>transmiterea</w:t>
      </w:r>
      <w:proofErr w:type="spellEnd"/>
      <w:r>
        <w:rPr>
          <w:rFonts w:ascii="Arial" w:hAnsi="Arial" w:cs="Arial"/>
          <w:sz w:val="24"/>
          <w:szCs w:val="24"/>
        </w:rPr>
        <w:t xml:space="preserve"> </w:t>
      </w:r>
      <w:proofErr w:type="spellStart"/>
      <w:r>
        <w:rPr>
          <w:rFonts w:ascii="Arial" w:hAnsi="Arial" w:cs="Arial"/>
          <w:sz w:val="24"/>
          <w:szCs w:val="24"/>
        </w:rPr>
        <w:t>acestora</w:t>
      </w:r>
      <w:proofErr w:type="spellEnd"/>
      <w:r>
        <w:rPr>
          <w:rFonts w:ascii="Arial" w:hAnsi="Arial" w:cs="Arial"/>
          <w:sz w:val="24"/>
          <w:szCs w:val="24"/>
        </w:rPr>
        <w:t xml:space="preserve"> pe </w:t>
      </w:r>
      <w:proofErr w:type="spellStart"/>
      <w:r>
        <w:rPr>
          <w:rFonts w:ascii="Arial" w:hAnsi="Arial" w:cs="Arial"/>
          <w:sz w:val="24"/>
          <w:szCs w:val="24"/>
        </w:rPr>
        <w:t>orice</w:t>
      </w:r>
      <w:proofErr w:type="spellEnd"/>
      <w:r>
        <w:rPr>
          <w:rFonts w:ascii="Arial" w:hAnsi="Arial" w:cs="Arial"/>
          <w:sz w:val="24"/>
          <w:szCs w:val="24"/>
        </w:rPr>
        <w:t xml:space="preserve"> </w:t>
      </w:r>
      <w:proofErr w:type="spellStart"/>
      <w:r>
        <w:rPr>
          <w:rFonts w:ascii="Arial" w:hAnsi="Arial" w:cs="Arial"/>
          <w:sz w:val="24"/>
          <w:szCs w:val="24"/>
        </w:rPr>
        <w:t>cale</w:t>
      </w:r>
      <w:proofErr w:type="spellEnd"/>
      <w:r>
        <w:rPr>
          <w:rFonts w:ascii="Arial" w:hAnsi="Arial" w:cs="Arial"/>
          <w:sz w:val="24"/>
          <w:szCs w:val="24"/>
        </w:rPr>
        <w:t xml:space="preserve"> </w:t>
      </w:r>
      <w:proofErr w:type="spellStart"/>
      <w:r>
        <w:rPr>
          <w:rFonts w:ascii="Arial" w:hAnsi="Arial" w:cs="Arial"/>
          <w:sz w:val="24"/>
          <w:szCs w:val="24"/>
        </w:rPr>
        <w:t>către</w:t>
      </w:r>
      <w:proofErr w:type="spellEnd"/>
      <w:r>
        <w:rPr>
          <w:rFonts w:ascii="Arial" w:hAnsi="Arial" w:cs="Arial"/>
          <w:sz w:val="24"/>
          <w:szCs w:val="24"/>
        </w:rPr>
        <w:t xml:space="preserve"> </w:t>
      </w:r>
      <w:proofErr w:type="spellStart"/>
      <w:r>
        <w:rPr>
          <w:rFonts w:ascii="Arial" w:hAnsi="Arial" w:cs="Arial"/>
          <w:sz w:val="24"/>
          <w:szCs w:val="24"/>
        </w:rPr>
        <w:t>factorii</w:t>
      </w:r>
      <w:proofErr w:type="spellEnd"/>
      <w:r>
        <w:rPr>
          <w:rFonts w:ascii="Arial" w:hAnsi="Arial" w:cs="Arial"/>
          <w:sz w:val="24"/>
          <w:szCs w:val="24"/>
        </w:rPr>
        <w:t xml:space="preserve"> </w:t>
      </w:r>
      <w:proofErr w:type="spellStart"/>
      <w:r>
        <w:rPr>
          <w:rFonts w:ascii="Arial" w:hAnsi="Arial" w:cs="Arial"/>
          <w:sz w:val="24"/>
          <w:szCs w:val="24"/>
        </w:rPr>
        <w:t>interesaţi</w:t>
      </w:r>
      <w:proofErr w:type="spellEnd"/>
      <w:r>
        <w:rPr>
          <w:rFonts w:ascii="Arial" w:hAnsi="Arial" w:cs="Arial"/>
          <w:sz w:val="24"/>
          <w:szCs w:val="24"/>
        </w:rPr>
        <w:t>;</w:t>
      </w:r>
    </w:p>
    <w:p w14:paraId="48DDAECE" w14:textId="18BCB0CF" w:rsidR="00BB28D6" w:rsidRDefault="00BB28D6" w:rsidP="00BB28D6">
      <w:pPr>
        <w:numPr>
          <w:ilvl w:val="0"/>
          <w:numId w:val="30"/>
        </w:numPr>
        <w:spacing w:after="0" w:line="240" w:lineRule="auto"/>
        <w:ind w:left="360"/>
        <w:jc w:val="both"/>
        <w:rPr>
          <w:rFonts w:ascii="Arial" w:hAnsi="Arial" w:cs="Arial"/>
          <w:sz w:val="24"/>
          <w:szCs w:val="24"/>
        </w:rPr>
      </w:pPr>
      <w:proofErr w:type="spellStart"/>
      <w:r w:rsidRPr="000C58D6">
        <w:rPr>
          <w:rFonts w:ascii="Arial" w:hAnsi="Arial" w:cs="Arial"/>
          <w:sz w:val="24"/>
          <w:szCs w:val="24"/>
        </w:rPr>
        <w:t>publicarea</w:t>
      </w:r>
      <w:proofErr w:type="spellEnd"/>
      <w:r w:rsidRPr="000C58D6">
        <w:rPr>
          <w:rFonts w:ascii="Arial" w:hAnsi="Arial" w:cs="Arial"/>
          <w:sz w:val="24"/>
          <w:szCs w:val="24"/>
        </w:rPr>
        <w:t xml:space="preserve"> de </w:t>
      </w:r>
      <w:proofErr w:type="spellStart"/>
      <w:r w:rsidRPr="000C58D6">
        <w:rPr>
          <w:rFonts w:ascii="Arial" w:hAnsi="Arial" w:cs="Arial"/>
          <w:sz w:val="24"/>
          <w:szCs w:val="24"/>
        </w:rPr>
        <w:t>articole</w:t>
      </w:r>
      <w:proofErr w:type="spellEnd"/>
      <w:r w:rsidRPr="000C58D6">
        <w:rPr>
          <w:rFonts w:ascii="Arial" w:hAnsi="Arial" w:cs="Arial"/>
          <w:sz w:val="24"/>
          <w:szCs w:val="24"/>
        </w:rPr>
        <w:t xml:space="preserve"> </w:t>
      </w:r>
      <w:proofErr w:type="spellStart"/>
      <w:r>
        <w:rPr>
          <w:rFonts w:ascii="Arial" w:hAnsi="Arial" w:cs="Arial"/>
          <w:sz w:val="24"/>
          <w:szCs w:val="24"/>
        </w:rPr>
        <w:t>î</w:t>
      </w:r>
      <w:r w:rsidRPr="000C58D6">
        <w:rPr>
          <w:rFonts w:ascii="Arial" w:hAnsi="Arial" w:cs="Arial"/>
          <w:sz w:val="24"/>
          <w:szCs w:val="24"/>
        </w:rPr>
        <w:t>n</w:t>
      </w:r>
      <w:proofErr w:type="spellEnd"/>
      <w:r w:rsidRPr="000C58D6">
        <w:rPr>
          <w:rFonts w:ascii="Arial" w:hAnsi="Arial" w:cs="Arial"/>
          <w:sz w:val="24"/>
          <w:szCs w:val="24"/>
        </w:rPr>
        <w:t xml:space="preserve"> presa </w:t>
      </w:r>
      <w:proofErr w:type="spellStart"/>
      <w:r w:rsidRPr="000C58D6">
        <w:rPr>
          <w:rFonts w:ascii="Arial" w:hAnsi="Arial" w:cs="Arial"/>
          <w:sz w:val="24"/>
          <w:szCs w:val="24"/>
        </w:rPr>
        <w:t>local</w:t>
      </w:r>
      <w:r>
        <w:rPr>
          <w:rFonts w:ascii="Arial" w:hAnsi="Arial" w:cs="Arial"/>
          <w:sz w:val="24"/>
          <w:szCs w:val="24"/>
        </w:rPr>
        <w:t>ă</w:t>
      </w:r>
      <w:proofErr w:type="spellEnd"/>
      <w:r w:rsidRPr="000C58D6">
        <w:rPr>
          <w:rFonts w:ascii="Arial" w:hAnsi="Arial" w:cs="Arial"/>
          <w:sz w:val="24"/>
          <w:szCs w:val="24"/>
        </w:rPr>
        <w:t>/</w:t>
      </w:r>
      <w:proofErr w:type="spellStart"/>
      <w:r w:rsidRPr="000C58D6">
        <w:rPr>
          <w:rFonts w:ascii="Arial" w:hAnsi="Arial" w:cs="Arial"/>
          <w:sz w:val="24"/>
          <w:szCs w:val="24"/>
        </w:rPr>
        <w:t>na</w:t>
      </w:r>
      <w:r>
        <w:rPr>
          <w:rFonts w:ascii="Arial" w:hAnsi="Arial" w:cs="Arial"/>
          <w:sz w:val="24"/>
          <w:szCs w:val="24"/>
        </w:rPr>
        <w:t>ţ</w:t>
      </w:r>
      <w:r w:rsidRPr="000C58D6">
        <w:rPr>
          <w:rFonts w:ascii="Arial" w:hAnsi="Arial" w:cs="Arial"/>
          <w:sz w:val="24"/>
          <w:szCs w:val="24"/>
        </w:rPr>
        <w:t>ional</w:t>
      </w:r>
      <w:r>
        <w:rPr>
          <w:rFonts w:ascii="Arial" w:hAnsi="Arial" w:cs="Arial"/>
          <w:sz w:val="24"/>
          <w:szCs w:val="24"/>
        </w:rPr>
        <w:t>ă</w:t>
      </w:r>
      <w:proofErr w:type="spellEnd"/>
      <w:r w:rsidRPr="000C58D6">
        <w:rPr>
          <w:rFonts w:ascii="Arial" w:hAnsi="Arial" w:cs="Arial"/>
          <w:sz w:val="24"/>
          <w:szCs w:val="24"/>
        </w:rPr>
        <w:t xml:space="preserve"> </w:t>
      </w:r>
      <w:proofErr w:type="spellStart"/>
      <w:r w:rsidRPr="000C58D6">
        <w:rPr>
          <w:rFonts w:ascii="Arial" w:hAnsi="Arial" w:cs="Arial"/>
          <w:sz w:val="24"/>
          <w:szCs w:val="24"/>
        </w:rPr>
        <w:t>prin</w:t>
      </w:r>
      <w:proofErr w:type="spellEnd"/>
      <w:r w:rsidRPr="000C58D6">
        <w:rPr>
          <w:rFonts w:ascii="Arial" w:hAnsi="Arial" w:cs="Arial"/>
          <w:sz w:val="24"/>
          <w:szCs w:val="24"/>
        </w:rPr>
        <w:t xml:space="preserve"> care se </w:t>
      </w:r>
      <w:proofErr w:type="spellStart"/>
      <w:r w:rsidRPr="000C58D6">
        <w:rPr>
          <w:rFonts w:ascii="Arial" w:hAnsi="Arial" w:cs="Arial"/>
          <w:sz w:val="24"/>
          <w:szCs w:val="24"/>
        </w:rPr>
        <w:t>aduc</w:t>
      </w:r>
      <w:proofErr w:type="spellEnd"/>
      <w:r w:rsidRPr="000C58D6">
        <w:rPr>
          <w:rFonts w:ascii="Arial" w:hAnsi="Arial" w:cs="Arial"/>
          <w:sz w:val="24"/>
          <w:szCs w:val="24"/>
        </w:rPr>
        <w:t xml:space="preserve"> la </w:t>
      </w:r>
      <w:proofErr w:type="spellStart"/>
      <w:r w:rsidRPr="000C58D6">
        <w:rPr>
          <w:rFonts w:ascii="Arial" w:hAnsi="Arial" w:cs="Arial"/>
          <w:sz w:val="24"/>
          <w:szCs w:val="24"/>
        </w:rPr>
        <w:t>cuno</w:t>
      </w:r>
      <w:r>
        <w:rPr>
          <w:rFonts w:ascii="Arial" w:hAnsi="Arial" w:cs="Arial"/>
          <w:sz w:val="24"/>
          <w:szCs w:val="24"/>
        </w:rPr>
        <w:t>ş</w:t>
      </w:r>
      <w:r w:rsidRPr="000C58D6">
        <w:rPr>
          <w:rFonts w:ascii="Arial" w:hAnsi="Arial" w:cs="Arial"/>
          <w:sz w:val="24"/>
          <w:szCs w:val="24"/>
        </w:rPr>
        <w:t>tin</w:t>
      </w:r>
      <w:r>
        <w:rPr>
          <w:rFonts w:ascii="Arial" w:hAnsi="Arial" w:cs="Arial"/>
          <w:sz w:val="24"/>
          <w:szCs w:val="24"/>
        </w:rPr>
        <w:t>ţ</w:t>
      </w:r>
      <w:r w:rsidRPr="000C58D6">
        <w:rPr>
          <w:rFonts w:ascii="Arial" w:hAnsi="Arial" w:cs="Arial"/>
          <w:sz w:val="24"/>
          <w:szCs w:val="24"/>
        </w:rPr>
        <w:t>a</w:t>
      </w:r>
      <w:proofErr w:type="spellEnd"/>
      <w:r w:rsidRPr="000C58D6">
        <w:rPr>
          <w:rFonts w:ascii="Arial" w:hAnsi="Arial" w:cs="Arial"/>
          <w:sz w:val="24"/>
          <w:szCs w:val="24"/>
        </w:rPr>
        <w:t xml:space="preserve"> </w:t>
      </w:r>
      <w:proofErr w:type="spellStart"/>
      <w:r w:rsidRPr="000C58D6">
        <w:rPr>
          <w:rFonts w:ascii="Arial" w:hAnsi="Arial" w:cs="Arial"/>
          <w:sz w:val="24"/>
          <w:szCs w:val="24"/>
        </w:rPr>
        <w:t>publicului</w:t>
      </w:r>
      <w:proofErr w:type="spellEnd"/>
      <w:r w:rsidRPr="000C58D6">
        <w:rPr>
          <w:rFonts w:ascii="Arial" w:hAnsi="Arial" w:cs="Arial"/>
          <w:sz w:val="24"/>
          <w:szCs w:val="24"/>
        </w:rPr>
        <w:t xml:space="preserve"> </w:t>
      </w:r>
      <w:proofErr w:type="spellStart"/>
      <w:r>
        <w:rPr>
          <w:rFonts w:ascii="Arial" w:hAnsi="Arial" w:cs="Arial"/>
          <w:sz w:val="24"/>
          <w:szCs w:val="24"/>
        </w:rPr>
        <w:t>informaţii</w:t>
      </w:r>
      <w:proofErr w:type="spellEnd"/>
      <w:r>
        <w:rPr>
          <w:rFonts w:ascii="Arial" w:hAnsi="Arial" w:cs="Arial"/>
          <w:sz w:val="24"/>
          <w:szCs w:val="24"/>
        </w:rPr>
        <w:t xml:space="preserve"> </w:t>
      </w:r>
      <w:proofErr w:type="spellStart"/>
      <w:r>
        <w:rPr>
          <w:rFonts w:ascii="Arial" w:hAnsi="Arial" w:cs="Arial"/>
          <w:sz w:val="24"/>
          <w:szCs w:val="24"/>
        </w:rPr>
        <w:t>relevante</w:t>
      </w:r>
      <w:proofErr w:type="spellEnd"/>
      <w:r>
        <w:rPr>
          <w:rFonts w:ascii="Arial" w:hAnsi="Arial" w:cs="Arial"/>
          <w:sz w:val="24"/>
          <w:szCs w:val="24"/>
        </w:rPr>
        <w:t xml:space="preserve"> </w:t>
      </w:r>
      <w:proofErr w:type="spellStart"/>
      <w:r>
        <w:rPr>
          <w:rFonts w:ascii="Arial" w:hAnsi="Arial" w:cs="Arial"/>
          <w:sz w:val="24"/>
          <w:szCs w:val="24"/>
        </w:rPr>
        <w:t>referitoare</w:t>
      </w:r>
      <w:proofErr w:type="spellEnd"/>
      <w:r>
        <w:rPr>
          <w:rFonts w:ascii="Arial" w:hAnsi="Arial" w:cs="Arial"/>
          <w:sz w:val="24"/>
          <w:szCs w:val="24"/>
        </w:rPr>
        <w:t xml:space="preserve"> la </w:t>
      </w:r>
      <w:proofErr w:type="spellStart"/>
      <w:r>
        <w:rPr>
          <w:rFonts w:ascii="Arial" w:hAnsi="Arial" w:cs="Arial"/>
          <w:sz w:val="24"/>
          <w:szCs w:val="24"/>
        </w:rPr>
        <w:t>realizarea</w:t>
      </w:r>
      <w:proofErr w:type="spellEnd"/>
      <w:r>
        <w:rPr>
          <w:rFonts w:ascii="Arial" w:hAnsi="Arial" w:cs="Arial"/>
          <w:sz w:val="24"/>
          <w:szCs w:val="24"/>
        </w:rPr>
        <w:t xml:space="preserve"> </w:t>
      </w:r>
      <w:proofErr w:type="spellStart"/>
      <w:r w:rsidR="008826F6" w:rsidRPr="008826F6">
        <w:rPr>
          <w:rFonts w:ascii="Arial" w:hAnsi="Arial" w:cs="Arial"/>
          <w:sz w:val="24"/>
          <w:szCs w:val="24"/>
        </w:rPr>
        <w:t>Planurilor</w:t>
      </w:r>
      <w:proofErr w:type="spellEnd"/>
      <w:r w:rsidR="008826F6" w:rsidRPr="008826F6">
        <w:rPr>
          <w:rFonts w:ascii="Arial" w:hAnsi="Arial" w:cs="Arial"/>
          <w:sz w:val="24"/>
          <w:szCs w:val="24"/>
        </w:rPr>
        <w:t xml:space="preserve"> de Management </w:t>
      </w:r>
      <w:proofErr w:type="spellStart"/>
      <w:r w:rsidR="008826F6" w:rsidRPr="008826F6">
        <w:rPr>
          <w:rFonts w:ascii="Arial" w:hAnsi="Arial" w:cs="Arial"/>
          <w:sz w:val="24"/>
          <w:szCs w:val="24"/>
        </w:rPr>
        <w:t>actualizate</w:t>
      </w:r>
      <w:proofErr w:type="spellEnd"/>
      <w:r w:rsidR="008826F6" w:rsidRPr="008826F6">
        <w:rPr>
          <w:rFonts w:ascii="Arial" w:hAnsi="Arial" w:cs="Arial"/>
          <w:sz w:val="24"/>
          <w:szCs w:val="24"/>
        </w:rPr>
        <w:t xml:space="preserve"> ale </w:t>
      </w:r>
      <w:proofErr w:type="spellStart"/>
      <w:r w:rsidR="008826F6" w:rsidRPr="008826F6">
        <w:rPr>
          <w:rFonts w:ascii="Arial" w:hAnsi="Arial" w:cs="Arial"/>
          <w:sz w:val="24"/>
          <w:szCs w:val="24"/>
        </w:rPr>
        <w:t>bazinelor</w:t>
      </w:r>
      <w:proofErr w:type="spellEnd"/>
      <w:r w:rsidR="008826F6" w:rsidRPr="008826F6">
        <w:rPr>
          <w:rFonts w:ascii="Arial" w:hAnsi="Arial" w:cs="Arial"/>
          <w:sz w:val="24"/>
          <w:szCs w:val="24"/>
        </w:rPr>
        <w:t>/</w:t>
      </w:r>
      <w:proofErr w:type="spellStart"/>
      <w:r w:rsidR="008826F6" w:rsidRPr="008826F6">
        <w:rPr>
          <w:rFonts w:ascii="Arial" w:hAnsi="Arial" w:cs="Arial"/>
          <w:sz w:val="24"/>
          <w:szCs w:val="24"/>
        </w:rPr>
        <w:t>spațiilor</w:t>
      </w:r>
      <w:proofErr w:type="spellEnd"/>
      <w:r w:rsidR="008826F6" w:rsidRPr="008826F6">
        <w:rPr>
          <w:rFonts w:ascii="Arial" w:hAnsi="Arial" w:cs="Arial"/>
          <w:sz w:val="24"/>
          <w:szCs w:val="24"/>
        </w:rPr>
        <w:t xml:space="preserve"> </w:t>
      </w:r>
      <w:proofErr w:type="spellStart"/>
      <w:r w:rsidR="008826F6" w:rsidRPr="008826F6">
        <w:rPr>
          <w:rFonts w:ascii="Arial" w:hAnsi="Arial" w:cs="Arial"/>
          <w:sz w:val="24"/>
          <w:szCs w:val="24"/>
        </w:rPr>
        <w:t>hidrografice</w:t>
      </w:r>
      <w:proofErr w:type="spellEnd"/>
      <w:r w:rsidR="008826F6" w:rsidRPr="008826F6">
        <w:rPr>
          <w:rFonts w:ascii="Arial" w:hAnsi="Arial" w:cs="Arial"/>
          <w:sz w:val="24"/>
          <w:szCs w:val="24"/>
        </w:rPr>
        <w:t xml:space="preserve"> (2022-2027) </w:t>
      </w:r>
      <w:proofErr w:type="spellStart"/>
      <w:r w:rsidR="008826F6" w:rsidRPr="008826F6">
        <w:rPr>
          <w:rFonts w:ascii="Arial" w:hAnsi="Arial" w:cs="Arial"/>
          <w:sz w:val="24"/>
          <w:szCs w:val="24"/>
        </w:rPr>
        <w:t>și</w:t>
      </w:r>
      <w:proofErr w:type="spellEnd"/>
      <w:r w:rsidR="008826F6" w:rsidRPr="008826F6">
        <w:rPr>
          <w:rFonts w:ascii="Arial" w:hAnsi="Arial" w:cs="Arial"/>
          <w:sz w:val="24"/>
          <w:szCs w:val="24"/>
        </w:rPr>
        <w:t xml:space="preserve"> </w:t>
      </w:r>
      <w:r w:rsidR="003C7A20">
        <w:rPr>
          <w:rFonts w:ascii="Arial" w:hAnsi="Arial" w:cs="Arial"/>
          <w:sz w:val="24"/>
          <w:szCs w:val="24"/>
        </w:rPr>
        <w:t xml:space="preserve">a </w:t>
      </w:r>
      <w:proofErr w:type="spellStart"/>
      <w:r w:rsidR="003C7A20">
        <w:rPr>
          <w:rFonts w:ascii="Arial" w:hAnsi="Arial" w:cs="Arial"/>
          <w:sz w:val="24"/>
          <w:szCs w:val="24"/>
        </w:rPr>
        <w:t>Planurilor</w:t>
      </w:r>
      <w:proofErr w:type="spellEnd"/>
      <w:r w:rsidR="003C7A20">
        <w:rPr>
          <w:rFonts w:ascii="Arial" w:hAnsi="Arial" w:cs="Arial"/>
          <w:sz w:val="24"/>
          <w:szCs w:val="24"/>
        </w:rPr>
        <w:t xml:space="preserve"> </w:t>
      </w:r>
      <w:r w:rsidR="003C7A20" w:rsidRPr="00CC60A9">
        <w:rPr>
          <w:rFonts w:ascii="Arial" w:hAnsi="Arial" w:cs="Arial"/>
          <w:sz w:val="24"/>
          <w:szCs w:val="24"/>
        </w:rPr>
        <w:t xml:space="preserve">de Management </w:t>
      </w:r>
      <w:proofErr w:type="spellStart"/>
      <w:r w:rsidR="003C7A20">
        <w:rPr>
          <w:rFonts w:ascii="Arial" w:hAnsi="Arial" w:cs="Arial"/>
          <w:sz w:val="24"/>
          <w:szCs w:val="24"/>
        </w:rPr>
        <w:t>actualizate</w:t>
      </w:r>
      <w:proofErr w:type="spellEnd"/>
      <w:r w:rsidR="003C7A20">
        <w:rPr>
          <w:rFonts w:ascii="Arial" w:hAnsi="Arial" w:cs="Arial"/>
          <w:sz w:val="24"/>
          <w:szCs w:val="24"/>
        </w:rPr>
        <w:t xml:space="preserve"> </w:t>
      </w:r>
      <w:r w:rsidR="003C7A20" w:rsidRPr="00CC60A9">
        <w:rPr>
          <w:rFonts w:ascii="Arial" w:hAnsi="Arial" w:cs="Arial"/>
          <w:sz w:val="24"/>
          <w:szCs w:val="24"/>
        </w:rPr>
        <w:t>al</w:t>
      </w:r>
      <w:r w:rsidR="003C7A20">
        <w:rPr>
          <w:rFonts w:ascii="Arial" w:hAnsi="Arial" w:cs="Arial"/>
          <w:sz w:val="24"/>
          <w:szCs w:val="24"/>
        </w:rPr>
        <w:t>e</w:t>
      </w:r>
      <w:r w:rsidR="003C7A20" w:rsidRPr="00CC60A9">
        <w:rPr>
          <w:rFonts w:ascii="Arial" w:hAnsi="Arial" w:cs="Arial"/>
          <w:sz w:val="24"/>
          <w:szCs w:val="24"/>
        </w:rPr>
        <w:t xml:space="preserve"> </w:t>
      </w:r>
      <w:proofErr w:type="spellStart"/>
      <w:r w:rsidR="008826F6" w:rsidRPr="008826F6">
        <w:rPr>
          <w:rFonts w:ascii="Arial" w:hAnsi="Arial" w:cs="Arial"/>
          <w:sz w:val="24"/>
          <w:szCs w:val="24"/>
        </w:rPr>
        <w:t>Ri</w:t>
      </w:r>
      <w:r w:rsidR="008826F6">
        <w:rPr>
          <w:rFonts w:ascii="Arial" w:hAnsi="Arial" w:cs="Arial"/>
          <w:sz w:val="24"/>
          <w:szCs w:val="24"/>
        </w:rPr>
        <w:t>scului</w:t>
      </w:r>
      <w:proofErr w:type="spellEnd"/>
      <w:r w:rsidR="008826F6">
        <w:rPr>
          <w:rFonts w:ascii="Arial" w:hAnsi="Arial" w:cs="Arial"/>
          <w:sz w:val="24"/>
          <w:szCs w:val="24"/>
        </w:rPr>
        <w:t xml:space="preserve"> la </w:t>
      </w:r>
      <w:proofErr w:type="spellStart"/>
      <w:r w:rsidR="008826F6">
        <w:rPr>
          <w:rFonts w:ascii="Arial" w:hAnsi="Arial" w:cs="Arial"/>
          <w:sz w:val="24"/>
          <w:szCs w:val="24"/>
        </w:rPr>
        <w:t>Inundații</w:t>
      </w:r>
      <w:proofErr w:type="spellEnd"/>
      <w:r w:rsidR="008826F6">
        <w:rPr>
          <w:rFonts w:ascii="Arial" w:hAnsi="Arial" w:cs="Arial"/>
          <w:sz w:val="24"/>
          <w:szCs w:val="24"/>
        </w:rPr>
        <w:t xml:space="preserve"> (2022-2027)</w:t>
      </w:r>
      <w:r>
        <w:rPr>
          <w:rFonts w:ascii="Arial" w:hAnsi="Arial" w:cs="Arial"/>
          <w:sz w:val="24"/>
          <w:szCs w:val="24"/>
        </w:rPr>
        <w:t>;</w:t>
      </w:r>
    </w:p>
    <w:p w14:paraId="7B87FEDB" w14:textId="77777777" w:rsidR="00DF577F" w:rsidRPr="008F1E67" w:rsidRDefault="00BB28D6" w:rsidP="00DF577F">
      <w:pPr>
        <w:numPr>
          <w:ilvl w:val="0"/>
          <w:numId w:val="30"/>
        </w:numPr>
        <w:spacing w:after="0" w:line="240" w:lineRule="auto"/>
        <w:ind w:left="360"/>
        <w:jc w:val="both"/>
        <w:rPr>
          <w:rFonts w:ascii="Arial" w:hAnsi="Arial" w:cs="Arial"/>
          <w:sz w:val="24"/>
          <w:szCs w:val="24"/>
          <w:lang w:val="fr-FR"/>
        </w:rPr>
      </w:pPr>
      <w:proofErr w:type="spellStart"/>
      <w:r w:rsidRPr="002E0039">
        <w:rPr>
          <w:rFonts w:ascii="Arial" w:hAnsi="Arial" w:cs="Arial"/>
          <w:sz w:val="24"/>
          <w:szCs w:val="24"/>
        </w:rPr>
        <w:t>organizarea</w:t>
      </w:r>
      <w:proofErr w:type="spellEnd"/>
      <w:r w:rsidRPr="002E0039">
        <w:rPr>
          <w:rFonts w:ascii="Arial" w:hAnsi="Arial" w:cs="Arial"/>
          <w:sz w:val="24"/>
          <w:szCs w:val="24"/>
        </w:rPr>
        <w:t xml:space="preserve"> de </w:t>
      </w:r>
      <w:proofErr w:type="spellStart"/>
      <w:r w:rsidRPr="002E0039">
        <w:rPr>
          <w:rFonts w:ascii="Arial" w:hAnsi="Arial" w:cs="Arial"/>
          <w:sz w:val="24"/>
          <w:szCs w:val="24"/>
        </w:rPr>
        <w:t>activităţi</w:t>
      </w:r>
      <w:proofErr w:type="spellEnd"/>
      <w:r w:rsidRPr="002E0039">
        <w:rPr>
          <w:rFonts w:ascii="Arial" w:hAnsi="Arial" w:cs="Arial"/>
          <w:sz w:val="24"/>
          <w:szCs w:val="24"/>
        </w:rPr>
        <w:t xml:space="preserve"> </w:t>
      </w:r>
      <w:proofErr w:type="spellStart"/>
      <w:r w:rsidRPr="002E0039">
        <w:rPr>
          <w:rFonts w:ascii="Arial" w:hAnsi="Arial" w:cs="Arial"/>
          <w:sz w:val="24"/>
          <w:szCs w:val="24"/>
        </w:rPr>
        <w:t>specifice</w:t>
      </w:r>
      <w:proofErr w:type="spellEnd"/>
      <w:r w:rsidRPr="002E0039">
        <w:rPr>
          <w:rFonts w:ascii="Arial" w:hAnsi="Arial" w:cs="Arial"/>
          <w:sz w:val="24"/>
          <w:szCs w:val="24"/>
        </w:rPr>
        <w:t xml:space="preserve"> (ex. </w:t>
      </w:r>
      <w:proofErr w:type="spellStart"/>
      <w:r w:rsidRPr="00CC67D4">
        <w:rPr>
          <w:rFonts w:ascii="Arial" w:hAnsi="Arial" w:cs="Arial"/>
          <w:sz w:val="24"/>
          <w:szCs w:val="24"/>
          <w:lang w:val="fr-FR"/>
        </w:rPr>
        <w:t>Ziua</w:t>
      </w:r>
      <w:proofErr w:type="spellEnd"/>
      <w:r w:rsidRPr="00CC67D4">
        <w:rPr>
          <w:rFonts w:ascii="Arial" w:hAnsi="Arial" w:cs="Arial"/>
          <w:sz w:val="24"/>
          <w:szCs w:val="24"/>
          <w:lang w:val="fr-FR"/>
        </w:rPr>
        <w:t xml:space="preserve"> </w:t>
      </w:r>
      <w:proofErr w:type="spellStart"/>
      <w:r w:rsidR="00FB3123">
        <w:rPr>
          <w:rFonts w:ascii="Arial" w:hAnsi="Arial" w:cs="Arial"/>
          <w:sz w:val="24"/>
          <w:szCs w:val="24"/>
          <w:lang w:val="fr-FR"/>
        </w:rPr>
        <w:t>Interna</w:t>
      </w:r>
      <w:r w:rsidR="00CC67D4">
        <w:rPr>
          <w:rFonts w:ascii="Arial" w:hAnsi="Arial" w:cs="Arial"/>
          <w:sz w:val="24"/>
          <w:szCs w:val="24"/>
          <w:lang w:val="fr-FR"/>
        </w:rPr>
        <w:t>ț</w:t>
      </w:r>
      <w:r w:rsidR="00FB3123">
        <w:rPr>
          <w:rFonts w:ascii="Arial" w:hAnsi="Arial" w:cs="Arial"/>
          <w:sz w:val="24"/>
          <w:szCs w:val="24"/>
          <w:lang w:val="fr-FR"/>
        </w:rPr>
        <w:t>ional</w:t>
      </w:r>
      <w:r w:rsidR="00CC67D4">
        <w:rPr>
          <w:rFonts w:ascii="Arial" w:hAnsi="Arial" w:cs="Arial"/>
          <w:sz w:val="24"/>
          <w:szCs w:val="24"/>
          <w:lang w:val="fr-FR"/>
        </w:rPr>
        <w:t>ă</w:t>
      </w:r>
      <w:proofErr w:type="spellEnd"/>
      <w:r w:rsidR="00FB3123">
        <w:rPr>
          <w:rFonts w:ascii="Arial" w:hAnsi="Arial" w:cs="Arial"/>
          <w:sz w:val="24"/>
          <w:szCs w:val="24"/>
          <w:lang w:val="fr-FR"/>
        </w:rPr>
        <w:t xml:space="preserve"> a </w:t>
      </w:r>
      <w:proofErr w:type="spellStart"/>
      <w:r w:rsidRPr="00CC67D4">
        <w:rPr>
          <w:rFonts w:ascii="Arial" w:hAnsi="Arial" w:cs="Arial"/>
          <w:sz w:val="24"/>
          <w:szCs w:val="24"/>
          <w:lang w:val="fr-FR"/>
        </w:rPr>
        <w:t>Dunării</w:t>
      </w:r>
      <w:proofErr w:type="spellEnd"/>
      <w:r w:rsidRPr="00CC67D4">
        <w:rPr>
          <w:rFonts w:ascii="Arial" w:hAnsi="Arial" w:cs="Arial"/>
          <w:sz w:val="24"/>
          <w:szCs w:val="24"/>
          <w:lang w:val="fr-FR"/>
        </w:rPr>
        <w:t xml:space="preserve">, </w:t>
      </w:r>
      <w:proofErr w:type="spellStart"/>
      <w:r w:rsidRPr="00CC67D4">
        <w:rPr>
          <w:rFonts w:ascii="Arial" w:hAnsi="Arial" w:cs="Arial"/>
          <w:sz w:val="24"/>
          <w:szCs w:val="24"/>
          <w:lang w:val="fr-FR"/>
        </w:rPr>
        <w:t>Ziua</w:t>
      </w:r>
      <w:proofErr w:type="spellEnd"/>
      <w:r w:rsidRPr="00CC67D4">
        <w:rPr>
          <w:rFonts w:ascii="Arial" w:hAnsi="Arial" w:cs="Arial"/>
          <w:sz w:val="24"/>
          <w:szCs w:val="24"/>
          <w:lang w:val="fr-FR"/>
        </w:rPr>
        <w:t xml:space="preserve"> </w:t>
      </w:r>
      <w:proofErr w:type="spellStart"/>
      <w:r w:rsidR="00FB3123" w:rsidRPr="00CC67D4">
        <w:rPr>
          <w:rFonts w:ascii="Arial" w:hAnsi="Arial" w:cs="Arial"/>
          <w:sz w:val="24"/>
          <w:szCs w:val="24"/>
          <w:lang w:val="fr-FR"/>
        </w:rPr>
        <w:t>Mond</w:t>
      </w:r>
      <w:r w:rsidR="00FB3123" w:rsidRPr="00FB3123">
        <w:rPr>
          <w:rFonts w:ascii="Arial" w:hAnsi="Arial" w:cs="Arial"/>
          <w:sz w:val="24"/>
          <w:szCs w:val="24"/>
          <w:lang w:val="fr-FR"/>
        </w:rPr>
        <w:t>ia</w:t>
      </w:r>
      <w:r w:rsidR="00FB3123" w:rsidRPr="00CC67D4">
        <w:rPr>
          <w:rFonts w:ascii="Arial" w:hAnsi="Arial" w:cs="Arial"/>
          <w:sz w:val="24"/>
          <w:szCs w:val="24"/>
          <w:lang w:val="fr-FR"/>
        </w:rPr>
        <w:t>l</w:t>
      </w:r>
      <w:r w:rsidR="00CC67D4">
        <w:rPr>
          <w:rFonts w:ascii="Arial" w:hAnsi="Arial" w:cs="Arial"/>
          <w:sz w:val="24"/>
          <w:szCs w:val="24"/>
          <w:lang w:val="fr-FR"/>
        </w:rPr>
        <w:t>ă</w:t>
      </w:r>
      <w:proofErr w:type="spellEnd"/>
      <w:r w:rsidR="00FB3123" w:rsidRPr="00CC67D4">
        <w:rPr>
          <w:rFonts w:ascii="Arial" w:hAnsi="Arial" w:cs="Arial"/>
          <w:sz w:val="24"/>
          <w:szCs w:val="24"/>
          <w:lang w:val="fr-FR"/>
        </w:rPr>
        <w:t xml:space="preserve"> </w:t>
      </w:r>
      <w:r w:rsidR="00FB3123">
        <w:rPr>
          <w:rFonts w:ascii="Arial" w:hAnsi="Arial" w:cs="Arial"/>
          <w:sz w:val="24"/>
          <w:szCs w:val="24"/>
          <w:lang w:val="fr-FR"/>
        </w:rPr>
        <w:t xml:space="preserve">a </w:t>
      </w:r>
      <w:proofErr w:type="spellStart"/>
      <w:r w:rsidRPr="00CC67D4">
        <w:rPr>
          <w:rFonts w:ascii="Arial" w:hAnsi="Arial" w:cs="Arial"/>
          <w:sz w:val="24"/>
          <w:szCs w:val="24"/>
          <w:lang w:val="fr-FR"/>
        </w:rPr>
        <w:t>Apei</w:t>
      </w:r>
      <w:proofErr w:type="spellEnd"/>
      <w:r w:rsidRPr="00CC67D4">
        <w:rPr>
          <w:rFonts w:ascii="Arial" w:hAnsi="Arial" w:cs="Arial"/>
          <w:sz w:val="24"/>
          <w:szCs w:val="24"/>
          <w:lang w:val="fr-FR"/>
        </w:rPr>
        <w:t xml:space="preserve"> etc</w:t>
      </w:r>
      <w:r w:rsidR="005E3E46" w:rsidRPr="00CC67D4">
        <w:rPr>
          <w:rFonts w:ascii="Arial" w:hAnsi="Arial" w:cs="Arial"/>
          <w:sz w:val="24"/>
          <w:szCs w:val="24"/>
          <w:lang w:val="fr-FR"/>
        </w:rPr>
        <w:t>.</w:t>
      </w:r>
      <w:r w:rsidRPr="00CC67D4">
        <w:rPr>
          <w:rFonts w:ascii="Arial" w:hAnsi="Arial" w:cs="Arial"/>
          <w:sz w:val="24"/>
          <w:szCs w:val="24"/>
          <w:lang w:val="fr-FR"/>
        </w:rPr>
        <w:t xml:space="preserve">), </w:t>
      </w:r>
      <w:proofErr w:type="spellStart"/>
      <w:r w:rsidRPr="00CC67D4">
        <w:rPr>
          <w:rFonts w:ascii="Arial" w:hAnsi="Arial" w:cs="Arial"/>
          <w:sz w:val="24"/>
          <w:szCs w:val="24"/>
          <w:lang w:val="fr-FR"/>
        </w:rPr>
        <w:t>prilej</w:t>
      </w:r>
      <w:proofErr w:type="spellEnd"/>
      <w:r w:rsidRPr="00CC67D4">
        <w:rPr>
          <w:rFonts w:ascii="Arial" w:hAnsi="Arial" w:cs="Arial"/>
          <w:sz w:val="24"/>
          <w:szCs w:val="24"/>
          <w:lang w:val="fr-FR"/>
        </w:rPr>
        <w:t xml:space="preserve"> de </w:t>
      </w:r>
      <w:proofErr w:type="spellStart"/>
      <w:r w:rsidRPr="00CC67D4">
        <w:rPr>
          <w:rFonts w:ascii="Arial" w:hAnsi="Arial" w:cs="Arial"/>
          <w:sz w:val="24"/>
          <w:szCs w:val="24"/>
          <w:lang w:val="fr-FR"/>
        </w:rPr>
        <w:t>informare</w:t>
      </w:r>
      <w:proofErr w:type="spellEnd"/>
      <w:r w:rsidRPr="00CC67D4">
        <w:rPr>
          <w:rFonts w:ascii="Arial" w:hAnsi="Arial" w:cs="Arial"/>
          <w:sz w:val="24"/>
          <w:szCs w:val="24"/>
          <w:lang w:val="fr-FR"/>
        </w:rPr>
        <w:t xml:space="preserve"> </w:t>
      </w:r>
      <w:proofErr w:type="spellStart"/>
      <w:r w:rsidRPr="00CC67D4">
        <w:rPr>
          <w:rFonts w:ascii="Arial" w:hAnsi="Arial" w:cs="Arial"/>
          <w:sz w:val="24"/>
          <w:szCs w:val="24"/>
          <w:lang w:val="fr-FR"/>
        </w:rPr>
        <w:t>şi</w:t>
      </w:r>
      <w:proofErr w:type="spellEnd"/>
      <w:r w:rsidRPr="00CC67D4">
        <w:rPr>
          <w:rFonts w:ascii="Arial" w:hAnsi="Arial" w:cs="Arial"/>
          <w:sz w:val="24"/>
          <w:szCs w:val="24"/>
          <w:lang w:val="fr-FR"/>
        </w:rPr>
        <w:t xml:space="preserve"> </w:t>
      </w:r>
      <w:proofErr w:type="spellStart"/>
      <w:r w:rsidRPr="00CC67D4">
        <w:rPr>
          <w:rFonts w:ascii="Arial" w:hAnsi="Arial" w:cs="Arial"/>
          <w:sz w:val="24"/>
          <w:szCs w:val="24"/>
          <w:lang w:val="fr-FR"/>
        </w:rPr>
        <w:t>creştere</w:t>
      </w:r>
      <w:proofErr w:type="spellEnd"/>
      <w:r w:rsidRPr="00CC67D4">
        <w:rPr>
          <w:rFonts w:ascii="Arial" w:hAnsi="Arial" w:cs="Arial"/>
          <w:sz w:val="24"/>
          <w:szCs w:val="24"/>
          <w:lang w:val="fr-FR"/>
        </w:rPr>
        <w:t xml:space="preserve"> a </w:t>
      </w:r>
      <w:proofErr w:type="spellStart"/>
      <w:r w:rsidRPr="00CC67D4">
        <w:rPr>
          <w:rFonts w:ascii="Arial" w:hAnsi="Arial" w:cs="Arial"/>
          <w:sz w:val="24"/>
          <w:szCs w:val="24"/>
          <w:lang w:val="fr-FR"/>
        </w:rPr>
        <w:t>gradului</w:t>
      </w:r>
      <w:proofErr w:type="spellEnd"/>
      <w:r w:rsidRPr="00CC67D4">
        <w:rPr>
          <w:rFonts w:ascii="Arial" w:hAnsi="Arial" w:cs="Arial"/>
          <w:sz w:val="24"/>
          <w:szCs w:val="24"/>
          <w:lang w:val="fr-FR"/>
        </w:rPr>
        <w:t xml:space="preserve"> de </w:t>
      </w:r>
      <w:proofErr w:type="spellStart"/>
      <w:r w:rsidRPr="00CC67D4">
        <w:rPr>
          <w:rFonts w:ascii="Arial" w:hAnsi="Arial" w:cs="Arial"/>
          <w:sz w:val="24"/>
          <w:szCs w:val="24"/>
          <w:lang w:val="fr-FR"/>
        </w:rPr>
        <w:t>conştientizare</w:t>
      </w:r>
      <w:proofErr w:type="spellEnd"/>
      <w:r w:rsidRPr="00CC67D4">
        <w:rPr>
          <w:rFonts w:ascii="Arial" w:hAnsi="Arial" w:cs="Arial"/>
          <w:sz w:val="24"/>
          <w:szCs w:val="24"/>
          <w:lang w:val="fr-FR"/>
        </w:rPr>
        <w:t xml:space="preserve"> a </w:t>
      </w:r>
      <w:proofErr w:type="spellStart"/>
      <w:r w:rsidRPr="00CC67D4">
        <w:rPr>
          <w:rFonts w:ascii="Arial" w:hAnsi="Arial" w:cs="Arial"/>
          <w:sz w:val="24"/>
          <w:szCs w:val="24"/>
          <w:lang w:val="fr-FR"/>
        </w:rPr>
        <w:t>publicului</w:t>
      </w:r>
      <w:proofErr w:type="spellEnd"/>
      <w:r w:rsidRPr="00CC67D4">
        <w:rPr>
          <w:rFonts w:ascii="Arial" w:hAnsi="Arial" w:cs="Arial"/>
          <w:sz w:val="24"/>
          <w:szCs w:val="24"/>
          <w:lang w:val="fr-FR"/>
        </w:rPr>
        <w:t xml:space="preserve"> </w:t>
      </w:r>
      <w:proofErr w:type="spellStart"/>
      <w:r w:rsidRPr="00CC67D4">
        <w:rPr>
          <w:rFonts w:ascii="Arial" w:hAnsi="Arial" w:cs="Arial"/>
          <w:sz w:val="24"/>
          <w:szCs w:val="24"/>
          <w:lang w:val="fr-FR"/>
        </w:rPr>
        <w:t>cu</w:t>
      </w:r>
      <w:proofErr w:type="spellEnd"/>
      <w:r w:rsidRPr="00CC67D4">
        <w:rPr>
          <w:rFonts w:ascii="Arial" w:hAnsi="Arial" w:cs="Arial"/>
          <w:sz w:val="24"/>
          <w:szCs w:val="24"/>
          <w:lang w:val="fr-FR"/>
        </w:rPr>
        <w:t xml:space="preserve"> </w:t>
      </w:r>
      <w:proofErr w:type="spellStart"/>
      <w:r w:rsidRPr="00CC67D4">
        <w:rPr>
          <w:rFonts w:ascii="Arial" w:hAnsi="Arial" w:cs="Arial"/>
          <w:sz w:val="24"/>
          <w:szCs w:val="24"/>
          <w:lang w:val="fr-FR"/>
        </w:rPr>
        <w:t>privire</w:t>
      </w:r>
      <w:proofErr w:type="spellEnd"/>
      <w:r w:rsidRPr="00CC67D4">
        <w:rPr>
          <w:rFonts w:ascii="Arial" w:hAnsi="Arial" w:cs="Arial"/>
          <w:sz w:val="24"/>
          <w:szCs w:val="24"/>
          <w:lang w:val="fr-FR"/>
        </w:rPr>
        <w:t xml:space="preserve"> la </w:t>
      </w:r>
      <w:proofErr w:type="spellStart"/>
      <w:r w:rsidRPr="00CC67D4">
        <w:rPr>
          <w:rFonts w:ascii="Arial" w:hAnsi="Arial" w:cs="Arial"/>
          <w:sz w:val="24"/>
          <w:szCs w:val="24"/>
          <w:lang w:val="fr-FR"/>
        </w:rPr>
        <w:t>necesitatea</w:t>
      </w:r>
      <w:proofErr w:type="spellEnd"/>
      <w:r w:rsidRPr="00CC67D4">
        <w:rPr>
          <w:rFonts w:ascii="Arial" w:hAnsi="Arial" w:cs="Arial"/>
          <w:sz w:val="24"/>
          <w:szCs w:val="24"/>
          <w:lang w:val="fr-FR"/>
        </w:rPr>
        <w:t xml:space="preserve"> </w:t>
      </w:r>
      <w:proofErr w:type="spellStart"/>
      <w:r w:rsidRPr="00CC67D4">
        <w:rPr>
          <w:rFonts w:ascii="Arial" w:hAnsi="Arial" w:cs="Arial"/>
          <w:sz w:val="24"/>
          <w:szCs w:val="24"/>
          <w:lang w:val="fr-FR"/>
        </w:rPr>
        <w:t>participării</w:t>
      </w:r>
      <w:proofErr w:type="spellEnd"/>
      <w:r w:rsidRPr="00CC67D4">
        <w:rPr>
          <w:rFonts w:ascii="Arial" w:hAnsi="Arial" w:cs="Arial"/>
          <w:sz w:val="24"/>
          <w:szCs w:val="24"/>
          <w:lang w:val="fr-FR"/>
        </w:rPr>
        <w:t xml:space="preserve"> </w:t>
      </w:r>
      <w:proofErr w:type="spellStart"/>
      <w:r w:rsidRPr="00CC67D4">
        <w:rPr>
          <w:rFonts w:ascii="Arial" w:hAnsi="Arial" w:cs="Arial"/>
          <w:sz w:val="24"/>
          <w:szCs w:val="24"/>
          <w:lang w:val="fr-FR"/>
        </w:rPr>
        <w:t>în</w:t>
      </w:r>
      <w:proofErr w:type="spellEnd"/>
      <w:r w:rsidRPr="00CC67D4">
        <w:rPr>
          <w:rFonts w:ascii="Arial" w:hAnsi="Arial" w:cs="Arial"/>
          <w:sz w:val="24"/>
          <w:szCs w:val="24"/>
          <w:lang w:val="fr-FR"/>
        </w:rPr>
        <w:t xml:space="preserve"> </w:t>
      </w:r>
      <w:proofErr w:type="spellStart"/>
      <w:r w:rsidRPr="00CC67D4">
        <w:rPr>
          <w:rFonts w:ascii="Arial" w:hAnsi="Arial" w:cs="Arial"/>
          <w:sz w:val="24"/>
          <w:szCs w:val="24"/>
          <w:lang w:val="fr-FR"/>
        </w:rPr>
        <w:t>procesul</w:t>
      </w:r>
      <w:proofErr w:type="spellEnd"/>
      <w:r w:rsidRPr="00CC67D4">
        <w:rPr>
          <w:rFonts w:ascii="Arial" w:hAnsi="Arial" w:cs="Arial"/>
          <w:sz w:val="24"/>
          <w:szCs w:val="24"/>
          <w:lang w:val="fr-FR"/>
        </w:rPr>
        <w:t xml:space="preserve"> de </w:t>
      </w:r>
      <w:proofErr w:type="spellStart"/>
      <w:r w:rsidR="003C7A20">
        <w:rPr>
          <w:rFonts w:ascii="Arial" w:hAnsi="Arial" w:cs="Arial"/>
          <w:sz w:val="24"/>
          <w:szCs w:val="24"/>
          <w:lang w:val="fr-FR"/>
        </w:rPr>
        <w:t>planificare</w:t>
      </w:r>
      <w:proofErr w:type="spellEnd"/>
      <w:r w:rsidR="003C7A20">
        <w:rPr>
          <w:rFonts w:ascii="Arial" w:hAnsi="Arial" w:cs="Arial"/>
          <w:sz w:val="24"/>
          <w:szCs w:val="24"/>
          <w:lang w:val="fr-FR"/>
        </w:rPr>
        <w:t xml:space="preserve"> la </w:t>
      </w:r>
      <w:proofErr w:type="spellStart"/>
      <w:r w:rsidR="003C7A20">
        <w:rPr>
          <w:rFonts w:ascii="Arial" w:hAnsi="Arial" w:cs="Arial"/>
          <w:sz w:val="24"/>
          <w:szCs w:val="24"/>
          <w:lang w:val="fr-FR"/>
        </w:rPr>
        <w:t>nivel</w:t>
      </w:r>
      <w:proofErr w:type="spellEnd"/>
      <w:r w:rsidR="003C7A20">
        <w:rPr>
          <w:rFonts w:ascii="Arial" w:hAnsi="Arial" w:cs="Arial"/>
          <w:sz w:val="24"/>
          <w:szCs w:val="24"/>
          <w:lang w:val="fr-FR"/>
        </w:rPr>
        <w:t xml:space="preserve"> de </w:t>
      </w:r>
      <w:proofErr w:type="spellStart"/>
      <w:r w:rsidR="003C7A20">
        <w:rPr>
          <w:rFonts w:ascii="Arial" w:hAnsi="Arial" w:cs="Arial"/>
          <w:sz w:val="24"/>
          <w:szCs w:val="24"/>
          <w:lang w:val="fr-FR"/>
        </w:rPr>
        <w:t>bazin</w:t>
      </w:r>
      <w:proofErr w:type="spellEnd"/>
      <w:r w:rsidR="003C7A20">
        <w:rPr>
          <w:rFonts w:ascii="Arial" w:hAnsi="Arial" w:cs="Arial"/>
          <w:sz w:val="24"/>
          <w:szCs w:val="24"/>
          <w:lang w:val="fr-FR"/>
        </w:rPr>
        <w:t xml:space="preserve"> </w:t>
      </w:r>
      <w:proofErr w:type="spellStart"/>
      <w:r w:rsidR="003C7A20">
        <w:rPr>
          <w:rFonts w:ascii="Arial" w:hAnsi="Arial" w:cs="Arial"/>
          <w:sz w:val="24"/>
          <w:szCs w:val="24"/>
          <w:lang w:val="fr-FR"/>
        </w:rPr>
        <w:t>hidrografic</w:t>
      </w:r>
      <w:proofErr w:type="spellEnd"/>
      <w:r w:rsidR="003C7A20">
        <w:rPr>
          <w:rFonts w:ascii="Arial" w:hAnsi="Arial" w:cs="Arial"/>
          <w:sz w:val="24"/>
          <w:szCs w:val="24"/>
          <w:lang w:val="fr-FR"/>
        </w:rPr>
        <w:t xml:space="preserve"> </w:t>
      </w:r>
      <w:proofErr w:type="spellStart"/>
      <w:r w:rsidR="003C7A20">
        <w:rPr>
          <w:rFonts w:ascii="Arial" w:hAnsi="Arial" w:cs="Arial"/>
          <w:sz w:val="24"/>
          <w:szCs w:val="24"/>
          <w:lang w:val="fr-FR"/>
        </w:rPr>
        <w:t>și</w:t>
      </w:r>
      <w:proofErr w:type="spellEnd"/>
      <w:r w:rsidR="003C7A20">
        <w:rPr>
          <w:rFonts w:ascii="Arial" w:hAnsi="Arial" w:cs="Arial"/>
          <w:sz w:val="24"/>
          <w:szCs w:val="24"/>
          <w:lang w:val="fr-FR"/>
        </w:rPr>
        <w:t xml:space="preserve"> la </w:t>
      </w:r>
      <w:proofErr w:type="spellStart"/>
      <w:r w:rsidR="003C7A20">
        <w:rPr>
          <w:rFonts w:ascii="Arial" w:hAnsi="Arial" w:cs="Arial"/>
          <w:sz w:val="24"/>
          <w:szCs w:val="24"/>
          <w:lang w:val="fr-FR"/>
        </w:rPr>
        <w:t>nivel</w:t>
      </w:r>
      <w:proofErr w:type="spellEnd"/>
      <w:r w:rsidR="003C7A20">
        <w:rPr>
          <w:rFonts w:ascii="Arial" w:hAnsi="Arial" w:cs="Arial"/>
          <w:sz w:val="24"/>
          <w:szCs w:val="24"/>
          <w:lang w:val="fr-FR"/>
        </w:rPr>
        <w:t xml:space="preserve"> </w:t>
      </w:r>
      <w:proofErr w:type="spellStart"/>
      <w:r w:rsidR="003C7A20">
        <w:rPr>
          <w:rFonts w:ascii="Arial" w:hAnsi="Arial" w:cs="Arial"/>
          <w:sz w:val="24"/>
          <w:szCs w:val="24"/>
          <w:lang w:val="fr-FR"/>
        </w:rPr>
        <w:t>național</w:t>
      </w:r>
      <w:proofErr w:type="spellEnd"/>
      <w:r w:rsidRPr="00CC67D4">
        <w:rPr>
          <w:rFonts w:ascii="Arial" w:hAnsi="Arial" w:cs="Arial"/>
          <w:sz w:val="24"/>
          <w:szCs w:val="24"/>
          <w:lang w:val="fr-FR"/>
        </w:rPr>
        <w:t xml:space="preserve">; </w:t>
      </w:r>
    </w:p>
    <w:p w14:paraId="2B491896" w14:textId="77777777" w:rsidR="00A30192" w:rsidRPr="00CC67D4" w:rsidRDefault="00A30192" w:rsidP="006D2473">
      <w:pPr>
        <w:spacing w:after="0" w:line="240" w:lineRule="auto"/>
        <w:ind w:left="360"/>
        <w:jc w:val="both"/>
        <w:rPr>
          <w:rFonts w:ascii="Arial" w:hAnsi="Arial" w:cs="Arial"/>
          <w:sz w:val="24"/>
          <w:szCs w:val="24"/>
          <w:lang w:val="fr-FR"/>
        </w:rPr>
      </w:pPr>
    </w:p>
    <w:p w14:paraId="2E41043E" w14:textId="77777777" w:rsidR="002E0039" w:rsidRPr="002142BB" w:rsidRDefault="002E0039" w:rsidP="002E0039">
      <w:pPr>
        <w:numPr>
          <w:ilvl w:val="0"/>
          <w:numId w:val="25"/>
        </w:numPr>
        <w:jc w:val="both"/>
        <w:rPr>
          <w:rFonts w:ascii="Arial" w:hAnsi="Arial" w:cs="Arial"/>
          <w:i/>
          <w:sz w:val="24"/>
          <w:szCs w:val="24"/>
        </w:rPr>
      </w:pPr>
      <w:proofErr w:type="spellStart"/>
      <w:r w:rsidRPr="002142BB">
        <w:rPr>
          <w:rFonts w:ascii="Arial" w:hAnsi="Arial" w:cs="Arial"/>
          <w:i/>
          <w:sz w:val="24"/>
          <w:szCs w:val="24"/>
        </w:rPr>
        <w:lastRenderedPageBreak/>
        <w:t>M</w:t>
      </w:r>
      <w:r>
        <w:rPr>
          <w:rFonts w:ascii="Arial" w:hAnsi="Arial" w:cs="Arial"/>
          <w:i/>
          <w:sz w:val="24"/>
          <w:szCs w:val="24"/>
        </w:rPr>
        <w:t>ă</w:t>
      </w:r>
      <w:r w:rsidRPr="002142BB">
        <w:rPr>
          <w:rFonts w:ascii="Arial" w:hAnsi="Arial" w:cs="Arial"/>
          <w:i/>
          <w:sz w:val="24"/>
          <w:szCs w:val="24"/>
        </w:rPr>
        <w:t>suri</w:t>
      </w:r>
      <w:proofErr w:type="spellEnd"/>
      <w:r w:rsidRPr="002142BB">
        <w:rPr>
          <w:rFonts w:ascii="Arial" w:hAnsi="Arial" w:cs="Arial"/>
          <w:i/>
          <w:sz w:val="24"/>
          <w:szCs w:val="24"/>
        </w:rPr>
        <w:t xml:space="preserve"> </w:t>
      </w:r>
      <w:proofErr w:type="spellStart"/>
      <w:r w:rsidRPr="002142BB">
        <w:rPr>
          <w:rFonts w:ascii="Arial" w:hAnsi="Arial" w:cs="Arial"/>
          <w:i/>
          <w:sz w:val="24"/>
          <w:szCs w:val="24"/>
        </w:rPr>
        <w:t>pentru</w:t>
      </w:r>
      <w:proofErr w:type="spellEnd"/>
      <w:r w:rsidRPr="002142BB">
        <w:rPr>
          <w:rFonts w:ascii="Arial" w:hAnsi="Arial" w:cs="Arial"/>
          <w:i/>
          <w:sz w:val="24"/>
          <w:szCs w:val="24"/>
        </w:rPr>
        <w:t xml:space="preserve"> </w:t>
      </w:r>
      <w:proofErr w:type="spellStart"/>
      <w:r w:rsidRPr="002142BB">
        <w:rPr>
          <w:rFonts w:ascii="Arial" w:hAnsi="Arial" w:cs="Arial"/>
          <w:i/>
          <w:sz w:val="24"/>
          <w:szCs w:val="24"/>
        </w:rPr>
        <w:t>consultare</w:t>
      </w:r>
      <w:proofErr w:type="spellEnd"/>
    </w:p>
    <w:p w14:paraId="0F4C7885" w14:textId="77777777" w:rsidR="00BB28D6" w:rsidRPr="002E0039" w:rsidRDefault="00BB28D6" w:rsidP="00E82DF0">
      <w:pPr>
        <w:numPr>
          <w:ilvl w:val="0"/>
          <w:numId w:val="30"/>
        </w:numPr>
        <w:spacing w:after="0" w:line="240" w:lineRule="auto"/>
        <w:ind w:left="360"/>
        <w:jc w:val="both"/>
        <w:rPr>
          <w:rFonts w:ascii="Arial" w:hAnsi="Arial" w:cs="Arial"/>
          <w:sz w:val="24"/>
          <w:szCs w:val="24"/>
        </w:rPr>
      </w:pPr>
      <w:proofErr w:type="spellStart"/>
      <w:r w:rsidRPr="002E0039">
        <w:rPr>
          <w:rFonts w:ascii="Arial" w:hAnsi="Arial" w:cs="Arial"/>
          <w:sz w:val="24"/>
          <w:szCs w:val="24"/>
        </w:rPr>
        <w:t>realizarea</w:t>
      </w:r>
      <w:proofErr w:type="spellEnd"/>
      <w:r w:rsidRPr="002E0039">
        <w:rPr>
          <w:rFonts w:ascii="Arial" w:hAnsi="Arial" w:cs="Arial"/>
          <w:sz w:val="24"/>
          <w:szCs w:val="24"/>
        </w:rPr>
        <w:t xml:space="preserve"> de </w:t>
      </w:r>
      <w:proofErr w:type="spellStart"/>
      <w:r w:rsidRPr="002E0039">
        <w:rPr>
          <w:rFonts w:ascii="Arial" w:hAnsi="Arial" w:cs="Arial"/>
          <w:sz w:val="24"/>
          <w:szCs w:val="24"/>
        </w:rPr>
        <w:t>întâlniri</w:t>
      </w:r>
      <w:proofErr w:type="spellEnd"/>
      <w:r w:rsidRPr="002E0039">
        <w:rPr>
          <w:rFonts w:ascii="Arial" w:hAnsi="Arial" w:cs="Arial"/>
          <w:sz w:val="24"/>
          <w:szCs w:val="24"/>
        </w:rPr>
        <w:t xml:space="preserve"> </w:t>
      </w:r>
      <w:proofErr w:type="spellStart"/>
      <w:r w:rsidRPr="002E0039">
        <w:rPr>
          <w:rFonts w:ascii="Arial" w:hAnsi="Arial" w:cs="Arial"/>
          <w:sz w:val="24"/>
          <w:szCs w:val="24"/>
        </w:rPr>
        <w:t>în</w:t>
      </w:r>
      <w:proofErr w:type="spellEnd"/>
      <w:r w:rsidRPr="002E0039">
        <w:rPr>
          <w:rFonts w:ascii="Arial" w:hAnsi="Arial" w:cs="Arial"/>
          <w:sz w:val="24"/>
          <w:szCs w:val="24"/>
        </w:rPr>
        <w:t xml:space="preserve"> </w:t>
      </w:r>
      <w:proofErr w:type="spellStart"/>
      <w:r w:rsidRPr="002E0039">
        <w:rPr>
          <w:rFonts w:ascii="Arial" w:hAnsi="Arial" w:cs="Arial"/>
          <w:sz w:val="24"/>
          <w:szCs w:val="24"/>
        </w:rPr>
        <w:t>cadrul</w:t>
      </w:r>
      <w:proofErr w:type="spellEnd"/>
      <w:r w:rsidRPr="002E0039">
        <w:rPr>
          <w:rFonts w:ascii="Arial" w:hAnsi="Arial" w:cs="Arial"/>
          <w:sz w:val="24"/>
          <w:szCs w:val="24"/>
        </w:rPr>
        <w:t xml:space="preserve"> </w:t>
      </w:r>
      <w:proofErr w:type="spellStart"/>
      <w:r w:rsidRPr="002E0039">
        <w:rPr>
          <w:rFonts w:ascii="Arial" w:hAnsi="Arial" w:cs="Arial"/>
          <w:sz w:val="24"/>
          <w:szCs w:val="24"/>
        </w:rPr>
        <w:t>Comitetelor</w:t>
      </w:r>
      <w:proofErr w:type="spellEnd"/>
      <w:r w:rsidRPr="002E0039">
        <w:rPr>
          <w:rFonts w:ascii="Arial" w:hAnsi="Arial" w:cs="Arial"/>
          <w:sz w:val="24"/>
          <w:szCs w:val="24"/>
        </w:rPr>
        <w:t xml:space="preserve"> de </w:t>
      </w:r>
      <w:proofErr w:type="spellStart"/>
      <w:r w:rsidRPr="002E0039">
        <w:rPr>
          <w:rFonts w:ascii="Arial" w:hAnsi="Arial" w:cs="Arial"/>
          <w:sz w:val="24"/>
          <w:szCs w:val="24"/>
        </w:rPr>
        <w:t>Bazin</w:t>
      </w:r>
      <w:proofErr w:type="spellEnd"/>
      <w:r w:rsidRPr="002E0039">
        <w:rPr>
          <w:rFonts w:ascii="Arial" w:hAnsi="Arial" w:cs="Arial"/>
          <w:sz w:val="24"/>
          <w:szCs w:val="24"/>
        </w:rPr>
        <w:t xml:space="preserve"> </w:t>
      </w:r>
      <w:proofErr w:type="spellStart"/>
      <w:r w:rsidRPr="002E0039">
        <w:rPr>
          <w:rFonts w:ascii="Arial" w:hAnsi="Arial" w:cs="Arial"/>
          <w:sz w:val="24"/>
          <w:szCs w:val="24"/>
        </w:rPr>
        <w:t>în</w:t>
      </w:r>
      <w:proofErr w:type="spellEnd"/>
      <w:r w:rsidRPr="002E0039">
        <w:rPr>
          <w:rFonts w:ascii="Arial" w:hAnsi="Arial" w:cs="Arial"/>
          <w:sz w:val="24"/>
          <w:szCs w:val="24"/>
        </w:rPr>
        <w:t xml:space="preserve"> </w:t>
      </w:r>
      <w:proofErr w:type="spellStart"/>
      <w:r w:rsidRPr="002E0039">
        <w:rPr>
          <w:rFonts w:ascii="Arial" w:hAnsi="Arial" w:cs="Arial"/>
          <w:sz w:val="24"/>
          <w:szCs w:val="24"/>
        </w:rPr>
        <w:t>scopul</w:t>
      </w:r>
      <w:proofErr w:type="spellEnd"/>
      <w:r w:rsidRPr="002E0039">
        <w:rPr>
          <w:rFonts w:ascii="Arial" w:hAnsi="Arial" w:cs="Arial"/>
          <w:sz w:val="24"/>
          <w:szCs w:val="24"/>
        </w:rPr>
        <w:t xml:space="preserve"> </w:t>
      </w:r>
      <w:proofErr w:type="spellStart"/>
      <w:r w:rsidRPr="002E0039">
        <w:rPr>
          <w:rFonts w:ascii="Arial" w:hAnsi="Arial" w:cs="Arial"/>
          <w:sz w:val="24"/>
          <w:szCs w:val="24"/>
        </w:rPr>
        <w:t>consultării</w:t>
      </w:r>
      <w:proofErr w:type="spellEnd"/>
      <w:r w:rsidRPr="002E0039">
        <w:rPr>
          <w:rFonts w:ascii="Arial" w:hAnsi="Arial" w:cs="Arial"/>
          <w:sz w:val="24"/>
          <w:szCs w:val="24"/>
        </w:rPr>
        <w:t xml:space="preserve"> </w:t>
      </w:r>
      <w:proofErr w:type="spellStart"/>
      <w:r w:rsidRPr="002E0039">
        <w:rPr>
          <w:rFonts w:ascii="Arial" w:hAnsi="Arial" w:cs="Arial"/>
          <w:sz w:val="24"/>
          <w:szCs w:val="24"/>
        </w:rPr>
        <w:t>factorilor</w:t>
      </w:r>
      <w:proofErr w:type="spellEnd"/>
      <w:r w:rsidRPr="002E0039">
        <w:rPr>
          <w:rFonts w:ascii="Arial" w:hAnsi="Arial" w:cs="Arial"/>
          <w:sz w:val="24"/>
          <w:szCs w:val="24"/>
        </w:rPr>
        <w:t xml:space="preserve"> </w:t>
      </w:r>
      <w:proofErr w:type="spellStart"/>
      <w:r w:rsidRPr="002E0039">
        <w:rPr>
          <w:rFonts w:ascii="Arial" w:hAnsi="Arial" w:cs="Arial"/>
          <w:sz w:val="24"/>
          <w:szCs w:val="24"/>
        </w:rPr>
        <w:t>interesaţi</w:t>
      </w:r>
      <w:proofErr w:type="spellEnd"/>
      <w:r w:rsidRPr="002E0039">
        <w:rPr>
          <w:rFonts w:ascii="Arial" w:hAnsi="Arial" w:cs="Arial"/>
          <w:sz w:val="24"/>
          <w:szCs w:val="24"/>
        </w:rPr>
        <w:t xml:space="preserve"> </w:t>
      </w:r>
      <w:proofErr w:type="spellStart"/>
      <w:r w:rsidRPr="002E0039">
        <w:rPr>
          <w:rFonts w:ascii="Arial" w:hAnsi="Arial" w:cs="Arial"/>
          <w:sz w:val="24"/>
          <w:szCs w:val="24"/>
        </w:rPr>
        <w:t>şi</w:t>
      </w:r>
      <w:proofErr w:type="spellEnd"/>
      <w:r w:rsidRPr="002E0039">
        <w:rPr>
          <w:rFonts w:ascii="Arial" w:hAnsi="Arial" w:cs="Arial"/>
          <w:sz w:val="24"/>
          <w:szCs w:val="24"/>
        </w:rPr>
        <w:t xml:space="preserve"> </w:t>
      </w:r>
      <w:proofErr w:type="spellStart"/>
      <w:r w:rsidRPr="002E0039">
        <w:rPr>
          <w:rFonts w:ascii="Arial" w:hAnsi="Arial" w:cs="Arial"/>
          <w:sz w:val="24"/>
          <w:szCs w:val="24"/>
        </w:rPr>
        <w:t>publicului</w:t>
      </w:r>
      <w:proofErr w:type="spellEnd"/>
      <w:r w:rsidRPr="002E0039">
        <w:rPr>
          <w:rFonts w:ascii="Arial" w:hAnsi="Arial" w:cs="Arial"/>
          <w:sz w:val="24"/>
          <w:szCs w:val="24"/>
        </w:rPr>
        <w:t xml:space="preserve"> cu </w:t>
      </w:r>
      <w:proofErr w:type="spellStart"/>
      <w:r w:rsidRPr="002E0039">
        <w:rPr>
          <w:rFonts w:ascii="Arial" w:hAnsi="Arial" w:cs="Arial"/>
          <w:sz w:val="24"/>
          <w:szCs w:val="24"/>
        </w:rPr>
        <w:t>privire</w:t>
      </w:r>
      <w:proofErr w:type="spellEnd"/>
      <w:r w:rsidRPr="002E0039">
        <w:rPr>
          <w:rFonts w:ascii="Arial" w:hAnsi="Arial" w:cs="Arial"/>
          <w:sz w:val="24"/>
          <w:szCs w:val="24"/>
        </w:rPr>
        <w:t xml:space="preserve"> la </w:t>
      </w:r>
      <w:proofErr w:type="spellStart"/>
      <w:r w:rsidRPr="002E0039">
        <w:rPr>
          <w:rFonts w:ascii="Arial" w:hAnsi="Arial" w:cs="Arial"/>
          <w:sz w:val="24"/>
          <w:szCs w:val="24"/>
        </w:rPr>
        <w:t>activităţile</w:t>
      </w:r>
      <w:proofErr w:type="spellEnd"/>
      <w:r w:rsidRPr="002E0039">
        <w:rPr>
          <w:rFonts w:ascii="Arial" w:hAnsi="Arial" w:cs="Arial"/>
          <w:sz w:val="24"/>
          <w:szCs w:val="24"/>
        </w:rPr>
        <w:t xml:space="preserve"> </w:t>
      </w:r>
      <w:proofErr w:type="spellStart"/>
      <w:r w:rsidRPr="002E0039">
        <w:rPr>
          <w:rFonts w:ascii="Arial" w:hAnsi="Arial" w:cs="Arial"/>
          <w:sz w:val="24"/>
          <w:szCs w:val="24"/>
        </w:rPr>
        <w:t>în</w:t>
      </w:r>
      <w:proofErr w:type="spellEnd"/>
      <w:r w:rsidRPr="002E0039">
        <w:rPr>
          <w:rFonts w:ascii="Arial" w:hAnsi="Arial" w:cs="Arial"/>
          <w:sz w:val="24"/>
          <w:szCs w:val="24"/>
        </w:rPr>
        <w:t xml:space="preserve"> </w:t>
      </w:r>
      <w:proofErr w:type="spellStart"/>
      <w:r w:rsidRPr="002E0039">
        <w:rPr>
          <w:rFonts w:ascii="Arial" w:hAnsi="Arial" w:cs="Arial"/>
          <w:sz w:val="24"/>
          <w:szCs w:val="24"/>
        </w:rPr>
        <w:t>lucru</w:t>
      </w:r>
      <w:proofErr w:type="spellEnd"/>
      <w:r w:rsidRPr="002E0039">
        <w:rPr>
          <w:rFonts w:ascii="Arial" w:hAnsi="Arial" w:cs="Arial"/>
          <w:sz w:val="24"/>
          <w:szCs w:val="24"/>
        </w:rPr>
        <w:t xml:space="preserve">, </w:t>
      </w:r>
      <w:proofErr w:type="spellStart"/>
      <w:r w:rsidRPr="002E0039">
        <w:rPr>
          <w:rFonts w:ascii="Arial" w:hAnsi="Arial" w:cs="Arial"/>
          <w:sz w:val="24"/>
          <w:szCs w:val="24"/>
        </w:rPr>
        <w:t>în</w:t>
      </w:r>
      <w:proofErr w:type="spellEnd"/>
      <w:r w:rsidRPr="002E0039">
        <w:rPr>
          <w:rFonts w:ascii="Arial" w:hAnsi="Arial" w:cs="Arial"/>
          <w:sz w:val="24"/>
          <w:szCs w:val="24"/>
        </w:rPr>
        <w:t xml:space="preserve"> </w:t>
      </w:r>
      <w:proofErr w:type="spellStart"/>
      <w:r w:rsidRPr="002E0039">
        <w:rPr>
          <w:rFonts w:ascii="Arial" w:hAnsi="Arial" w:cs="Arial"/>
          <w:sz w:val="24"/>
          <w:szCs w:val="24"/>
        </w:rPr>
        <w:t>contextul</w:t>
      </w:r>
      <w:proofErr w:type="spellEnd"/>
      <w:r w:rsidRPr="002E0039">
        <w:rPr>
          <w:rFonts w:ascii="Arial" w:hAnsi="Arial" w:cs="Arial"/>
          <w:sz w:val="24"/>
          <w:szCs w:val="24"/>
        </w:rPr>
        <w:t xml:space="preserve"> </w:t>
      </w:r>
      <w:proofErr w:type="spellStart"/>
      <w:r w:rsidRPr="002E0039">
        <w:rPr>
          <w:rFonts w:ascii="Arial" w:hAnsi="Arial" w:cs="Arial"/>
          <w:sz w:val="24"/>
          <w:szCs w:val="24"/>
        </w:rPr>
        <w:t>realizării</w:t>
      </w:r>
      <w:proofErr w:type="spellEnd"/>
      <w:r w:rsidRPr="002E0039">
        <w:rPr>
          <w:rFonts w:ascii="Arial" w:hAnsi="Arial" w:cs="Arial"/>
          <w:sz w:val="24"/>
          <w:szCs w:val="24"/>
        </w:rPr>
        <w:t xml:space="preserve"> </w:t>
      </w:r>
      <w:proofErr w:type="spellStart"/>
      <w:r w:rsidRPr="002E0039">
        <w:rPr>
          <w:rFonts w:ascii="Arial" w:hAnsi="Arial" w:cs="Arial"/>
          <w:sz w:val="24"/>
          <w:szCs w:val="24"/>
        </w:rPr>
        <w:t>Planurilor</w:t>
      </w:r>
      <w:proofErr w:type="spellEnd"/>
      <w:r w:rsidRPr="002E0039">
        <w:rPr>
          <w:rFonts w:ascii="Arial" w:hAnsi="Arial" w:cs="Arial"/>
          <w:sz w:val="24"/>
          <w:szCs w:val="24"/>
        </w:rPr>
        <w:t xml:space="preserve"> de Management </w:t>
      </w:r>
      <w:proofErr w:type="spellStart"/>
      <w:r w:rsidR="0066066C" w:rsidRPr="008826F6">
        <w:rPr>
          <w:rFonts w:ascii="Arial" w:hAnsi="Arial" w:cs="Arial"/>
          <w:sz w:val="24"/>
          <w:szCs w:val="24"/>
        </w:rPr>
        <w:t>actualizate</w:t>
      </w:r>
      <w:proofErr w:type="spellEnd"/>
      <w:r w:rsidR="0066066C" w:rsidRPr="008826F6">
        <w:rPr>
          <w:rFonts w:ascii="Arial" w:hAnsi="Arial" w:cs="Arial"/>
          <w:sz w:val="24"/>
          <w:szCs w:val="24"/>
        </w:rPr>
        <w:t xml:space="preserve"> ale </w:t>
      </w:r>
      <w:proofErr w:type="spellStart"/>
      <w:r w:rsidR="0066066C" w:rsidRPr="008826F6">
        <w:rPr>
          <w:rFonts w:ascii="Arial" w:hAnsi="Arial" w:cs="Arial"/>
          <w:sz w:val="24"/>
          <w:szCs w:val="24"/>
        </w:rPr>
        <w:t>bazinelor</w:t>
      </w:r>
      <w:proofErr w:type="spellEnd"/>
      <w:r w:rsidR="0066066C" w:rsidRPr="008826F6">
        <w:rPr>
          <w:rFonts w:ascii="Arial" w:hAnsi="Arial" w:cs="Arial"/>
          <w:sz w:val="24"/>
          <w:szCs w:val="24"/>
        </w:rPr>
        <w:t>/</w:t>
      </w:r>
      <w:proofErr w:type="spellStart"/>
      <w:r w:rsidR="0066066C" w:rsidRPr="008826F6">
        <w:rPr>
          <w:rFonts w:ascii="Arial" w:hAnsi="Arial" w:cs="Arial"/>
          <w:sz w:val="24"/>
          <w:szCs w:val="24"/>
        </w:rPr>
        <w:t>spațiilor</w:t>
      </w:r>
      <w:proofErr w:type="spellEnd"/>
      <w:r w:rsidR="0066066C" w:rsidRPr="008826F6">
        <w:rPr>
          <w:rFonts w:ascii="Arial" w:hAnsi="Arial" w:cs="Arial"/>
          <w:sz w:val="24"/>
          <w:szCs w:val="24"/>
        </w:rPr>
        <w:t xml:space="preserve"> </w:t>
      </w:r>
      <w:proofErr w:type="spellStart"/>
      <w:r w:rsidR="0066066C" w:rsidRPr="008826F6">
        <w:rPr>
          <w:rFonts w:ascii="Arial" w:hAnsi="Arial" w:cs="Arial"/>
          <w:sz w:val="24"/>
          <w:szCs w:val="24"/>
        </w:rPr>
        <w:t>hidrografice</w:t>
      </w:r>
      <w:proofErr w:type="spellEnd"/>
      <w:r w:rsidRPr="002E0039">
        <w:rPr>
          <w:rFonts w:ascii="Arial" w:hAnsi="Arial" w:cs="Arial"/>
          <w:sz w:val="24"/>
          <w:szCs w:val="24"/>
        </w:rPr>
        <w:t>;</w:t>
      </w:r>
    </w:p>
    <w:p w14:paraId="03B8506D" w14:textId="77777777" w:rsidR="002E0039" w:rsidRDefault="00BB28D6" w:rsidP="002E0039">
      <w:pPr>
        <w:numPr>
          <w:ilvl w:val="0"/>
          <w:numId w:val="33"/>
        </w:numPr>
        <w:spacing w:after="0" w:line="240" w:lineRule="auto"/>
        <w:jc w:val="both"/>
        <w:rPr>
          <w:rFonts w:ascii="Arial" w:hAnsi="Arial" w:cs="Arial"/>
          <w:sz w:val="24"/>
          <w:szCs w:val="24"/>
        </w:rPr>
      </w:pPr>
      <w:proofErr w:type="spellStart"/>
      <w:r w:rsidRPr="007C7CCF">
        <w:rPr>
          <w:rFonts w:ascii="Arial" w:hAnsi="Arial" w:cs="Arial"/>
          <w:sz w:val="24"/>
          <w:szCs w:val="24"/>
        </w:rPr>
        <w:t>realizarea</w:t>
      </w:r>
      <w:proofErr w:type="spellEnd"/>
      <w:r w:rsidRPr="007C7CCF">
        <w:rPr>
          <w:rFonts w:ascii="Arial" w:hAnsi="Arial" w:cs="Arial"/>
          <w:sz w:val="24"/>
          <w:szCs w:val="24"/>
        </w:rPr>
        <w:t xml:space="preserve"> de </w:t>
      </w:r>
      <w:proofErr w:type="spellStart"/>
      <w:r w:rsidRPr="007C7CCF">
        <w:rPr>
          <w:rFonts w:ascii="Arial" w:hAnsi="Arial" w:cs="Arial"/>
          <w:sz w:val="24"/>
          <w:szCs w:val="24"/>
        </w:rPr>
        <w:t>chestionare</w:t>
      </w:r>
      <w:proofErr w:type="spellEnd"/>
      <w:r w:rsidRPr="007C7CCF">
        <w:rPr>
          <w:rFonts w:ascii="Arial" w:hAnsi="Arial" w:cs="Arial"/>
          <w:sz w:val="24"/>
          <w:szCs w:val="24"/>
        </w:rPr>
        <w:t xml:space="preserve"> </w:t>
      </w:r>
      <w:proofErr w:type="spellStart"/>
      <w:r w:rsidRPr="007C7CCF">
        <w:rPr>
          <w:rFonts w:ascii="Arial" w:hAnsi="Arial" w:cs="Arial"/>
          <w:sz w:val="24"/>
          <w:szCs w:val="24"/>
        </w:rPr>
        <w:t>pentru</w:t>
      </w:r>
      <w:proofErr w:type="spellEnd"/>
      <w:r w:rsidRPr="007C7CCF">
        <w:rPr>
          <w:rFonts w:ascii="Arial" w:hAnsi="Arial" w:cs="Arial"/>
          <w:sz w:val="24"/>
          <w:szCs w:val="24"/>
        </w:rPr>
        <w:t xml:space="preserve"> </w:t>
      </w:r>
      <w:proofErr w:type="spellStart"/>
      <w:r w:rsidRPr="007C7CCF">
        <w:rPr>
          <w:rFonts w:ascii="Arial" w:hAnsi="Arial" w:cs="Arial"/>
          <w:sz w:val="24"/>
          <w:szCs w:val="24"/>
        </w:rPr>
        <w:t>factorii</w:t>
      </w:r>
      <w:proofErr w:type="spellEnd"/>
      <w:r w:rsidRPr="007C7CCF">
        <w:rPr>
          <w:rFonts w:ascii="Arial" w:hAnsi="Arial" w:cs="Arial"/>
          <w:sz w:val="24"/>
          <w:szCs w:val="24"/>
        </w:rPr>
        <w:t xml:space="preserve"> </w:t>
      </w:r>
      <w:proofErr w:type="spellStart"/>
      <w:r w:rsidRPr="007C7CCF">
        <w:rPr>
          <w:rFonts w:ascii="Arial" w:hAnsi="Arial" w:cs="Arial"/>
          <w:sz w:val="24"/>
          <w:szCs w:val="24"/>
        </w:rPr>
        <w:t>interesaţi</w:t>
      </w:r>
      <w:proofErr w:type="spellEnd"/>
      <w:r w:rsidR="007A128B">
        <w:rPr>
          <w:rFonts w:ascii="Arial" w:hAnsi="Arial" w:cs="Arial"/>
          <w:sz w:val="24"/>
          <w:szCs w:val="24"/>
        </w:rPr>
        <w:t>,</w:t>
      </w:r>
      <w:r w:rsidRPr="007C7CCF">
        <w:rPr>
          <w:rFonts w:ascii="Arial" w:hAnsi="Arial" w:cs="Arial"/>
          <w:sz w:val="24"/>
          <w:szCs w:val="24"/>
        </w:rPr>
        <w:t xml:space="preserve"> </w:t>
      </w:r>
      <w:proofErr w:type="spellStart"/>
      <w:r w:rsidRPr="007C7CCF">
        <w:rPr>
          <w:rFonts w:ascii="Arial" w:hAnsi="Arial" w:cs="Arial"/>
          <w:sz w:val="24"/>
          <w:szCs w:val="24"/>
        </w:rPr>
        <w:t>astfel</w:t>
      </w:r>
      <w:proofErr w:type="spellEnd"/>
      <w:r w:rsidRPr="007C7CCF">
        <w:rPr>
          <w:rFonts w:ascii="Arial" w:hAnsi="Arial" w:cs="Arial"/>
          <w:sz w:val="24"/>
          <w:szCs w:val="24"/>
        </w:rPr>
        <w:t xml:space="preserve"> </w:t>
      </w:r>
      <w:proofErr w:type="spellStart"/>
      <w:r w:rsidRPr="007C7CCF">
        <w:rPr>
          <w:rFonts w:ascii="Arial" w:hAnsi="Arial" w:cs="Arial"/>
          <w:sz w:val="24"/>
          <w:szCs w:val="24"/>
        </w:rPr>
        <w:t>încât</w:t>
      </w:r>
      <w:proofErr w:type="spellEnd"/>
      <w:r w:rsidRPr="007C7CCF">
        <w:rPr>
          <w:rFonts w:ascii="Arial" w:hAnsi="Arial" w:cs="Arial"/>
          <w:sz w:val="24"/>
          <w:szCs w:val="24"/>
        </w:rPr>
        <w:t xml:space="preserve"> </w:t>
      </w:r>
      <w:proofErr w:type="spellStart"/>
      <w:r w:rsidRPr="007C7CCF">
        <w:rPr>
          <w:rFonts w:ascii="Arial" w:hAnsi="Arial" w:cs="Arial"/>
          <w:sz w:val="24"/>
          <w:szCs w:val="24"/>
        </w:rPr>
        <w:t>aceştia</w:t>
      </w:r>
      <w:proofErr w:type="spellEnd"/>
      <w:r w:rsidRPr="007C7CCF">
        <w:rPr>
          <w:rFonts w:ascii="Arial" w:hAnsi="Arial" w:cs="Arial"/>
          <w:sz w:val="24"/>
          <w:szCs w:val="24"/>
        </w:rPr>
        <w:t xml:space="preserve"> </w:t>
      </w:r>
      <w:proofErr w:type="spellStart"/>
      <w:r w:rsidRPr="007C7CCF">
        <w:rPr>
          <w:rFonts w:ascii="Arial" w:hAnsi="Arial" w:cs="Arial"/>
          <w:sz w:val="24"/>
          <w:szCs w:val="24"/>
        </w:rPr>
        <w:t>să</w:t>
      </w:r>
      <w:proofErr w:type="spellEnd"/>
      <w:r w:rsidRPr="007C7CCF">
        <w:rPr>
          <w:rFonts w:ascii="Arial" w:hAnsi="Arial" w:cs="Arial"/>
          <w:sz w:val="24"/>
          <w:szCs w:val="24"/>
        </w:rPr>
        <w:t xml:space="preserve"> </w:t>
      </w:r>
      <w:proofErr w:type="spellStart"/>
      <w:r w:rsidRPr="007C7CCF">
        <w:rPr>
          <w:rFonts w:ascii="Arial" w:hAnsi="Arial" w:cs="Arial"/>
          <w:sz w:val="24"/>
          <w:szCs w:val="24"/>
        </w:rPr>
        <w:t>poată</w:t>
      </w:r>
      <w:proofErr w:type="spellEnd"/>
      <w:r w:rsidRPr="007C7CCF">
        <w:rPr>
          <w:rFonts w:ascii="Arial" w:hAnsi="Arial" w:cs="Arial"/>
          <w:sz w:val="24"/>
          <w:szCs w:val="24"/>
        </w:rPr>
        <w:t xml:space="preserve"> </w:t>
      </w:r>
      <w:proofErr w:type="spellStart"/>
      <w:r w:rsidRPr="007C7CCF">
        <w:rPr>
          <w:rFonts w:ascii="Arial" w:hAnsi="Arial" w:cs="Arial"/>
          <w:sz w:val="24"/>
          <w:szCs w:val="24"/>
        </w:rPr>
        <w:t>exprima</w:t>
      </w:r>
      <w:proofErr w:type="spellEnd"/>
      <w:r w:rsidRPr="007C7CCF">
        <w:rPr>
          <w:rFonts w:ascii="Arial" w:hAnsi="Arial" w:cs="Arial"/>
          <w:sz w:val="24"/>
          <w:szCs w:val="24"/>
        </w:rPr>
        <w:t xml:space="preserve"> </w:t>
      </w:r>
      <w:proofErr w:type="spellStart"/>
      <w:r w:rsidRPr="007C7CCF">
        <w:rPr>
          <w:rFonts w:ascii="Arial" w:hAnsi="Arial" w:cs="Arial"/>
          <w:sz w:val="24"/>
          <w:szCs w:val="24"/>
        </w:rPr>
        <w:t>punctele</w:t>
      </w:r>
      <w:proofErr w:type="spellEnd"/>
      <w:r w:rsidRPr="007C7CCF">
        <w:rPr>
          <w:rFonts w:ascii="Arial" w:hAnsi="Arial" w:cs="Arial"/>
          <w:sz w:val="24"/>
          <w:szCs w:val="24"/>
        </w:rPr>
        <w:t xml:space="preserve"> de </w:t>
      </w:r>
      <w:proofErr w:type="spellStart"/>
      <w:r w:rsidRPr="007C7CCF">
        <w:rPr>
          <w:rFonts w:ascii="Arial" w:hAnsi="Arial" w:cs="Arial"/>
          <w:sz w:val="24"/>
          <w:szCs w:val="24"/>
        </w:rPr>
        <w:t>vedere</w:t>
      </w:r>
      <w:proofErr w:type="spellEnd"/>
      <w:r w:rsidRPr="007C7CCF">
        <w:rPr>
          <w:rFonts w:ascii="Arial" w:hAnsi="Arial" w:cs="Arial"/>
          <w:sz w:val="24"/>
          <w:szCs w:val="24"/>
        </w:rPr>
        <w:t xml:space="preserve"> cu </w:t>
      </w:r>
      <w:proofErr w:type="spellStart"/>
      <w:r w:rsidRPr="007C7CCF">
        <w:rPr>
          <w:rFonts w:ascii="Arial" w:hAnsi="Arial" w:cs="Arial"/>
          <w:sz w:val="24"/>
          <w:szCs w:val="24"/>
        </w:rPr>
        <w:t>privire</w:t>
      </w:r>
      <w:proofErr w:type="spellEnd"/>
      <w:r w:rsidRPr="007C7CCF">
        <w:rPr>
          <w:rFonts w:ascii="Arial" w:hAnsi="Arial" w:cs="Arial"/>
          <w:sz w:val="24"/>
          <w:szCs w:val="24"/>
        </w:rPr>
        <w:t xml:space="preserve"> la </w:t>
      </w:r>
      <w:proofErr w:type="spellStart"/>
      <w:r w:rsidRPr="007C7CCF">
        <w:rPr>
          <w:rFonts w:ascii="Arial" w:hAnsi="Arial" w:cs="Arial"/>
          <w:sz w:val="24"/>
          <w:szCs w:val="24"/>
        </w:rPr>
        <w:t>activităţile</w:t>
      </w:r>
      <w:proofErr w:type="spellEnd"/>
      <w:r w:rsidRPr="007C7CCF">
        <w:rPr>
          <w:rFonts w:ascii="Arial" w:hAnsi="Arial" w:cs="Arial"/>
          <w:sz w:val="24"/>
          <w:szCs w:val="24"/>
        </w:rPr>
        <w:t xml:space="preserve"> </w:t>
      </w:r>
      <w:proofErr w:type="spellStart"/>
      <w:r w:rsidRPr="007C7CCF">
        <w:rPr>
          <w:rFonts w:ascii="Arial" w:hAnsi="Arial" w:cs="Arial"/>
          <w:sz w:val="24"/>
          <w:szCs w:val="24"/>
        </w:rPr>
        <w:t>în</w:t>
      </w:r>
      <w:proofErr w:type="spellEnd"/>
      <w:r w:rsidRPr="007C7CCF">
        <w:rPr>
          <w:rFonts w:ascii="Arial" w:hAnsi="Arial" w:cs="Arial"/>
          <w:sz w:val="24"/>
          <w:szCs w:val="24"/>
        </w:rPr>
        <w:t xml:space="preserve"> </w:t>
      </w:r>
      <w:proofErr w:type="spellStart"/>
      <w:r w:rsidRPr="007C7CCF">
        <w:rPr>
          <w:rFonts w:ascii="Arial" w:hAnsi="Arial" w:cs="Arial"/>
          <w:sz w:val="24"/>
          <w:szCs w:val="24"/>
        </w:rPr>
        <w:t>derulare</w:t>
      </w:r>
      <w:proofErr w:type="spellEnd"/>
      <w:r w:rsidRPr="007C7CCF">
        <w:rPr>
          <w:rFonts w:ascii="Arial" w:hAnsi="Arial" w:cs="Arial"/>
          <w:sz w:val="24"/>
          <w:szCs w:val="24"/>
        </w:rPr>
        <w:t xml:space="preserve">. </w:t>
      </w:r>
      <w:proofErr w:type="spellStart"/>
      <w:r w:rsidRPr="007C7CCF">
        <w:rPr>
          <w:rFonts w:ascii="Arial" w:hAnsi="Arial" w:cs="Arial"/>
          <w:sz w:val="24"/>
          <w:szCs w:val="24"/>
        </w:rPr>
        <w:t>Acestea</w:t>
      </w:r>
      <w:proofErr w:type="spellEnd"/>
      <w:r w:rsidRPr="007C7CCF">
        <w:rPr>
          <w:rFonts w:ascii="Arial" w:hAnsi="Arial" w:cs="Arial"/>
          <w:sz w:val="24"/>
          <w:szCs w:val="24"/>
        </w:rPr>
        <w:t xml:space="preserve"> se </w:t>
      </w:r>
      <w:proofErr w:type="spellStart"/>
      <w:r w:rsidRPr="007C7CCF">
        <w:rPr>
          <w:rFonts w:ascii="Arial" w:hAnsi="Arial" w:cs="Arial"/>
          <w:sz w:val="24"/>
          <w:szCs w:val="24"/>
        </w:rPr>
        <w:t>vor</w:t>
      </w:r>
      <w:proofErr w:type="spellEnd"/>
      <w:r w:rsidRPr="007C7CCF">
        <w:rPr>
          <w:rFonts w:ascii="Arial" w:hAnsi="Arial" w:cs="Arial"/>
          <w:sz w:val="24"/>
          <w:szCs w:val="24"/>
        </w:rPr>
        <w:t xml:space="preserve"> </w:t>
      </w:r>
      <w:proofErr w:type="spellStart"/>
      <w:r w:rsidRPr="007C7CCF">
        <w:rPr>
          <w:rFonts w:ascii="Arial" w:hAnsi="Arial" w:cs="Arial"/>
          <w:sz w:val="24"/>
          <w:szCs w:val="24"/>
        </w:rPr>
        <w:t>transmite</w:t>
      </w:r>
      <w:proofErr w:type="spellEnd"/>
      <w:r w:rsidRPr="007C7CCF">
        <w:rPr>
          <w:rFonts w:ascii="Arial" w:hAnsi="Arial" w:cs="Arial"/>
          <w:sz w:val="24"/>
          <w:szCs w:val="24"/>
        </w:rPr>
        <w:t xml:space="preserve"> pe </w:t>
      </w:r>
      <w:proofErr w:type="spellStart"/>
      <w:r w:rsidRPr="007C7CCF">
        <w:rPr>
          <w:rFonts w:ascii="Arial" w:hAnsi="Arial" w:cs="Arial"/>
          <w:sz w:val="24"/>
          <w:szCs w:val="24"/>
        </w:rPr>
        <w:t>orice</w:t>
      </w:r>
      <w:proofErr w:type="spellEnd"/>
      <w:r w:rsidRPr="007C7CCF">
        <w:rPr>
          <w:rFonts w:ascii="Arial" w:hAnsi="Arial" w:cs="Arial"/>
          <w:sz w:val="24"/>
          <w:szCs w:val="24"/>
        </w:rPr>
        <w:t xml:space="preserve"> </w:t>
      </w:r>
      <w:proofErr w:type="spellStart"/>
      <w:r w:rsidRPr="007C7CCF">
        <w:rPr>
          <w:rFonts w:ascii="Arial" w:hAnsi="Arial" w:cs="Arial"/>
          <w:sz w:val="24"/>
          <w:szCs w:val="24"/>
        </w:rPr>
        <w:t>cale</w:t>
      </w:r>
      <w:proofErr w:type="spellEnd"/>
      <w:r w:rsidRPr="007C7CCF">
        <w:rPr>
          <w:rFonts w:ascii="Arial" w:hAnsi="Arial" w:cs="Arial"/>
          <w:sz w:val="24"/>
          <w:szCs w:val="24"/>
        </w:rPr>
        <w:t xml:space="preserve"> </w:t>
      </w:r>
      <w:proofErr w:type="spellStart"/>
      <w:r w:rsidRPr="007C7CCF">
        <w:rPr>
          <w:rFonts w:ascii="Arial" w:hAnsi="Arial" w:cs="Arial"/>
          <w:sz w:val="24"/>
          <w:szCs w:val="24"/>
        </w:rPr>
        <w:t>către</w:t>
      </w:r>
      <w:proofErr w:type="spellEnd"/>
      <w:r w:rsidRPr="007C7CCF">
        <w:rPr>
          <w:rFonts w:ascii="Arial" w:hAnsi="Arial" w:cs="Arial"/>
          <w:sz w:val="24"/>
          <w:szCs w:val="24"/>
        </w:rPr>
        <w:t xml:space="preserve"> </w:t>
      </w:r>
      <w:proofErr w:type="spellStart"/>
      <w:r w:rsidRPr="007C7CCF">
        <w:rPr>
          <w:rFonts w:ascii="Arial" w:hAnsi="Arial" w:cs="Arial"/>
          <w:sz w:val="24"/>
          <w:szCs w:val="24"/>
        </w:rPr>
        <w:t>factorii</w:t>
      </w:r>
      <w:proofErr w:type="spellEnd"/>
      <w:r w:rsidRPr="007C7CCF">
        <w:rPr>
          <w:rFonts w:ascii="Arial" w:hAnsi="Arial" w:cs="Arial"/>
          <w:sz w:val="24"/>
          <w:szCs w:val="24"/>
        </w:rPr>
        <w:t xml:space="preserve"> </w:t>
      </w:r>
      <w:proofErr w:type="spellStart"/>
      <w:r w:rsidRPr="007C7CCF">
        <w:rPr>
          <w:rFonts w:ascii="Arial" w:hAnsi="Arial" w:cs="Arial"/>
          <w:sz w:val="24"/>
          <w:szCs w:val="24"/>
        </w:rPr>
        <w:t>interesaţi</w:t>
      </w:r>
      <w:proofErr w:type="spellEnd"/>
      <w:r w:rsidRPr="007C7CCF">
        <w:rPr>
          <w:rFonts w:ascii="Arial" w:hAnsi="Arial" w:cs="Arial"/>
          <w:sz w:val="24"/>
          <w:szCs w:val="24"/>
        </w:rPr>
        <w:t>;</w:t>
      </w:r>
    </w:p>
    <w:p w14:paraId="50F20B5C" w14:textId="77777777" w:rsidR="00BB28D6" w:rsidRPr="002E0039" w:rsidRDefault="00BB28D6" w:rsidP="002E0039">
      <w:pPr>
        <w:numPr>
          <w:ilvl w:val="0"/>
          <w:numId w:val="33"/>
        </w:numPr>
        <w:spacing w:after="0" w:line="240" w:lineRule="auto"/>
        <w:jc w:val="both"/>
        <w:rPr>
          <w:rFonts w:ascii="Arial" w:hAnsi="Arial" w:cs="Arial"/>
          <w:sz w:val="24"/>
          <w:szCs w:val="24"/>
        </w:rPr>
      </w:pPr>
      <w:proofErr w:type="spellStart"/>
      <w:r w:rsidRPr="002E0039">
        <w:rPr>
          <w:rFonts w:ascii="Arial" w:hAnsi="Arial" w:cs="Arial"/>
          <w:sz w:val="24"/>
          <w:szCs w:val="24"/>
        </w:rPr>
        <w:t>realizarea</w:t>
      </w:r>
      <w:proofErr w:type="spellEnd"/>
      <w:r w:rsidRPr="002E0039">
        <w:rPr>
          <w:rFonts w:ascii="Arial" w:hAnsi="Arial" w:cs="Arial"/>
          <w:sz w:val="24"/>
          <w:szCs w:val="24"/>
        </w:rPr>
        <w:t xml:space="preserve"> </w:t>
      </w:r>
      <w:r w:rsidRPr="002E0039">
        <w:rPr>
          <w:rFonts w:ascii="Arial" w:hAnsi="Arial" w:cs="Arial"/>
          <w:bCs/>
          <w:sz w:val="24"/>
          <w:szCs w:val="24"/>
          <w:lang w:val="ro-RO"/>
        </w:rPr>
        <w:t xml:space="preserve">unui sistem electronic online, prin care vizitatorii website-urilor pe care se află postate Planurile de Management </w:t>
      </w:r>
      <w:r w:rsidR="0066066C">
        <w:rPr>
          <w:rFonts w:ascii="Arial" w:hAnsi="Arial" w:cs="Arial"/>
          <w:bCs/>
          <w:sz w:val="24"/>
          <w:szCs w:val="24"/>
          <w:lang w:val="ro-RO"/>
        </w:rPr>
        <w:t xml:space="preserve">actualizate </w:t>
      </w:r>
      <w:r w:rsidRPr="002E0039">
        <w:rPr>
          <w:rFonts w:ascii="Arial" w:hAnsi="Arial" w:cs="Arial"/>
          <w:bCs/>
          <w:sz w:val="24"/>
          <w:szCs w:val="24"/>
          <w:lang w:val="ro-RO"/>
        </w:rPr>
        <w:t xml:space="preserve">ale </w:t>
      </w:r>
      <w:r w:rsidR="00220AD1">
        <w:rPr>
          <w:rFonts w:ascii="Arial" w:hAnsi="Arial" w:cs="Arial"/>
          <w:bCs/>
          <w:sz w:val="24"/>
          <w:szCs w:val="24"/>
          <w:lang w:val="ro-RO"/>
        </w:rPr>
        <w:t>b</w:t>
      </w:r>
      <w:r w:rsidRPr="002E0039">
        <w:rPr>
          <w:rFonts w:ascii="Arial" w:hAnsi="Arial" w:cs="Arial"/>
          <w:bCs/>
          <w:sz w:val="24"/>
          <w:szCs w:val="24"/>
          <w:lang w:val="ro-RO"/>
        </w:rPr>
        <w:t>azinelor/</w:t>
      </w:r>
      <w:r w:rsidR="00220AD1">
        <w:rPr>
          <w:rFonts w:ascii="Arial" w:hAnsi="Arial" w:cs="Arial"/>
          <w:bCs/>
          <w:sz w:val="24"/>
          <w:szCs w:val="24"/>
          <w:lang w:val="ro-RO"/>
        </w:rPr>
        <w:t>s</w:t>
      </w:r>
      <w:r w:rsidRPr="002E0039">
        <w:rPr>
          <w:rFonts w:ascii="Arial" w:hAnsi="Arial" w:cs="Arial"/>
          <w:bCs/>
          <w:sz w:val="24"/>
          <w:szCs w:val="24"/>
          <w:lang w:val="ro-RO"/>
        </w:rPr>
        <w:t xml:space="preserve">paţiilor </w:t>
      </w:r>
      <w:r w:rsidR="00220AD1">
        <w:rPr>
          <w:rFonts w:ascii="Arial" w:hAnsi="Arial" w:cs="Arial"/>
          <w:bCs/>
          <w:sz w:val="24"/>
          <w:szCs w:val="24"/>
          <w:lang w:val="ro-RO"/>
        </w:rPr>
        <w:t>h</w:t>
      </w:r>
      <w:r w:rsidRPr="002E0039">
        <w:rPr>
          <w:rFonts w:ascii="Arial" w:hAnsi="Arial" w:cs="Arial"/>
          <w:bCs/>
          <w:sz w:val="24"/>
          <w:szCs w:val="24"/>
          <w:lang w:val="ro-RO"/>
        </w:rPr>
        <w:t xml:space="preserve">idrografice sau alte documente realizate în urma activităţilor desfăşurate în vederea elaborării </w:t>
      </w:r>
      <w:r w:rsidR="0066066C">
        <w:rPr>
          <w:rFonts w:ascii="Arial" w:hAnsi="Arial" w:cs="Arial"/>
          <w:bCs/>
          <w:sz w:val="24"/>
          <w:szCs w:val="24"/>
          <w:lang w:val="ro-RO"/>
        </w:rPr>
        <w:t>acestora</w:t>
      </w:r>
      <w:r w:rsidRPr="002E0039">
        <w:rPr>
          <w:rFonts w:ascii="Arial" w:hAnsi="Arial" w:cs="Arial"/>
          <w:bCs/>
          <w:sz w:val="24"/>
          <w:szCs w:val="24"/>
          <w:lang w:val="ro-RO"/>
        </w:rPr>
        <w:t>, să-şi poată exprima opinia privind problematicile întâlnite</w:t>
      </w:r>
      <w:r w:rsidR="002E0039">
        <w:rPr>
          <w:rFonts w:ascii="Arial" w:hAnsi="Arial" w:cs="Arial"/>
          <w:bCs/>
          <w:sz w:val="24"/>
          <w:szCs w:val="24"/>
          <w:lang w:val="ro-RO"/>
        </w:rPr>
        <w:t>;</w:t>
      </w:r>
    </w:p>
    <w:p w14:paraId="70AAB73D" w14:textId="77777777" w:rsidR="002E0039" w:rsidRPr="002E0039" w:rsidRDefault="002E0039" w:rsidP="002E0039">
      <w:pPr>
        <w:numPr>
          <w:ilvl w:val="0"/>
          <w:numId w:val="33"/>
        </w:numPr>
        <w:spacing w:after="0" w:line="240" w:lineRule="auto"/>
        <w:jc w:val="both"/>
        <w:rPr>
          <w:rFonts w:ascii="Arial" w:hAnsi="Arial" w:cs="Arial"/>
          <w:sz w:val="24"/>
          <w:szCs w:val="24"/>
        </w:rPr>
      </w:pPr>
      <w:proofErr w:type="spellStart"/>
      <w:r>
        <w:rPr>
          <w:rFonts w:ascii="Arial" w:hAnsi="Arial" w:cs="Arial"/>
          <w:sz w:val="24"/>
          <w:szCs w:val="24"/>
        </w:rPr>
        <w:t>desfășurarea</w:t>
      </w:r>
      <w:proofErr w:type="spellEnd"/>
      <w:r>
        <w:rPr>
          <w:rFonts w:ascii="Arial" w:hAnsi="Arial" w:cs="Arial"/>
          <w:sz w:val="24"/>
          <w:szCs w:val="24"/>
        </w:rPr>
        <w:t xml:space="preserve"> </w:t>
      </w:r>
      <w:r w:rsidRPr="007C7CCF">
        <w:rPr>
          <w:rFonts w:ascii="Arial" w:hAnsi="Arial" w:cs="Arial"/>
          <w:sz w:val="24"/>
          <w:szCs w:val="24"/>
        </w:rPr>
        <w:t xml:space="preserve">de </w:t>
      </w:r>
      <w:r w:rsidR="00942BAB">
        <w:rPr>
          <w:rFonts w:ascii="Arial" w:hAnsi="Arial" w:cs="Arial"/>
          <w:sz w:val="24"/>
          <w:szCs w:val="24"/>
          <w:lang w:val="ro-RO"/>
        </w:rPr>
        <w:t>întâlniri tematice</w:t>
      </w:r>
      <w:r w:rsidRPr="007C7CCF">
        <w:rPr>
          <w:rFonts w:ascii="Arial" w:hAnsi="Arial" w:cs="Arial"/>
          <w:sz w:val="24"/>
          <w:szCs w:val="24"/>
        </w:rPr>
        <w:t xml:space="preserve"> </w:t>
      </w:r>
      <w:proofErr w:type="spellStart"/>
      <w:r w:rsidRPr="007C7CCF">
        <w:rPr>
          <w:rFonts w:ascii="Arial" w:hAnsi="Arial" w:cs="Arial"/>
          <w:sz w:val="24"/>
          <w:szCs w:val="24"/>
        </w:rPr>
        <w:t>în</w:t>
      </w:r>
      <w:proofErr w:type="spellEnd"/>
      <w:r w:rsidRPr="007C7CCF">
        <w:rPr>
          <w:rFonts w:ascii="Arial" w:hAnsi="Arial" w:cs="Arial"/>
          <w:sz w:val="24"/>
          <w:szCs w:val="24"/>
        </w:rPr>
        <w:t xml:space="preserve"> </w:t>
      </w:r>
      <w:proofErr w:type="spellStart"/>
      <w:r w:rsidRPr="007C7CCF">
        <w:rPr>
          <w:rFonts w:ascii="Arial" w:hAnsi="Arial" w:cs="Arial"/>
          <w:sz w:val="24"/>
          <w:szCs w:val="24"/>
        </w:rPr>
        <w:t>cadrul</w:t>
      </w:r>
      <w:proofErr w:type="spellEnd"/>
      <w:r w:rsidRPr="007C7CCF">
        <w:rPr>
          <w:rFonts w:ascii="Arial" w:hAnsi="Arial" w:cs="Arial"/>
          <w:sz w:val="24"/>
          <w:szCs w:val="24"/>
        </w:rPr>
        <w:t xml:space="preserve"> </w:t>
      </w:r>
      <w:proofErr w:type="spellStart"/>
      <w:r w:rsidRPr="007C7CCF">
        <w:rPr>
          <w:rFonts w:ascii="Arial" w:hAnsi="Arial" w:cs="Arial"/>
          <w:sz w:val="24"/>
          <w:szCs w:val="24"/>
        </w:rPr>
        <w:t>cărora</w:t>
      </w:r>
      <w:proofErr w:type="spellEnd"/>
      <w:r w:rsidRPr="007C7CCF">
        <w:rPr>
          <w:rFonts w:ascii="Arial" w:hAnsi="Arial" w:cs="Arial"/>
          <w:sz w:val="24"/>
          <w:szCs w:val="24"/>
        </w:rPr>
        <w:t xml:space="preserve"> </w:t>
      </w:r>
      <w:proofErr w:type="spellStart"/>
      <w:r w:rsidRPr="007C7CCF">
        <w:rPr>
          <w:rFonts w:ascii="Arial" w:hAnsi="Arial" w:cs="Arial"/>
          <w:sz w:val="24"/>
          <w:szCs w:val="24"/>
        </w:rPr>
        <w:t>să</w:t>
      </w:r>
      <w:proofErr w:type="spellEnd"/>
      <w:r w:rsidRPr="007C7CCF">
        <w:rPr>
          <w:rFonts w:ascii="Arial" w:hAnsi="Arial" w:cs="Arial"/>
          <w:sz w:val="24"/>
          <w:szCs w:val="24"/>
        </w:rPr>
        <w:t xml:space="preserve"> se </w:t>
      </w:r>
      <w:proofErr w:type="spellStart"/>
      <w:r w:rsidRPr="007C7CCF">
        <w:rPr>
          <w:rFonts w:ascii="Arial" w:hAnsi="Arial" w:cs="Arial"/>
          <w:sz w:val="24"/>
          <w:szCs w:val="24"/>
        </w:rPr>
        <w:t>înfiinţeze</w:t>
      </w:r>
      <w:proofErr w:type="spellEnd"/>
      <w:r w:rsidRPr="007C7CCF">
        <w:rPr>
          <w:rFonts w:ascii="Arial" w:hAnsi="Arial" w:cs="Arial"/>
          <w:sz w:val="24"/>
          <w:szCs w:val="24"/>
        </w:rPr>
        <w:t xml:space="preserve"> </w:t>
      </w:r>
      <w:proofErr w:type="spellStart"/>
      <w:r w:rsidRPr="007C7CCF">
        <w:rPr>
          <w:rFonts w:ascii="Arial" w:hAnsi="Arial" w:cs="Arial"/>
          <w:sz w:val="24"/>
          <w:szCs w:val="24"/>
        </w:rPr>
        <w:t>grupuri</w:t>
      </w:r>
      <w:proofErr w:type="spellEnd"/>
      <w:r w:rsidRPr="007C7CCF">
        <w:rPr>
          <w:rFonts w:ascii="Arial" w:hAnsi="Arial" w:cs="Arial"/>
          <w:sz w:val="24"/>
          <w:szCs w:val="24"/>
        </w:rPr>
        <w:t xml:space="preserve"> de </w:t>
      </w:r>
      <w:proofErr w:type="spellStart"/>
      <w:r w:rsidRPr="007C7CCF">
        <w:rPr>
          <w:rFonts w:ascii="Arial" w:hAnsi="Arial" w:cs="Arial"/>
          <w:sz w:val="24"/>
          <w:szCs w:val="24"/>
        </w:rPr>
        <w:t>lucru</w:t>
      </w:r>
      <w:proofErr w:type="spellEnd"/>
      <w:r w:rsidRPr="007C7CCF">
        <w:rPr>
          <w:rFonts w:ascii="Arial" w:hAnsi="Arial" w:cs="Arial"/>
          <w:sz w:val="24"/>
          <w:szCs w:val="24"/>
        </w:rPr>
        <w:t xml:space="preserve"> ad-hoc, </w:t>
      </w:r>
      <w:proofErr w:type="spellStart"/>
      <w:r w:rsidRPr="007C7CCF">
        <w:rPr>
          <w:rFonts w:ascii="Arial" w:hAnsi="Arial" w:cs="Arial"/>
          <w:sz w:val="24"/>
          <w:szCs w:val="24"/>
        </w:rPr>
        <w:t>astfel</w:t>
      </w:r>
      <w:proofErr w:type="spellEnd"/>
      <w:r w:rsidRPr="007C7CCF">
        <w:rPr>
          <w:rFonts w:ascii="Arial" w:hAnsi="Arial" w:cs="Arial"/>
          <w:sz w:val="24"/>
          <w:szCs w:val="24"/>
        </w:rPr>
        <w:t xml:space="preserve"> </w:t>
      </w:r>
      <w:proofErr w:type="spellStart"/>
      <w:r w:rsidRPr="007C7CCF">
        <w:rPr>
          <w:rFonts w:ascii="Arial" w:hAnsi="Arial" w:cs="Arial"/>
          <w:sz w:val="24"/>
          <w:szCs w:val="24"/>
        </w:rPr>
        <w:t>încât</w:t>
      </w:r>
      <w:proofErr w:type="spellEnd"/>
      <w:r w:rsidRPr="007C7CCF">
        <w:rPr>
          <w:rFonts w:ascii="Arial" w:hAnsi="Arial" w:cs="Arial"/>
          <w:sz w:val="24"/>
          <w:szCs w:val="24"/>
        </w:rPr>
        <w:t xml:space="preserve"> </w:t>
      </w:r>
      <w:proofErr w:type="spellStart"/>
      <w:r w:rsidRPr="007C7CCF">
        <w:rPr>
          <w:rFonts w:ascii="Arial" w:hAnsi="Arial" w:cs="Arial"/>
          <w:sz w:val="24"/>
          <w:szCs w:val="24"/>
        </w:rPr>
        <w:t>factorii</w:t>
      </w:r>
      <w:proofErr w:type="spellEnd"/>
      <w:r w:rsidRPr="007C7CCF">
        <w:rPr>
          <w:rFonts w:ascii="Arial" w:hAnsi="Arial" w:cs="Arial"/>
          <w:sz w:val="24"/>
          <w:szCs w:val="24"/>
        </w:rPr>
        <w:t xml:space="preserve"> </w:t>
      </w:r>
      <w:proofErr w:type="spellStart"/>
      <w:r w:rsidRPr="007C7CCF">
        <w:rPr>
          <w:rFonts w:ascii="Arial" w:hAnsi="Arial" w:cs="Arial"/>
          <w:sz w:val="24"/>
          <w:szCs w:val="24"/>
        </w:rPr>
        <w:t>interesaţi</w:t>
      </w:r>
      <w:proofErr w:type="spellEnd"/>
      <w:r w:rsidRPr="007C7CCF">
        <w:rPr>
          <w:rFonts w:ascii="Arial" w:hAnsi="Arial" w:cs="Arial"/>
          <w:sz w:val="24"/>
          <w:szCs w:val="24"/>
        </w:rPr>
        <w:t xml:space="preserve"> </w:t>
      </w:r>
      <w:proofErr w:type="spellStart"/>
      <w:r w:rsidRPr="007C7CCF">
        <w:rPr>
          <w:rFonts w:ascii="Arial" w:hAnsi="Arial" w:cs="Arial"/>
          <w:sz w:val="24"/>
          <w:szCs w:val="24"/>
        </w:rPr>
        <w:t>să</w:t>
      </w:r>
      <w:proofErr w:type="spellEnd"/>
      <w:r w:rsidRPr="007C7CCF">
        <w:rPr>
          <w:rFonts w:ascii="Arial" w:hAnsi="Arial" w:cs="Arial"/>
          <w:sz w:val="24"/>
          <w:szCs w:val="24"/>
        </w:rPr>
        <w:t xml:space="preserve"> </w:t>
      </w:r>
      <w:proofErr w:type="spellStart"/>
      <w:r w:rsidRPr="007C7CCF">
        <w:rPr>
          <w:rFonts w:ascii="Arial" w:hAnsi="Arial" w:cs="Arial"/>
          <w:sz w:val="24"/>
          <w:szCs w:val="24"/>
        </w:rPr>
        <w:t>participe</w:t>
      </w:r>
      <w:proofErr w:type="spellEnd"/>
      <w:r w:rsidRPr="007C7CCF">
        <w:rPr>
          <w:rFonts w:ascii="Arial" w:hAnsi="Arial" w:cs="Arial"/>
          <w:sz w:val="24"/>
          <w:szCs w:val="24"/>
        </w:rPr>
        <w:t xml:space="preserve"> </w:t>
      </w:r>
      <w:proofErr w:type="spellStart"/>
      <w:r w:rsidRPr="007C7CCF">
        <w:rPr>
          <w:rFonts w:ascii="Arial" w:hAnsi="Arial" w:cs="Arial"/>
          <w:sz w:val="24"/>
          <w:szCs w:val="24"/>
        </w:rPr>
        <w:t>activ</w:t>
      </w:r>
      <w:proofErr w:type="spellEnd"/>
      <w:r w:rsidRPr="007C7CCF">
        <w:rPr>
          <w:rFonts w:ascii="Arial" w:hAnsi="Arial" w:cs="Arial"/>
          <w:sz w:val="24"/>
          <w:szCs w:val="24"/>
        </w:rPr>
        <w:t xml:space="preserve"> la </w:t>
      </w:r>
      <w:proofErr w:type="spellStart"/>
      <w:r w:rsidRPr="007C7CCF">
        <w:rPr>
          <w:rFonts w:ascii="Arial" w:hAnsi="Arial" w:cs="Arial"/>
          <w:sz w:val="24"/>
          <w:szCs w:val="24"/>
        </w:rPr>
        <w:t>procesul</w:t>
      </w:r>
      <w:proofErr w:type="spellEnd"/>
      <w:r w:rsidRPr="007C7CCF">
        <w:rPr>
          <w:rFonts w:ascii="Arial" w:hAnsi="Arial" w:cs="Arial"/>
          <w:sz w:val="24"/>
          <w:szCs w:val="24"/>
        </w:rPr>
        <w:t xml:space="preserve"> de </w:t>
      </w:r>
      <w:proofErr w:type="spellStart"/>
      <w:r w:rsidRPr="007C7CCF">
        <w:rPr>
          <w:rFonts w:ascii="Arial" w:hAnsi="Arial" w:cs="Arial"/>
          <w:sz w:val="24"/>
          <w:szCs w:val="24"/>
        </w:rPr>
        <w:t>consultare</w:t>
      </w:r>
      <w:proofErr w:type="spellEnd"/>
      <w:r w:rsidR="00FB3123">
        <w:rPr>
          <w:rFonts w:ascii="Arial" w:hAnsi="Arial" w:cs="Arial"/>
          <w:sz w:val="24"/>
          <w:szCs w:val="24"/>
        </w:rPr>
        <w:t>.</w:t>
      </w:r>
    </w:p>
    <w:p w14:paraId="604491CC" w14:textId="77777777" w:rsidR="002E0039" w:rsidRDefault="002E0039" w:rsidP="00146894">
      <w:pPr>
        <w:spacing w:after="0" w:line="240" w:lineRule="auto"/>
        <w:ind w:firstLine="360"/>
        <w:rPr>
          <w:rFonts w:ascii="Arial" w:hAnsi="Arial" w:cs="Arial"/>
          <w:sz w:val="24"/>
          <w:szCs w:val="24"/>
        </w:rPr>
      </w:pPr>
    </w:p>
    <w:p w14:paraId="419A3C04" w14:textId="77777777" w:rsidR="00F528BF" w:rsidRPr="00FC49C9" w:rsidRDefault="002E0039" w:rsidP="00146894">
      <w:pPr>
        <w:spacing w:after="0" w:line="240" w:lineRule="auto"/>
        <w:ind w:firstLine="360"/>
        <w:jc w:val="both"/>
        <w:rPr>
          <w:rFonts w:ascii="Arial" w:hAnsi="Arial" w:cs="Arial"/>
          <w:sz w:val="24"/>
          <w:szCs w:val="24"/>
          <w:lang w:val="fr-FR"/>
        </w:rPr>
      </w:pPr>
      <w:proofErr w:type="spellStart"/>
      <w:r w:rsidRPr="00FC49C9">
        <w:rPr>
          <w:rFonts w:ascii="Arial" w:hAnsi="Arial" w:cs="Arial"/>
          <w:sz w:val="24"/>
          <w:szCs w:val="24"/>
          <w:lang w:val="fr-FR"/>
        </w:rPr>
        <w:t>Î</w:t>
      </w:r>
      <w:r w:rsidR="004B452C" w:rsidRPr="00FC49C9">
        <w:rPr>
          <w:rFonts w:ascii="Arial" w:hAnsi="Arial" w:cs="Arial"/>
          <w:sz w:val="24"/>
          <w:szCs w:val="24"/>
          <w:lang w:val="fr-FR"/>
        </w:rPr>
        <w:t>n</w:t>
      </w:r>
      <w:proofErr w:type="spellEnd"/>
      <w:r w:rsidR="004B452C" w:rsidRPr="00FC49C9">
        <w:rPr>
          <w:rFonts w:ascii="Arial" w:hAnsi="Arial" w:cs="Arial"/>
          <w:sz w:val="24"/>
          <w:szCs w:val="24"/>
          <w:lang w:val="fr-FR"/>
        </w:rPr>
        <w:t xml:space="preserve"> </w:t>
      </w:r>
      <w:proofErr w:type="spellStart"/>
      <w:r w:rsidR="0050275F" w:rsidRPr="00FC49C9">
        <w:rPr>
          <w:rFonts w:ascii="Arial" w:hAnsi="Arial" w:cs="Arial"/>
          <w:b/>
          <w:sz w:val="24"/>
          <w:szCs w:val="24"/>
          <w:lang w:val="fr-FR"/>
        </w:rPr>
        <w:t>T</w:t>
      </w:r>
      <w:r w:rsidR="004B452C" w:rsidRPr="00FC49C9">
        <w:rPr>
          <w:rFonts w:ascii="Arial" w:hAnsi="Arial" w:cs="Arial"/>
          <w:b/>
          <w:sz w:val="24"/>
          <w:szCs w:val="24"/>
          <w:lang w:val="fr-FR"/>
        </w:rPr>
        <w:t>abelul</w:t>
      </w:r>
      <w:proofErr w:type="spellEnd"/>
      <w:r w:rsidR="004B452C" w:rsidRPr="00FC49C9">
        <w:rPr>
          <w:rFonts w:ascii="Arial" w:hAnsi="Arial" w:cs="Arial"/>
          <w:sz w:val="24"/>
          <w:szCs w:val="24"/>
          <w:lang w:val="fr-FR"/>
        </w:rPr>
        <w:t xml:space="preserve"> de mai </w:t>
      </w:r>
      <w:proofErr w:type="spellStart"/>
      <w:r w:rsidR="004B452C" w:rsidRPr="00FC49C9">
        <w:rPr>
          <w:rFonts w:ascii="Arial" w:hAnsi="Arial" w:cs="Arial"/>
          <w:sz w:val="24"/>
          <w:szCs w:val="24"/>
          <w:lang w:val="fr-FR"/>
        </w:rPr>
        <w:t>jos</w:t>
      </w:r>
      <w:proofErr w:type="spellEnd"/>
      <w:r w:rsidR="004B452C" w:rsidRPr="00FC49C9">
        <w:rPr>
          <w:rFonts w:ascii="Arial" w:hAnsi="Arial" w:cs="Arial"/>
          <w:sz w:val="24"/>
          <w:szCs w:val="24"/>
          <w:lang w:val="fr-FR"/>
        </w:rPr>
        <w:t xml:space="preserve"> </w:t>
      </w:r>
      <w:proofErr w:type="spellStart"/>
      <w:r w:rsidR="004E357B">
        <w:rPr>
          <w:rFonts w:ascii="Arial" w:hAnsi="Arial" w:cs="Arial"/>
          <w:sz w:val="24"/>
          <w:szCs w:val="24"/>
          <w:lang w:val="fr-FR"/>
        </w:rPr>
        <w:t>sunt</w:t>
      </w:r>
      <w:proofErr w:type="spellEnd"/>
      <w:r w:rsidR="004E357B" w:rsidRPr="00FC49C9">
        <w:rPr>
          <w:rFonts w:ascii="Arial" w:hAnsi="Arial" w:cs="Arial"/>
          <w:sz w:val="24"/>
          <w:szCs w:val="24"/>
          <w:lang w:val="fr-FR"/>
        </w:rPr>
        <w:t xml:space="preserve"> </w:t>
      </w:r>
      <w:proofErr w:type="spellStart"/>
      <w:r w:rsidR="004B452C" w:rsidRPr="00FC49C9">
        <w:rPr>
          <w:rFonts w:ascii="Arial" w:hAnsi="Arial" w:cs="Arial"/>
          <w:sz w:val="24"/>
          <w:szCs w:val="24"/>
          <w:lang w:val="fr-FR"/>
        </w:rPr>
        <w:t>prezentat</w:t>
      </w:r>
      <w:r w:rsidR="004E357B">
        <w:rPr>
          <w:rFonts w:ascii="Arial" w:hAnsi="Arial" w:cs="Arial"/>
          <w:sz w:val="24"/>
          <w:szCs w:val="24"/>
          <w:lang w:val="fr-FR"/>
        </w:rPr>
        <w:t>e</w:t>
      </w:r>
      <w:proofErr w:type="spellEnd"/>
      <w:r w:rsidR="004B452C" w:rsidRPr="00FC49C9">
        <w:rPr>
          <w:rFonts w:ascii="Arial" w:hAnsi="Arial" w:cs="Arial"/>
          <w:sz w:val="24"/>
          <w:szCs w:val="24"/>
          <w:lang w:val="fr-FR"/>
        </w:rPr>
        <w:t xml:space="preserve"> </w:t>
      </w:r>
      <w:proofErr w:type="spellStart"/>
      <w:r w:rsidR="004B452C" w:rsidRPr="00FC49C9">
        <w:rPr>
          <w:rFonts w:ascii="Arial" w:hAnsi="Arial" w:cs="Arial"/>
          <w:sz w:val="24"/>
          <w:szCs w:val="24"/>
          <w:lang w:val="fr-FR"/>
        </w:rPr>
        <w:t>calendarul</w:t>
      </w:r>
      <w:proofErr w:type="spellEnd"/>
      <w:r w:rsidR="004B452C" w:rsidRPr="00FC49C9">
        <w:rPr>
          <w:rFonts w:ascii="Arial" w:hAnsi="Arial" w:cs="Arial"/>
          <w:sz w:val="24"/>
          <w:szCs w:val="24"/>
          <w:lang w:val="fr-FR"/>
        </w:rPr>
        <w:t xml:space="preserve"> </w:t>
      </w:r>
      <w:r w:rsidR="00220AD1">
        <w:rPr>
          <w:rFonts w:ascii="Arial" w:hAnsi="Arial" w:cs="Arial"/>
          <w:sz w:val="24"/>
          <w:szCs w:val="24"/>
          <w:lang w:val="ro-RO"/>
        </w:rPr>
        <w:t>ș</w:t>
      </w:r>
      <w:r w:rsidR="004B452C" w:rsidRPr="00FC49C9">
        <w:rPr>
          <w:rFonts w:ascii="Arial" w:hAnsi="Arial" w:cs="Arial"/>
          <w:sz w:val="24"/>
          <w:szCs w:val="24"/>
          <w:lang w:val="fr-FR"/>
        </w:rPr>
        <w:t xml:space="preserve">i </w:t>
      </w:r>
      <w:proofErr w:type="spellStart"/>
      <w:r w:rsidR="004B452C" w:rsidRPr="00FC49C9">
        <w:rPr>
          <w:rFonts w:ascii="Arial" w:hAnsi="Arial" w:cs="Arial"/>
          <w:sz w:val="24"/>
          <w:szCs w:val="24"/>
          <w:lang w:val="fr-FR"/>
        </w:rPr>
        <w:t>programul</w:t>
      </w:r>
      <w:proofErr w:type="spellEnd"/>
      <w:r w:rsidR="004B452C" w:rsidRPr="00FC49C9">
        <w:rPr>
          <w:rFonts w:ascii="Arial" w:hAnsi="Arial" w:cs="Arial"/>
          <w:sz w:val="24"/>
          <w:szCs w:val="24"/>
          <w:lang w:val="fr-FR"/>
        </w:rPr>
        <w:t xml:space="preserve"> de </w:t>
      </w:r>
      <w:proofErr w:type="spellStart"/>
      <w:r w:rsidR="004B452C" w:rsidRPr="00FC49C9">
        <w:rPr>
          <w:rFonts w:ascii="Arial" w:hAnsi="Arial" w:cs="Arial"/>
          <w:sz w:val="24"/>
          <w:szCs w:val="24"/>
          <w:lang w:val="fr-FR"/>
        </w:rPr>
        <w:t>lucru</w:t>
      </w:r>
      <w:proofErr w:type="spellEnd"/>
      <w:r w:rsidR="004B452C" w:rsidRPr="00FC49C9">
        <w:rPr>
          <w:rFonts w:ascii="Arial" w:hAnsi="Arial" w:cs="Arial"/>
          <w:sz w:val="24"/>
          <w:szCs w:val="24"/>
          <w:lang w:val="fr-FR"/>
        </w:rPr>
        <w:t xml:space="preserve"> </w:t>
      </w:r>
      <w:proofErr w:type="spellStart"/>
      <w:r w:rsidR="004B452C" w:rsidRPr="00FC49C9">
        <w:rPr>
          <w:rFonts w:ascii="Arial" w:hAnsi="Arial" w:cs="Arial"/>
          <w:sz w:val="24"/>
          <w:szCs w:val="24"/>
          <w:lang w:val="fr-FR"/>
        </w:rPr>
        <w:t>privind</w:t>
      </w:r>
      <w:proofErr w:type="spellEnd"/>
      <w:r w:rsidR="004B452C" w:rsidRPr="00FC49C9">
        <w:rPr>
          <w:rFonts w:ascii="Arial" w:hAnsi="Arial" w:cs="Arial"/>
          <w:sz w:val="24"/>
          <w:szCs w:val="24"/>
          <w:lang w:val="fr-FR"/>
        </w:rPr>
        <w:t xml:space="preserve"> </w:t>
      </w:r>
      <w:proofErr w:type="spellStart"/>
      <w:r w:rsidR="004B452C" w:rsidRPr="00FC49C9">
        <w:rPr>
          <w:rFonts w:ascii="Arial" w:hAnsi="Arial" w:cs="Arial"/>
          <w:sz w:val="24"/>
          <w:szCs w:val="24"/>
          <w:lang w:val="fr-FR"/>
        </w:rPr>
        <w:t>activit</w:t>
      </w:r>
      <w:r w:rsidR="00220AD1" w:rsidRPr="00FC49C9">
        <w:rPr>
          <w:rFonts w:ascii="Arial" w:hAnsi="Arial" w:cs="Arial"/>
          <w:sz w:val="24"/>
          <w:szCs w:val="24"/>
          <w:lang w:val="fr-FR"/>
        </w:rPr>
        <w:t>ăț</w:t>
      </w:r>
      <w:r w:rsidR="004B452C" w:rsidRPr="00FC49C9">
        <w:rPr>
          <w:rFonts w:ascii="Arial" w:hAnsi="Arial" w:cs="Arial"/>
          <w:sz w:val="24"/>
          <w:szCs w:val="24"/>
          <w:lang w:val="fr-FR"/>
        </w:rPr>
        <w:t>ile</w:t>
      </w:r>
      <w:proofErr w:type="spellEnd"/>
      <w:r w:rsidR="004B452C" w:rsidRPr="00FC49C9">
        <w:rPr>
          <w:rFonts w:ascii="Arial" w:hAnsi="Arial" w:cs="Arial"/>
          <w:sz w:val="24"/>
          <w:szCs w:val="24"/>
          <w:lang w:val="fr-FR"/>
        </w:rPr>
        <w:t xml:space="preserve"> de </w:t>
      </w:r>
      <w:proofErr w:type="spellStart"/>
      <w:r w:rsidR="004B452C" w:rsidRPr="00FC49C9">
        <w:rPr>
          <w:rFonts w:ascii="Arial" w:hAnsi="Arial" w:cs="Arial"/>
          <w:sz w:val="24"/>
          <w:szCs w:val="24"/>
          <w:lang w:val="fr-FR"/>
        </w:rPr>
        <w:t>participare</w:t>
      </w:r>
      <w:proofErr w:type="spellEnd"/>
      <w:r w:rsidR="004B452C" w:rsidRPr="00FC49C9">
        <w:rPr>
          <w:rFonts w:ascii="Arial" w:hAnsi="Arial" w:cs="Arial"/>
          <w:sz w:val="24"/>
          <w:szCs w:val="24"/>
          <w:lang w:val="fr-FR"/>
        </w:rPr>
        <w:t xml:space="preserve"> a </w:t>
      </w:r>
      <w:proofErr w:type="spellStart"/>
      <w:r w:rsidR="004B452C" w:rsidRPr="00FC49C9">
        <w:rPr>
          <w:rFonts w:ascii="Arial" w:hAnsi="Arial" w:cs="Arial"/>
          <w:sz w:val="24"/>
          <w:szCs w:val="24"/>
          <w:lang w:val="fr-FR"/>
        </w:rPr>
        <w:t>publicului</w:t>
      </w:r>
      <w:proofErr w:type="spellEnd"/>
      <w:r w:rsidRPr="00FC49C9">
        <w:rPr>
          <w:rFonts w:ascii="Arial" w:hAnsi="Arial" w:cs="Arial"/>
          <w:sz w:val="24"/>
          <w:szCs w:val="24"/>
          <w:lang w:val="fr-FR"/>
        </w:rPr>
        <w:t>,</w:t>
      </w:r>
      <w:r w:rsidR="004B452C" w:rsidRPr="00FC49C9">
        <w:rPr>
          <w:rFonts w:ascii="Arial" w:hAnsi="Arial" w:cs="Arial"/>
          <w:sz w:val="24"/>
          <w:szCs w:val="24"/>
          <w:lang w:val="fr-FR"/>
        </w:rPr>
        <w:t xml:space="preserve"> </w:t>
      </w:r>
      <w:proofErr w:type="spellStart"/>
      <w:r w:rsidR="004B452C" w:rsidRPr="00FC49C9">
        <w:rPr>
          <w:rFonts w:ascii="Arial" w:hAnsi="Arial" w:cs="Arial"/>
          <w:sz w:val="24"/>
          <w:szCs w:val="24"/>
          <w:lang w:val="fr-FR"/>
        </w:rPr>
        <w:t>precum</w:t>
      </w:r>
      <w:proofErr w:type="spellEnd"/>
      <w:r w:rsidR="004B452C" w:rsidRPr="00FC49C9">
        <w:rPr>
          <w:rFonts w:ascii="Arial" w:hAnsi="Arial" w:cs="Arial"/>
          <w:sz w:val="24"/>
          <w:szCs w:val="24"/>
          <w:lang w:val="fr-FR"/>
        </w:rPr>
        <w:t xml:space="preserve"> </w:t>
      </w:r>
      <w:proofErr w:type="spellStart"/>
      <w:r w:rsidRPr="00FC49C9">
        <w:rPr>
          <w:rFonts w:ascii="Arial" w:hAnsi="Arial" w:cs="Arial"/>
          <w:sz w:val="24"/>
          <w:szCs w:val="24"/>
          <w:lang w:val="fr-FR"/>
        </w:rPr>
        <w:t>ș</w:t>
      </w:r>
      <w:r w:rsidR="004B452C" w:rsidRPr="00FC49C9">
        <w:rPr>
          <w:rFonts w:ascii="Arial" w:hAnsi="Arial" w:cs="Arial"/>
          <w:sz w:val="24"/>
          <w:szCs w:val="24"/>
          <w:lang w:val="fr-FR"/>
        </w:rPr>
        <w:t>i</w:t>
      </w:r>
      <w:proofErr w:type="spellEnd"/>
      <w:r w:rsidR="004B452C" w:rsidRPr="00FC49C9">
        <w:rPr>
          <w:rFonts w:ascii="Arial" w:hAnsi="Arial" w:cs="Arial"/>
          <w:sz w:val="24"/>
          <w:szCs w:val="24"/>
          <w:lang w:val="fr-FR"/>
        </w:rPr>
        <w:t xml:space="preserve"> </w:t>
      </w:r>
      <w:proofErr w:type="spellStart"/>
      <w:r w:rsidR="004B452C" w:rsidRPr="00FC49C9">
        <w:rPr>
          <w:rFonts w:ascii="Arial" w:hAnsi="Arial" w:cs="Arial"/>
          <w:sz w:val="24"/>
          <w:szCs w:val="24"/>
          <w:lang w:val="fr-FR"/>
        </w:rPr>
        <w:t>etapele</w:t>
      </w:r>
      <w:proofErr w:type="spellEnd"/>
      <w:r w:rsidR="004B452C" w:rsidRPr="00FC49C9">
        <w:rPr>
          <w:rFonts w:ascii="Arial" w:hAnsi="Arial" w:cs="Arial"/>
          <w:sz w:val="24"/>
          <w:szCs w:val="24"/>
          <w:lang w:val="fr-FR"/>
        </w:rPr>
        <w:t xml:space="preserve"> importante de </w:t>
      </w:r>
      <w:proofErr w:type="spellStart"/>
      <w:r w:rsidR="004B452C" w:rsidRPr="00FC49C9">
        <w:rPr>
          <w:rFonts w:ascii="Arial" w:hAnsi="Arial" w:cs="Arial"/>
          <w:sz w:val="24"/>
          <w:szCs w:val="24"/>
          <w:lang w:val="fr-FR"/>
        </w:rPr>
        <w:t>realizare</w:t>
      </w:r>
      <w:proofErr w:type="spellEnd"/>
      <w:r w:rsidR="004B452C" w:rsidRPr="00FC49C9">
        <w:rPr>
          <w:rFonts w:ascii="Arial" w:hAnsi="Arial" w:cs="Arial"/>
          <w:sz w:val="24"/>
          <w:szCs w:val="24"/>
          <w:lang w:val="fr-FR"/>
        </w:rPr>
        <w:t xml:space="preserve"> a </w:t>
      </w:r>
      <w:proofErr w:type="spellStart"/>
      <w:r w:rsidR="004B452C" w:rsidRPr="00FC49C9">
        <w:rPr>
          <w:rFonts w:ascii="Arial" w:hAnsi="Arial" w:cs="Arial"/>
          <w:sz w:val="24"/>
          <w:szCs w:val="24"/>
          <w:lang w:val="fr-FR"/>
        </w:rPr>
        <w:t>Planurilor</w:t>
      </w:r>
      <w:proofErr w:type="spellEnd"/>
      <w:r w:rsidR="004B452C" w:rsidRPr="00FC49C9">
        <w:rPr>
          <w:rFonts w:ascii="Arial" w:hAnsi="Arial" w:cs="Arial"/>
          <w:sz w:val="24"/>
          <w:szCs w:val="24"/>
          <w:lang w:val="fr-FR"/>
        </w:rPr>
        <w:t xml:space="preserve"> de </w:t>
      </w:r>
      <w:r w:rsidR="00CC67D4" w:rsidRPr="00CC67D4">
        <w:rPr>
          <w:rFonts w:ascii="Arial" w:hAnsi="Arial" w:cs="Arial"/>
          <w:sz w:val="24"/>
          <w:szCs w:val="24"/>
          <w:lang w:val="fr-FR"/>
        </w:rPr>
        <w:t xml:space="preserve">Management </w:t>
      </w:r>
      <w:proofErr w:type="spellStart"/>
      <w:r w:rsidR="00CC67D4" w:rsidRPr="00CC67D4">
        <w:rPr>
          <w:rFonts w:ascii="Arial" w:hAnsi="Arial" w:cs="Arial"/>
          <w:sz w:val="24"/>
          <w:szCs w:val="24"/>
          <w:lang w:val="fr-FR"/>
        </w:rPr>
        <w:t>actualizate</w:t>
      </w:r>
      <w:proofErr w:type="spellEnd"/>
      <w:r w:rsidR="00CC67D4" w:rsidRPr="00CC67D4">
        <w:rPr>
          <w:rFonts w:ascii="Arial" w:hAnsi="Arial" w:cs="Arial"/>
          <w:sz w:val="24"/>
          <w:szCs w:val="24"/>
          <w:lang w:val="fr-FR"/>
        </w:rPr>
        <w:t xml:space="preserve"> </w:t>
      </w:r>
      <w:proofErr w:type="spellStart"/>
      <w:r w:rsidR="00CC67D4" w:rsidRPr="00CC67D4">
        <w:rPr>
          <w:rFonts w:ascii="Arial" w:hAnsi="Arial" w:cs="Arial"/>
          <w:sz w:val="24"/>
          <w:szCs w:val="24"/>
          <w:lang w:val="fr-FR"/>
        </w:rPr>
        <w:t>ale</w:t>
      </w:r>
      <w:proofErr w:type="spellEnd"/>
      <w:r w:rsidR="00CC67D4" w:rsidRPr="00CC67D4">
        <w:rPr>
          <w:rFonts w:ascii="Arial" w:hAnsi="Arial" w:cs="Arial"/>
          <w:sz w:val="24"/>
          <w:szCs w:val="24"/>
          <w:lang w:val="fr-FR"/>
        </w:rPr>
        <w:t xml:space="preserve"> </w:t>
      </w:r>
      <w:proofErr w:type="spellStart"/>
      <w:r w:rsidR="00CC67D4" w:rsidRPr="00CC67D4">
        <w:rPr>
          <w:rFonts w:ascii="Arial" w:hAnsi="Arial" w:cs="Arial"/>
          <w:sz w:val="24"/>
          <w:szCs w:val="24"/>
          <w:lang w:val="fr-FR"/>
        </w:rPr>
        <w:t>bazinelor</w:t>
      </w:r>
      <w:proofErr w:type="spellEnd"/>
      <w:r w:rsidR="00CC67D4" w:rsidRPr="00CC67D4">
        <w:rPr>
          <w:rFonts w:ascii="Arial" w:hAnsi="Arial" w:cs="Arial"/>
          <w:sz w:val="24"/>
          <w:szCs w:val="24"/>
          <w:lang w:val="fr-FR"/>
        </w:rPr>
        <w:t>/</w:t>
      </w:r>
      <w:proofErr w:type="spellStart"/>
      <w:r w:rsidR="00CC67D4" w:rsidRPr="00CC67D4">
        <w:rPr>
          <w:rFonts w:ascii="Arial" w:hAnsi="Arial" w:cs="Arial"/>
          <w:sz w:val="24"/>
          <w:szCs w:val="24"/>
          <w:lang w:val="fr-FR"/>
        </w:rPr>
        <w:t>spaţiilor</w:t>
      </w:r>
      <w:proofErr w:type="spellEnd"/>
      <w:r w:rsidR="00CC67D4" w:rsidRPr="00CC67D4">
        <w:rPr>
          <w:rFonts w:ascii="Arial" w:hAnsi="Arial" w:cs="Arial"/>
          <w:sz w:val="24"/>
          <w:szCs w:val="24"/>
          <w:lang w:val="fr-FR"/>
        </w:rPr>
        <w:t xml:space="preserve"> </w:t>
      </w:r>
      <w:proofErr w:type="spellStart"/>
      <w:r w:rsidR="00CC67D4" w:rsidRPr="00CC67D4">
        <w:rPr>
          <w:rFonts w:ascii="Arial" w:hAnsi="Arial" w:cs="Arial"/>
          <w:sz w:val="24"/>
          <w:szCs w:val="24"/>
          <w:lang w:val="fr-FR"/>
        </w:rPr>
        <w:t>hidrografice</w:t>
      </w:r>
      <w:proofErr w:type="spellEnd"/>
      <w:r w:rsidR="00EF659A">
        <w:rPr>
          <w:rFonts w:ascii="Arial" w:hAnsi="Arial" w:cs="Arial"/>
          <w:sz w:val="24"/>
          <w:szCs w:val="24"/>
          <w:lang w:val="fr-FR"/>
        </w:rPr>
        <w:t xml:space="preserve"> (PMBH), </w:t>
      </w:r>
      <w:proofErr w:type="spellStart"/>
      <w:r w:rsidR="00EF659A">
        <w:rPr>
          <w:rFonts w:ascii="Arial" w:hAnsi="Arial" w:cs="Arial"/>
          <w:sz w:val="24"/>
          <w:szCs w:val="24"/>
          <w:lang w:val="fr-FR"/>
        </w:rPr>
        <w:t>respectiv</w:t>
      </w:r>
      <w:proofErr w:type="spellEnd"/>
      <w:r w:rsidR="00EF659A">
        <w:rPr>
          <w:rFonts w:ascii="Arial" w:hAnsi="Arial" w:cs="Arial"/>
          <w:sz w:val="24"/>
          <w:szCs w:val="24"/>
          <w:lang w:val="fr-FR"/>
        </w:rPr>
        <w:t xml:space="preserve"> </w:t>
      </w:r>
      <w:proofErr w:type="spellStart"/>
      <w:r w:rsidR="00EF659A">
        <w:rPr>
          <w:rFonts w:ascii="Arial" w:hAnsi="Arial" w:cs="Arial"/>
          <w:sz w:val="24"/>
          <w:szCs w:val="24"/>
          <w:lang w:val="fr-FR"/>
        </w:rPr>
        <w:t>și</w:t>
      </w:r>
      <w:proofErr w:type="spellEnd"/>
      <w:r w:rsidR="00EF659A">
        <w:rPr>
          <w:rFonts w:ascii="Arial" w:hAnsi="Arial" w:cs="Arial"/>
          <w:sz w:val="24"/>
          <w:szCs w:val="24"/>
          <w:lang w:val="fr-FR"/>
        </w:rPr>
        <w:t xml:space="preserve"> a </w:t>
      </w:r>
      <w:proofErr w:type="spellStart"/>
      <w:r w:rsidR="00EF659A">
        <w:rPr>
          <w:rFonts w:ascii="Arial" w:hAnsi="Arial" w:cs="Arial"/>
          <w:sz w:val="24"/>
          <w:szCs w:val="24"/>
          <w:lang w:val="fr-FR"/>
        </w:rPr>
        <w:t>Planului</w:t>
      </w:r>
      <w:proofErr w:type="spellEnd"/>
      <w:r w:rsidR="00EF659A">
        <w:rPr>
          <w:rFonts w:ascii="Arial" w:hAnsi="Arial" w:cs="Arial"/>
          <w:sz w:val="24"/>
          <w:szCs w:val="24"/>
          <w:lang w:val="fr-FR"/>
        </w:rPr>
        <w:t xml:space="preserve"> </w:t>
      </w:r>
      <w:proofErr w:type="spellStart"/>
      <w:r w:rsidR="00EF659A">
        <w:rPr>
          <w:rFonts w:ascii="Arial" w:hAnsi="Arial" w:cs="Arial"/>
          <w:sz w:val="24"/>
          <w:szCs w:val="24"/>
          <w:lang w:val="fr-FR"/>
        </w:rPr>
        <w:t>Național</w:t>
      </w:r>
      <w:proofErr w:type="spellEnd"/>
      <w:r w:rsidR="00EF659A">
        <w:rPr>
          <w:rFonts w:ascii="Arial" w:hAnsi="Arial" w:cs="Arial"/>
          <w:sz w:val="24"/>
          <w:szCs w:val="24"/>
          <w:lang w:val="fr-FR"/>
        </w:rPr>
        <w:t xml:space="preserve"> de Management</w:t>
      </w:r>
      <w:r w:rsidR="00CC67D4" w:rsidRPr="00CC67D4">
        <w:rPr>
          <w:rFonts w:ascii="Arial" w:hAnsi="Arial" w:cs="Arial"/>
          <w:sz w:val="24"/>
          <w:szCs w:val="24"/>
          <w:lang w:val="fr-FR"/>
        </w:rPr>
        <w:t xml:space="preserve"> </w:t>
      </w:r>
      <w:r w:rsidR="00EF659A">
        <w:rPr>
          <w:rFonts w:ascii="Arial" w:hAnsi="Arial" w:cs="Arial"/>
          <w:sz w:val="24"/>
          <w:szCs w:val="24"/>
          <w:lang w:val="fr-FR"/>
        </w:rPr>
        <w:t xml:space="preserve">(PNM) </w:t>
      </w:r>
      <w:proofErr w:type="spellStart"/>
      <w:r w:rsidRPr="00FC49C9">
        <w:rPr>
          <w:rFonts w:ascii="Arial" w:hAnsi="Arial" w:cs="Arial"/>
          <w:sz w:val="24"/>
          <w:szCs w:val="24"/>
          <w:lang w:val="fr-FR"/>
        </w:rPr>
        <w:t>ș</w:t>
      </w:r>
      <w:r w:rsidR="004B452C" w:rsidRPr="00FC49C9">
        <w:rPr>
          <w:rFonts w:ascii="Arial" w:hAnsi="Arial" w:cs="Arial"/>
          <w:sz w:val="24"/>
          <w:szCs w:val="24"/>
          <w:lang w:val="fr-FR"/>
        </w:rPr>
        <w:t>i</w:t>
      </w:r>
      <w:proofErr w:type="spellEnd"/>
      <w:r w:rsidR="004B452C" w:rsidRPr="00FC49C9">
        <w:rPr>
          <w:rFonts w:ascii="Arial" w:hAnsi="Arial" w:cs="Arial"/>
          <w:sz w:val="24"/>
          <w:szCs w:val="24"/>
          <w:lang w:val="fr-FR"/>
        </w:rPr>
        <w:t xml:space="preserve"> a</w:t>
      </w:r>
      <w:r w:rsidR="003C7A20">
        <w:rPr>
          <w:rFonts w:ascii="Arial" w:hAnsi="Arial" w:cs="Arial"/>
          <w:sz w:val="24"/>
          <w:szCs w:val="24"/>
          <w:lang w:val="fr-FR"/>
        </w:rPr>
        <w:t xml:space="preserve"> </w:t>
      </w:r>
      <w:proofErr w:type="spellStart"/>
      <w:r w:rsidR="003C7A20">
        <w:rPr>
          <w:rFonts w:ascii="Arial" w:hAnsi="Arial" w:cs="Arial"/>
          <w:sz w:val="24"/>
          <w:szCs w:val="24"/>
        </w:rPr>
        <w:t>Planurilor</w:t>
      </w:r>
      <w:proofErr w:type="spellEnd"/>
      <w:r w:rsidR="003C7A20">
        <w:rPr>
          <w:rFonts w:ascii="Arial" w:hAnsi="Arial" w:cs="Arial"/>
          <w:sz w:val="24"/>
          <w:szCs w:val="24"/>
        </w:rPr>
        <w:t xml:space="preserve"> </w:t>
      </w:r>
      <w:r w:rsidR="003C7A20" w:rsidRPr="00CC60A9">
        <w:rPr>
          <w:rFonts w:ascii="Arial" w:hAnsi="Arial" w:cs="Arial"/>
          <w:sz w:val="24"/>
          <w:szCs w:val="24"/>
        </w:rPr>
        <w:t xml:space="preserve">de Management </w:t>
      </w:r>
      <w:proofErr w:type="spellStart"/>
      <w:r w:rsidR="003C7A20">
        <w:rPr>
          <w:rFonts w:ascii="Arial" w:hAnsi="Arial" w:cs="Arial"/>
          <w:sz w:val="24"/>
          <w:szCs w:val="24"/>
        </w:rPr>
        <w:t>actualizate</w:t>
      </w:r>
      <w:proofErr w:type="spellEnd"/>
      <w:r w:rsidR="003C7A20">
        <w:rPr>
          <w:rFonts w:ascii="Arial" w:hAnsi="Arial" w:cs="Arial"/>
          <w:sz w:val="24"/>
          <w:szCs w:val="24"/>
        </w:rPr>
        <w:t xml:space="preserve"> </w:t>
      </w:r>
      <w:r w:rsidR="003C7A20" w:rsidRPr="00CC60A9">
        <w:rPr>
          <w:rFonts w:ascii="Arial" w:hAnsi="Arial" w:cs="Arial"/>
          <w:sz w:val="24"/>
          <w:szCs w:val="24"/>
        </w:rPr>
        <w:t>al</w:t>
      </w:r>
      <w:r w:rsidR="003C7A20">
        <w:rPr>
          <w:rFonts w:ascii="Arial" w:hAnsi="Arial" w:cs="Arial"/>
          <w:sz w:val="24"/>
          <w:szCs w:val="24"/>
        </w:rPr>
        <w:t>e</w:t>
      </w:r>
      <w:r w:rsidR="003C7A20" w:rsidRPr="00CC60A9">
        <w:rPr>
          <w:rFonts w:ascii="Arial" w:hAnsi="Arial" w:cs="Arial"/>
          <w:sz w:val="24"/>
          <w:szCs w:val="24"/>
        </w:rPr>
        <w:t xml:space="preserve"> </w:t>
      </w:r>
      <w:proofErr w:type="spellStart"/>
      <w:r w:rsidR="003054EC" w:rsidRPr="00FC49C9">
        <w:rPr>
          <w:rFonts w:ascii="Arial" w:hAnsi="Arial" w:cs="Arial"/>
          <w:sz w:val="24"/>
          <w:szCs w:val="24"/>
          <w:lang w:val="fr-FR"/>
        </w:rPr>
        <w:t>R</w:t>
      </w:r>
      <w:r w:rsidR="004B452C" w:rsidRPr="00FC49C9">
        <w:rPr>
          <w:rFonts w:ascii="Arial" w:hAnsi="Arial" w:cs="Arial"/>
          <w:sz w:val="24"/>
          <w:szCs w:val="24"/>
          <w:lang w:val="fr-FR"/>
        </w:rPr>
        <w:t>iscului</w:t>
      </w:r>
      <w:proofErr w:type="spellEnd"/>
      <w:r w:rsidR="004B452C" w:rsidRPr="00FC49C9">
        <w:rPr>
          <w:rFonts w:ascii="Arial" w:hAnsi="Arial" w:cs="Arial"/>
          <w:sz w:val="24"/>
          <w:szCs w:val="24"/>
          <w:lang w:val="fr-FR"/>
        </w:rPr>
        <w:t xml:space="preserve"> la </w:t>
      </w:r>
      <w:proofErr w:type="spellStart"/>
      <w:r w:rsidR="004B452C" w:rsidRPr="00FC49C9">
        <w:rPr>
          <w:rFonts w:ascii="Arial" w:hAnsi="Arial" w:cs="Arial"/>
          <w:sz w:val="24"/>
          <w:szCs w:val="24"/>
          <w:lang w:val="fr-FR"/>
        </w:rPr>
        <w:t>Inunda</w:t>
      </w:r>
      <w:r w:rsidRPr="00FC49C9">
        <w:rPr>
          <w:rFonts w:ascii="Arial" w:hAnsi="Arial" w:cs="Arial"/>
          <w:sz w:val="24"/>
          <w:szCs w:val="24"/>
          <w:lang w:val="fr-FR"/>
        </w:rPr>
        <w:t>ț</w:t>
      </w:r>
      <w:r w:rsidR="004B452C" w:rsidRPr="00FC49C9">
        <w:rPr>
          <w:rFonts w:ascii="Arial" w:hAnsi="Arial" w:cs="Arial"/>
          <w:sz w:val="24"/>
          <w:szCs w:val="24"/>
          <w:lang w:val="fr-FR"/>
        </w:rPr>
        <w:t>ii</w:t>
      </w:r>
      <w:proofErr w:type="spellEnd"/>
      <w:r w:rsidR="00EF659A">
        <w:rPr>
          <w:rFonts w:ascii="Arial" w:hAnsi="Arial" w:cs="Arial"/>
          <w:sz w:val="24"/>
          <w:szCs w:val="24"/>
          <w:lang w:val="fr-FR"/>
        </w:rPr>
        <w:t xml:space="preserve"> (PMRI)</w:t>
      </w:r>
      <w:r w:rsidR="004B452C" w:rsidRPr="00FC49C9">
        <w:rPr>
          <w:rFonts w:ascii="Arial" w:hAnsi="Arial" w:cs="Arial"/>
          <w:sz w:val="24"/>
          <w:szCs w:val="24"/>
          <w:lang w:val="fr-FR"/>
        </w:rPr>
        <w:t>.</w:t>
      </w:r>
    </w:p>
    <w:p w14:paraId="11441F80" w14:textId="449DB570" w:rsidR="00647270" w:rsidRDefault="004B452C" w:rsidP="00146894">
      <w:pPr>
        <w:spacing w:after="0" w:line="240" w:lineRule="auto"/>
        <w:ind w:firstLine="360"/>
        <w:jc w:val="both"/>
        <w:rPr>
          <w:rFonts w:ascii="Arial" w:hAnsi="Arial" w:cs="Arial"/>
          <w:sz w:val="24"/>
          <w:szCs w:val="24"/>
          <w:lang w:val="fr-FR"/>
        </w:rPr>
      </w:pPr>
      <w:proofErr w:type="spellStart"/>
      <w:r w:rsidRPr="00FC49C9">
        <w:rPr>
          <w:rFonts w:ascii="Arial" w:hAnsi="Arial" w:cs="Arial"/>
          <w:b/>
          <w:sz w:val="24"/>
          <w:szCs w:val="24"/>
          <w:lang w:val="fr-FR"/>
        </w:rPr>
        <w:t>Anexa</w:t>
      </w:r>
      <w:proofErr w:type="spellEnd"/>
      <w:r w:rsidRPr="00FC49C9">
        <w:rPr>
          <w:rFonts w:ascii="Arial" w:hAnsi="Arial" w:cs="Arial"/>
          <w:sz w:val="24"/>
          <w:szCs w:val="24"/>
          <w:lang w:val="fr-FR"/>
        </w:rPr>
        <w:t xml:space="preserve"> </w:t>
      </w:r>
      <w:proofErr w:type="spellStart"/>
      <w:r w:rsidR="003054EC" w:rsidRPr="00FC49C9">
        <w:rPr>
          <w:rFonts w:ascii="Arial" w:hAnsi="Arial" w:cs="Arial"/>
          <w:sz w:val="24"/>
          <w:szCs w:val="24"/>
          <w:lang w:val="fr-FR"/>
        </w:rPr>
        <w:t>cuprinde</w:t>
      </w:r>
      <w:proofErr w:type="spellEnd"/>
      <w:r w:rsidR="003054EC" w:rsidRPr="00FC49C9">
        <w:rPr>
          <w:rFonts w:ascii="Arial" w:hAnsi="Arial" w:cs="Arial"/>
          <w:sz w:val="24"/>
          <w:szCs w:val="24"/>
          <w:lang w:val="fr-FR"/>
        </w:rPr>
        <w:t xml:space="preserve"> </w:t>
      </w:r>
      <w:proofErr w:type="spellStart"/>
      <w:r w:rsidR="003054EC" w:rsidRPr="00FC49C9">
        <w:rPr>
          <w:rFonts w:ascii="Arial" w:hAnsi="Arial" w:cs="Arial"/>
          <w:sz w:val="24"/>
          <w:szCs w:val="24"/>
          <w:lang w:val="fr-FR"/>
        </w:rPr>
        <w:t>baza</w:t>
      </w:r>
      <w:proofErr w:type="spellEnd"/>
      <w:r w:rsidR="003054EC" w:rsidRPr="00FC49C9">
        <w:rPr>
          <w:rFonts w:ascii="Arial" w:hAnsi="Arial" w:cs="Arial"/>
          <w:sz w:val="24"/>
          <w:szCs w:val="24"/>
          <w:lang w:val="fr-FR"/>
        </w:rPr>
        <w:t xml:space="preserve"> </w:t>
      </w:r>
      <w:proofErr w:type="spellStart"/>
      <w:r w:rsidR="003054EC" w:rsidRPr="00FC49C9">
        <w:rPr>
          <w:rFonts w:ascii="Arial" w:hAnsi="Arial" w:cs="Arial"/>
          <w:sz w:val="24"/>
          <w:szCs w:val="24"/>
          <w:lang w:val="fr-FR"/>
        </w:rPr>
        <w:t>legal</w:t>
      </w:r>
      <w:r w:rsidR="002E0039" w:rsidRPr="00FC49C9">
        <w:rPr>
          <w:rFonts w:ascii="Arial" w:hAnsi="Arial" w:cs="Arial"/>
          <w:sz w:val="24"/>
          <w:szCs w:val="24"/>
          <w:lang w:val="fr-FR"/>
        </w:rPr>
        <w:t>ă</w:t>
      </w:r>
      <w:proofErr w:type="spellEnd"/>
      <w:r w:rsidR="003054EC" w:rsidRPr="00FC49C9">
        <w:rPr>
          <w:rFonts w:ascii="Arial" w:hAnsi="Arial" w:cs="Arial"/>
          <w:sz w:val="24"/>
          <w:szCs w:val="24"/>
          <w:lang w:val="fr-FR"/>
        </w:rPr>
        <w:t xml:space="preserve"> </w:t>
      </w:r>
      <w:r w:rsidR="00AB28D4">
        <w:rPr>
          <w:rFonts w:ascii="Arial" w:hAnsi="Arial" w:cs="Arial"/>
          <w:sz w:val="24"/>
          <w:szCs w:val="24"/>
          <w:lang w:val="fr-FR"/>
        </w:rPr>
        <w:t xml:space="preserve">la </w:t>
      </w:r>
      <w:proofErr w:type="spellStart"/>
      <w:r w:rsidR="00AB28D4">
        <w:rPr>
          <w:rFonts w:ascii="Arial" w:hAnsi="Arial" w:cs="Arial"/>
          <w:sz w:val="24"/>
          <w:szCs w:val="24"/>
          <w:lang w:val="fr-FR"/>
        </w:rPr>
        <w:t>nivel</w:t>
      </w:r>
      <w:proofErr w:type="spellEnd"/>
      <w:r w:rsidR="00AB28D4">
        <w:rPr>
          <w:rFonts w:ascii="Arial" w:hAnsi="Arial" w:cs="Arial"/>
          <w:sz w:val="24"/>
          <w:szCs w:val="24"/>
          <w:lang w:val="fr-FR"/>
        </w:rPr>
        <w:t xml:space="preserve"> </w:t>
      </w:r>
      <w:proofErr w:type="spellStart"/>
      <w:r w:rsidR="00AB28D4">
        <w:rPr>
          <w:rFonts w:ascii="Arial" w:hAnsi="Arial" w:cs="Arial"/>
          <w:sz w:val="24"/>
          <w:szCs w:val="24"/>
          <w:lang w:val="fr-FR"/>
        </w:rPr>
        <w:t>european</w:t>
      </w:r>
      <w:proofErr w:type="spellEnd"/>
      <w:r w:rsidR="00AB28D4">
        <w:rPr>
          <w:rFonts w:ascii="Arial" w:hAnsi="Arial" w:cs="Arial"/>
          <w:sz w:val="24"/>
          <w:szCs w:val="24"/>
          <w:lang w:val="fr-FR"/>
        </w:rPr>
        <w:t xml:space="preserve"> </w:t>
      </w:r>
      <w:r w:rsidR="003054EC" w:rsidRPr="00FC49C9">
        <w:rPr>
          <w:rFonts w:ascii="Arial" w:hAnsi="Arial" w:cs="Arial"/>
          <w:sz w:val="24"/>
          <w:szCs w:val="24"/>
          <w:lang w:val="fr-FR"/>
        </w:rPr>
        <w:t xml:space="preserve">care </w:t>
      </w:r>
      <w:proofErr w:type="spellStart"/>
      <w:r w:rsidR="003054EC" w:rsidRPr="00FC49C9">
        <w:rPr>
          <w:rFonts w:ascii="Arial" w:hAnsi="Arial" w:cs="Arial"/>
          <w:sz w:val="24"/>
          <w:szCs w:val="24"/>
          <w:lang w:val="fr-FR"/>
        </w:rPr>
        <w:t>fundamenteaz</w:t>
      </w:r>
      <w:r w:rsidR="002E0039" w:rsidRPr="00FC49C9">
        <w:rPr>
          <w:rFonts w:ascii="Arial" w:hAnsi="Arial" w:cs="Arial"/>
          <w:sz w:val="24"/>
          <w:szCs w:val="24"/>
          <w:lang w:val="fr-FR"/>
        </w:rPr>
        <w:t>ă</w:t>
      </w:r>
      <w:proofErr w:type="spellEnd"/>
      <w:r w:rsidR="003054EC" w:rsidRPr="00FC49C9">
        <w:rPr>
          <w:rFonts w:ascii="Arial" w:hAnsi="Arial" w:cs="Arial"/>
          <w:sz w:val="24"/>
          <w:szCs w:val="24"/>
          <w:lang w:val="fr-FR"/>
        </w:rPr>
        <w:t xml:space="preserve"> </w:t>
      </w:r>
      <w:proofErr w:type="spellStart"/>
      <w:r w:rsidR="003054EC" w:rsidRPr="00FC49C9">
        <w:rPr>
          <w:rFonts w:ascii="Arial" w:hAnsi="Arial" w:cs="Arial"/>
          <w:sz w:val="24"/>
          <w:szCs w:val="24"/>
          <w:lang w:val="fr-FR"/>
        </w:rPr>
        <w:t>procesul</w:t>
      </w:r>
      <w:proofErr w:type="spellEnd"/>
      <w:r w:rsidR="003054EC" w:rsidRPr="00FC49C9">
        <w:rPr>
          <w:rFonts w:ascii="Arial" w:hAnsi="Arial" w:cs="Arial"/>
          <w:sz w:val="24"/>
          <w:szCs w:val="24"/>
          <w:lang w:val="fr-FR"/>
        </w:rPr>
        <w:t xml:space="preserve"> de </w:t>
      </w:r>
      <w:proofErr w:type="spellStart"/>
      <w:r w:rsidR="003054EC" w:rsidRPr="00FC49C9">
        <w:rPr>
          <w:rFonts w:ascii="Arial" w:hAnsi="Arial" w:cs="Arial"/>
          <w:sz w:val="24"/>
          <w:szCs w:val="24"/>
          <w:lang w:val="fr-FR"/>
        </w:rPr>
        <w:t>participare</w:t>
      </w:r>
      <w:proofErr w:type="spellEnd"/>
      <w:r w:rsidR="003054EC" w:rsidRPr="00FC49C9">
        <w:rPr>
          <w:rFonts w:ascii="Arial" w:hAnsi="Arial" w:cs="Arial"/>
          <w:sz w:val="24"/>
          <w:szCs w:val="24"/>
          <w:lang w:val="fr-FR"/>
        </w:rPr>
        <w:t xml:space="preserve"> a </w:t>
      </w:r>
      <w:proofErr w:type="spellStart"/>
      <w:r w:rsidR="003054EC" w:rsidRPr="00FC49C9">
        <w:rPr>
          <w:rFonts w:ascii="Arial" w:hAnsi="Arial" w:cs="Arial"/>
          <w:sz w:val="24"/>
          <w:szCs w:val="24"/>
          <w:lang w:val="fr-FR"/>
        </w:rPr>
        <w:t>publicului</w:t>
      </w:r>
      <w:proofErr w:type="spellEnd"/>
      <w:r w:rsidR="003054EC" w:rsidRPr="00FC49C9">
        <w:rPr>
          <w:rFonts w:ascii="Arial" w:hAnsi="Arial" w:cs="Arial"/>
          <w:sz w:val="24"/>
          <w:szCs w:val="24"/>
          <w:lang w:val="fr-FR"/>
        </w:rPr>
        <w:t xml:space="preserve"> la </w:t>
      </w:r>
      <w:proofErr w:type="spellStart"/>
      <w:r w:rsidR="003054EC" w:rsidRPr="00FC49C9">
        <w:rPr>
          <w:rFonts w:ascii="Arial" w:hAnsi="Arial" w:cs="Arial"/>
          <w:sz w:val="24"/>
          <w:szCs w:val="24"/>
          <w:lang w:val="fr-FR"/>
        </w:rPr>
        <w:t>realizarea</w:t>
      </w:r>
      <w:proofErr w:type="spellEnd"/>
      <w:r w:rsidR="003054EC" w:rsidRPr="00FC49C9">
        <w:rPr>
          <w:rFonts w:ascii="Arial" w:hAnsi="Arial" w:cs="Arial"/>
          <w:sz w:val="24"/>
          <w:szCs w:val="24"/>
          <w:lang w:val="fr-FR"/>
        </w:rPr>
        <w:t xml:space="preserve"> </w:t>
      </w:r>
      <w:proofErr w:type="spellStart"/>
      <w:r w:rsidR="003054EC" w:rsidRPr="00FC49C9">
        <w:rPr>
          <w:rFonts w:ascii="Arial" w:hAnsi="Arial" w:cs="Arial"/>
          <w:sz w:val="24"/>
          <w:szCs w:val="24"/>
          <w:lang w:val="fr-FR"/>
        </w:rPr>
        <w:t>Planu</w:t>
      </w:r>
      <w:r w:rsidR="00546557" w:rsidRPr="00FC49C9">
        <w:rPr>
          <w:rFonts w:ascii="Arial" w:hAnsi="Arial" w:cs="Arial"/>
          <w:sz w:val="24"/>
          <w:szCs w:val="24"/>
          <w:lang w:val="fr-FR"/>
        </w:rPr>
        <w:t>rilor</w:t>
      </w:r>
      <w:proofErr w:type="spellEnd"/>
      <w:r w:rsidR="003054EC" w:rsidRPr="00FC49C9">
        <w:rPr>
          <w:rFonts w:ascii="Arial" w:hAnsi="Arial" w:cs="Arial"/>
          <w:sz w:val="24"/>
          <w:szCs w:val="24"/>
          <w:lang w:val="fr-FR"/>
        </w:rPr>
        <w:t xml:space="preserve"> de Management </w:t>
      </w:r>
      <w:proofErr w:type="spellStart"/>
      <w:r w:rsidR="00546557" w:rsidRPr="00FC49C9">
        <w:rPr>
          <w:rFonts w:ascii="Arial" w:hAnsi="Arial" w:cs="Arial"/>
          <w:sz w:val="24"/>
          <w:szCs w:val="24"/>
          <w:lang w:val="fr-FR"/>
        </w:rPr>
        <w:t>actualizate</w:t>
      </w:r>
      <w:proofErr w:type="spellEnd"/>
      <w:r w:rsidR="00546557" w:rsidRPr="00FC49C9">
        <w:rPr>
          <w:rFonts w:ascii="Arial" w:hAnsi="Arial" w:cs="Arial"/>
          <w:sz w:val="24"/>
          <w:szCs w:val="24"/>
          <w:lang w:val="fr-FR"/>
        </w:rPr>
        <w:t xml:space="preserve"> </w:t>
      </w:r>
      <w:proofErr w:type="spellStart"/>
      <w:r w:rsidR="003054EC" w:rsidRPr="00FC49C9">
        <w:rPr>
          <w:rFonts w:ascii="Arial" w:hAnsi="Arial" w:cs="Arial"/>
          <w:sz w:val="24"/>
          <w:szCs w:val="24"/>
          <w:lang w:val="fr-FR"/>
        </w:rPr>
        <w:t>al</w:t>
      </w:r>
      <w:r w:rsidR="00546557" w:rsidRPr="00FC49C9">
        <w:rPr>
          <w:rFonts w:ascii="Arial" w:hAnsi="Arial" w:cs="Arial"/>
          <w:sz w:val="24"/>
          <w:szCs w:val="24"/>
          <w:lang w:val="fr-FR"/>
        </w:rPr>
        <w:t>e</w:t>
      </w:r>
      <w:proofErr w:type="spellEnd"/>
      <w:r w:rsidR="003054EC" w:rsidRPr="00FC49C9">
        <w:rPr>
          <w:rFonts w:ascii="Arial" w:hAnsi="Arial" w:cs="Arial"/>
          <w:sz w:val="24"/>
          <w:szCs w:val="24"/>
          <w:lang w:val="fr-FR"/>
        </w:rPr>
        <w:t xml:space="preserve"> </w:t>
      </w:r>
      <w:proofErr w:type="spellStart"/>
      <w:r w:rsidR="00375A30" w:rsidRPr="00FC49C9">
        <w:rPr>
          <w:rFonts w:ascii="Arial" w:hAnsi="Arial" w:cs="Arial"/>
          <w:sz w:val="24"/>
          <w:szCs w:val="24"/>
          <w:lang w:val="fr-FR"/>
        </w:rPr>
        <w:t>b</w:t>
      </w:r>
      <w:r w:rsidR="003054EC" w:rsidRPr="00FC49C9">
        <w:rPr>
          <w:rFonts w:ascii="Arial" w:hAnsi="Arial" w:cs="Arial"/>
          <w:sz w:val="24"/>
          <w:szCs w:val="24"/>
          <w:lang w:val="fr-FR"/>
        </w:rPr>
        <w:t>azinelor</w:t>
      </w:r>
      <w:proofErr w:type="spellEnd"/>
      <w:r w:rsidR="003054EC" w:rsidRPr="00FC49C9">
        <w:rPr>
          <w:rFonts w:ascii="Arial" w:hAnsi="Arial" w:cs="Arial"/>
          <w:sz w:val="24"/>
          <w:szCs w:val="24"/>
          <w:lang w:val="fr-FR"/>
        </w:rPr>
        <w:t>/</w:t>
      </w:r>
      <w:proofErr w:type="spellStart"/>
      <w:r w:rsidR="00375A30" w:rsidRPr="00FC49C9">
        <w:rPr>
          <w:rFonts w:ascii="Arial" w:hAnsi="Arial" w:cs="Arial"/>
          <w:sz w:val="24"/>
          <w:szCs w:val="24"/>
          <w:lang w:val="fr-FR"/>
        </w:rPr>
        <w:t>s</w:t>
      </w:r>
      <w:r w:rsidR="003054EC" w:rsidRPr="00FC49C9">
        <w:rPr>
          <w:rFonts w:ascii="Arial" w:hAnsi="Arial" w:cs="Arial"/>
          <w:sz w:val="24"/>
          <w:szCs w:val="24"/>
          <w:lang w:val="fr-FR"/>
        </w:rPr>
        <w:t>pa</w:t>
      </w:r>
      <w:r w:rsidR="00375A30" w:rsidRPr="00FC49C9">
        <w:rPr>
          <w:rFonts w:ascii="Arial" w:hAnsi="Arial" w:cs="Arial"/>
          <w:sz w:val="24"/>
          <w:szCs w:val="24"/>
          <w:lang w:val="fr-FR"/>
        </w:rPr>
        <w:t>ț</w:t>
      </w:r>
      <w:r w:rsidR="003054EC" w:rsidRPr="00FC49C9">
        <w:rPr>
          <w:rFonts w:ascii="Arial" w:hAnsi="Arial" w:cs="Arial"/>
          <w:sz w:val="24"/>
          <w:szCs w:val="24"/>
          <w:lang w:val="fr-FR"/>
        </w:rPr>
        <w:t>iilor</w:t>
      </w:r>
      <w:proofErr w:type="spellEnd"/>
      <w:r w:rsidR="003054EC" w:rsidRPr="00FC49C9">
        <w:rPr>
          <w:rFonts w:ascii="Arial" w:hAnsi="Arial" w:cs="Arial"/>
          <w:sz w:val="24"/>
          <w:szCs w:val="24"/>
          <w:lang w:val="fr-FR"/>
        </w:rPr>
        <w:t xml:space="preserve"> </w:t>
      </w:r>
      <w:proofErr w:type="spellStart"/>
      <w:r w:rsidR="00375A30" w:rsidRPr="00FC49C9">
        <w:rPr>
          <w:rFonts w:ascii="Arial" w:hAnsi="Arial" w:cs="Arial"/>
          <w:sz w:val="24"/>
          <w:szCs w:val="24"/>
          <w:lang w:val="fr-FR"/>
        </w:rPr>
        <w:t>h</w:t>
      </w:r>
      <w:r w:rsidR="003054EC" w:rsidRPr="00FC49C9">
        <w:rPr>
          <w:rFonts w:ascii="Arial" w:hAnsi="Arial" w:cs="Arial"/>
          <w:sz w:val="24"/>
          <w:szCs w:val="24"/>
          <w:lang w:val="fr-FR"/>
        </w:rPr>
        <w:t>idrografice</w:t>
      </w:r>
      <w:proofErr w:type="spellEnd"/>
      <w:r w:rsidR="00375A30" w:rsidRPr="00FC49C9">
        <w:rPr>
          <w:rFonts w:ascii="Arial" w:hAnsi="Arial" w:cs="Arial"/>
          <w:sz w:val="24"/>
          <w:szCs w:val="24"/>
          <w:lang w:val="fr-FR"/>
        </w:rPr>
        <w:t>,</w:t>
      </w:r>
      <w:r w:rsidR="003054EC" w:rsidRPr="00FC49C9">
        <w:rPr>
          <w:rFonts w:ascii="Arial" w:hAnsi="Arial" w:cs="Arial"/>
          <w:sz w:val="24"/>
          <w:szCs w:val="24"/>
          <w:lang w:val="fr-FR"/>
        </w:rPr>
        <w:t xml:space="preserve"> </w:t>
      </w:r>
      <w:proofErr w:type="spellStart"/>
      <w:r w:rsidR="003054EC" w:rsidRPr="00FC49C9">
        <w:rPr>
          <w:rFonts w:ascii="Arial" w:hAnsi="Arial" w:cs="Arial"/>
          <w:sz w:val="24"/>
          <w:szCs w:val="24"/>
          <w:lang w:val="fr-FR"/>
        </w:rPr>
        <w:t>precum</w:t>
      </w:r>
      <w:proofErr w:type="spellEnd"/>
      <w:r w:rsidR="003054EC" w:rsidRPr="00FC49C9">
        <w:rPr>
          <w:rFonts w:ascii="Arial" w:hAnsi="Arial" w:cs="Arial"/>
          <w:sz w:val="24"/>
          <w:szCs w:val="24"/>
          <w:lang w:val="fr-FR"/>
        </w:rPr>
        <w:t xml:space="preserve"> </w:t>
      </w:r>
      <w:proofErr w:type="spellStart"/>
      <w:r w:rsidR="00375A30" w:rsidRPr="00FC49C9">
        <w:rPr>
          <w:rFonts w:ascii="Arial" w:hAnsi="Arial" w:cs="Arial"/>
          <w:sz w:val="24"/>
          <w:szCs w:val="24"/>
          <w:lang w:val="fr-FR"/>
        </w:rPr>
        <w:t>ș</w:t>
      </w:r>
      <w:r w:rsidR="003C7A20">
        <w:rPr>
          <w:rFonts w:ascii="Arial" w:hAnsi="Arial" w:cs="Arial"/>
          <w:sz w:val="24"/>
          <w:szCs w:val="24"/>
          <w:lang w:val="fr-FR"/>
        </w:rPr>
        <w:t>i</w:t>
      </w:r>
      <w:proofErr w:type="spellEnd"/>
      <w:r w:rsidR="003C7A20">
        <w:rPr>
          <w:rFonts w:ascii="Arial" w:hAnsi="Arial" w:cs="Arial"/>
          <w:sz w:val="24"/>
          <w:szCs w:val="24"/>
          <w:lang w:val="fr-FR"/>
        </w:rPr>
        <w:t xml:space="preserve"> a</w:t>
      </w:r>
      <w:r w:rsidR="003054EC" w:rsidRPr="00FC49C9">
        <w:rPr>
          <w:rFonts w:ascii="Arial" w:hAnsi="Arial" w:cs="Arial"/>
          <w:sz w:val="24"/>
          <w:szCs w:val="24"/>
          <w:lang w:val="fr-FR"/>
        </w:rPr>
        <w:t xml:space="preserve"> </w:t>
      </w:r>
      <w:proofErr w:type="spellStart"/>
      <w:r w:rsidR="003C7A20">
        <w:rPr>
          <w:rFonts w:ascii="Arial" w:hAnsi="Arial" w:cs="Arial"/>
          <w:sz w:val="24"/>
          <w:szCs w:val="24"/>
        </w:rPr>
        <w:t>Planurilor</w:t>
      </w:r>
      <w:proofErr w:type="spellEnd"/>
      <w:r w:rsidR="003C7A20">
        <w:rPr>
          <w:rFonts w:ascii="Arial" w:hAnsi="Arial" w:cs="Arial"/>
          <w:sz w:val="24"/>
          <w:szCs w:val="24"/>
        </w:rPr>
        <w:t xml:space="preserve"> </w:t>
      </w:r>
      <w:r w:rsidR="003C7A20" w:rsidRPr="00CC60A9">
        <w:rPr>
          <w:rFonts w:ascii="Arial" w:hAnsi="Arial" w:cs="Arial"/>
          <w:sz w:val="24"/>
          <w:szCs w:val="24"/>
        </w:rPr>
        <w:t xml:space="preserve">de Management </w:t>
      </w:r>
      <w:proofErr w:type="spellStart"/>
      <w:r w:rsidR="003C7A20">
        <w:rPr>
          <w:rFonts w:ascii="Arial" w:hAnsi="Arial" w:cs="Arial"/>
          <w:sz w:val="24"/>
          <w:szCs w:val="24"/>
        </w:rPr>
        <w:t>actualizate</w:t>
      </w:r>
      <w:proofErr w:type="spellEnd"/>
      <w:r w:rsidR="003C7A20">
        <w:rPr>
          <w:rFonts w:ascii="Arial" w:hAnsi="Arial" w:cs="Arial"/>
          <w:sz w:val="24"/>
          <w:szCs w:val="24"/>
        </w:rPr>
        <w:t xml:space="preserve"> </w:t>
      </w:r>
      <w:r w:rsidR="003C7A20" w:rsidRPr="00CC60A9">
        <w:rPr>
          <w:rFonts w:ascii="Arial" w:hAnsi="Arial" w:cs="Arial"/>
          <w:sz w:val="24"/>
          <w:szCs w:val="24"/>
        </w:rPr>
        <w:t>al</w:t>
      </w:r>
      <w:r w:rsidR="003C7A20">
        <w:rPr>
          <w:rFonts w:ascii="Arial" w:hAnsi="Arial" w:cs="Arial"/>
          <w:sz w:val="24"/>
          <w:szCs w:val="24"/>
        </w:rPr>
        <w:t>e</w:t>
      </w:r>
      <w:r w:rsidR="003C7A20" w:rsidRPr="00CC60A9">
        <w:rPr>
          <w:rFonts w:ascii="Arial" w:hAnsi="Arial" w:cs="Arial"/>
          <w:sz w:val="24"/>
          <w:szCs w:val="24"/>
        </w:rPr>
        <w:t xml:space="preserve"> </w:t>
      </w:r>
      <w:proofErr w:type="spellStart"/>
      <w:r w:rsidR="003054EC" w:rsidRPr="00FC49C9">
        <w:rPr>
          <w:rFonts w:ascii="Arial" w:hAnsi="Arial" w:cs="Arial"/>
          <w:sz w:val="24"/>
          <w:szCs w:val="24"/>
          <w:lang w:val="fr-FR"/>
        </w:rPr>
        <w:t>Riscului</w:t>
      </w:r>
      <w:proofErr w:type="spellEnd"/>
      <w:r w:rsidR="003054EC" w:rsidRPr="00FC49C9">
        <w:rPr>
          <w:rFonts w:ascii="Arial" w:hAnsi="Arial" w:cs="Arial"/>
          <w:sz w:val="24"/>
          <w:szCs w:val="24"/>
          <w:lang w:val="fr-FR"/>
        </w:rPr>
        <w:t xml:space="preserve"> la </w:t>
      </w:r>
      <w:proofErr w:type="spellStart"/>
      <w:r w:rsidR="003054EC" w:rsidRPr="00FC49C9">
        <w:rPr>
          <w:rFonts w:ascii="Arial" w:hAnsi="Arial" w:cs="Arial"/>
          <w:sz w:val="24"/>
          <w:szCs w:val="24"/>
          <w:lang w:val="fr-FR"/>
        </w:rPr>
        <w:t>Inunda</w:t>
      </w:r>
      <w:r w:rsidR="00375A30" w:rsidRPr="00FC49C9">
        <w:rPr>
          <w:rFonts w:ascii="Arial" w:hAnsi="Arial" w:cs="Arial"/>
          <w:sz w:val="24"/>
          <w:szCs w:val="24"/>
          <w:lang w:val="fr-FR"/>
        </w:rPr>
        <w:t>ții</w:t>
      </w:r>
      <w:proofErr w:type="spellEnd"/>
      <w:r w:rsidR="003054EC" w:rsidRPr="00FC49C9">
        <w:rPr>
          <w:rFonts w:ascii="Arial" w:hAnsi="Arial" w:cs="Arial"/>
          <w:sz w:val="24"/>
          <w:szCs w:val="24"/>
          <w:lang w:val="fr-FR"/>
        </w:rPr>
        <w:t>.</w:t>
      </w:r>
    </w:p>
    <w:p w14:paraId="7146542A" w14:textId="77777777" w:rsidR="00AB2D20" w:rsidRPr="00AB2D20" w:rsidRDefault="00AB2D20" w:rsidP="00AB2D20">
      <w:pPr>
        <w:spacing w:after="0"/>
        <w:ind w:firstLine="360"/>
        <w:jc w:val="both"/>
        <w:rPr>
          <w:rFonts w:ascii="Arial" w:hAnsi="Arial" w:cs="Arial"/>
          <w:sz w:val="24"/>
          <w:szCs w:val="24"/>
          <w:lang w:val="fr-FR"/>
        </w:rPr>
      </w:pPr>
    </w:p>
    <w:p w14:paraId="7D792F3D" w14:textId="77777777" w:rsidR="00BB28D6" w:rsidRPr="00FC49C9" w:rsidRDefault="00BB28D6" w:rsidP="00EF659A">
      <w:pPr>
        <w:spacing w:after="0"/>
        <w:jc w:val="both"/>
        <w:rPr>
          <w:rFonts w:ascii="Arial" w:hAnsi="Arial" w:cs="Arial"/>
          <w:b/>
          <w:sz w:val="24"/>
          <w:szCs w:val="24"/>
          <w:lang w:val="fr-FR"/>
        </w:rPr>
      </w:pPr>
      <w:r w:rsidRPr="00FC49C9">
        <w:rPr>
          <w:rFonts w:ascii="Arial" w:hAnsi="Arial" w:cs="Arial"/>
          <w:b/>
          <w:sz w:val="24"/>
          <w:szCs w:val="24"/>
          <w:lang w:val="fr-FR"/>
        </w:rPr>
        <w:t>TABEL</w:t>
      </w:r>
    </w:p>
    <w:p w14:paraId="2D162AC7" w14:textId="3217BE3A" w:rsidR="006A7A16" w:rsidRDefault="003054EC" w:rsidP="00EF659A">
      <w:pPr>
        <w:spacing w:after="0"/>
        <w:jc w:val="center"/>
        <w:rPr>
          <w:rFonts w:ascii="Arial" w:hAnsi="Arial" w:cs="Arial"/>
          <w:i/>
          <w:sz w:val="24"/>
          <w:szCs w:val="24"/>
          <w:lang w:val="fr-FR"/>
        </w:rPr>
      </w:pPr>
      <w:proofErr w:type="spellStart"/>
      <w:r w:rsidRPr="00EF659A">
        <w:rPr>
          <w:rFonts w:ascii="Arial" w:hAnsi="Arial" w:cs="Arial"/>
          <w:i/>
          <w:sz w:val="24"/>
          <w:szCs w:val="24"/>
          <w:lang w:val="fr-FR"/>
        </w:rPr>
        <w:t>Calendarul</w:t>
      </w:r>
      <w:proofErr w:type="spellEnd"/>
      <w:r w:rsidRPr="00EF659A">
        <w:rPr>
          <w:rFonts w:ascii="Arial" w:hAnsi="Arial" w:cs="Arial"/>
          <w:i/>
          <w:sz w:val="24"/>
          <w:szCs w:val="24"/>
          <w:lang w:val="fr-FR"/>
        </w:rPr>
        <w:t xml:space="preserve"> </w:t>
      </w:r>
      <w:r w:rsidR="004042D0" w:rsidRPr="00EF659A">
        <w:rPr>
          <w:rFonts w:ascii="Arial" w:hAnsi="Arial" w:cs="Arial"/>
          <w:i/>
          <w:sz w:val="24"/>
          <w:szCs w:val="24"/>
          <w:lang w:val="ro-RO"/>
        </w:rPr>
        <w:t>ș</w:t>
      </w:r>
      <w:r w:rsidRPr="00EF659A">
        <w:rPr>
          <w:rFonts w:ascii="Arial" w:hAnsi="Arial" w:cs="Arial"/>
          <w:i/>
          <w:sz w:val="24"/>
          <w:szCs w:val="24"/>
          <w:lang w:val="fr-FR"/>
        </w:rPr>
        <w:t xml:space="preserve">i </w:t>
      </w:r>
      <w:proofErr w:type="spellStart"/>
      <w:r w:rsidRPr="00EF659A">
        <w:rPr>
          <w:rFonts w:ascii="Arial" w:hAnsi="Arial" w:cs="Arial"/>
          <w:i/>
          <w:sz w:val="24"/>
          <w:szCs w:val="24"/>
          <w:lang w:val="fr-FR"/>
        </w:rPr>
        <w:t>programul</w:t>
      </w:r>
      <w:proofErr w:type="spellEnd"/>
      <w:r w:rsidRPr="00EF659A">
        <w:rPr>
          <w:rFonts w:ascii="Arial" w:hAnsi="Arial" w:cs="Arial"/>
          <w:i/>
          <w:sz w:val="24"/>
          <w:szCs w:val="24"/>
          <w:lang w:val="fr-FR"/>
        </w:rPr>
        <w:t xml:space="preserve"> de </w:t>
      </w:r>
      <w:proofErr w:type="spellStart"/>
      <w:r w:rsidRPr="00EF659A">
        <w:rPr>
          <w:rFonts w:ascii="Arial" w:hAnsi="Arial" w:cs="Arial"/>
          <w:i/>
          <w:sz w:val="24"/>
          <w:szCs w:val="24"/>
          <w:lang w:val="fr-FR"/>
        </w:rPr>
        <w:t>lucru</w:t>
      </w:r>
      <w:proofErr w:type="spellEnd"/>
      <w:r w:rsidRPr="00EF659A">
        <w:rPr>
          <w:rFonts w:ascii="Arial" w:hAnsi="Arial" w:cs="Arial"/>
          <w:i/>
          <w:sz w:val="24"/>
          <w:szCs w:val="24"/>
          <w:lang w:val="fr-FR"/>
        </w:rPr>
        <w:t xml:space="preserve"> </w:t>
      </w:r>
      <w:proofErr w:type="spellStart"/>
      <w:r w:rsidRPr="00EF659A">
        <w:rPr>
          <w:rFonts w:ascii="Arial" w:hAnsi="Arial" w:cs="Arial"/>
          <w:i/>
          <w:sz w:val="24"/>
          <w:szCs w:val="24"/>
          <w:lang w:val="fr-FR"/>
        </w:rPr>
        <w:t>privind</w:t>
      </w:r>
      <w:proofErr w:type="spellEnd"/>
      <w:r w:rsidRPr="00EF659A">
        <w:rPr>
          <w:rFonts w:ascii="Arial" w:hAnsi="Arial" w:cs="Arial"/>
          <w:i/>
          <w:sz w:val="24"/>
          <w:szCs w:val="24"/>
          <w:lang w:val="fr-FR"/>
        </w:rPr>
        <w:t xml:space="preserve"> </w:t>
      </w:r>
      <w:proofErr w:type="spellStart"/>
      <w:r w:rsidRPr="00EF659A">
        <w:rPr>
          <w:rFonts w:ascii="Arial" w:hAnsi="Arial" w:cs="Arial"/>
          <w:i/>
          <w:sz w:val="24"/>
          <w:szCs w:val="24"/>
          <w:lang w:val="fr-FR"/>
        </w:rPr>
        <w:t>activit</w:t>
      </w:r>
      <w:r w:rsidR="004042D0" w:rsidRPr="00EF659A">
        <w:rPr>
          <w:rFonts w:ascii="Arial" w:hAnsi="Arial" w:cs="Arial"/>
          <w:i/>
          <w:sz w:val="24"/>
          <w:szCs w:val="24"/>
          <w:lang w:val="fr-FR"/>
        </w:rPr>
        <w:t>ăț</w:t>
      </w:r>
      <w:r w:rsidRPr="00EF659A">
        <w:rPr>
          <w:rFonts w:ascii="Arial" w:hAnsi="Arial" w:cs="Arial"/>
          <w:i/>
          <w:sz w:val="24"/>
          <w:szCs w:val="24"/>
          <w:lang w:val="fr-FR"/>
        </w:rPr>
        <w:t>ile</w:t>
      </w:r>
      <w:proofErr w:type="spellEnd"/>
      <w:r w:rsidRPr="00EF659A">
        <w:rPr>
          <w:rFonts w:ascii="Arial" w:hAnsi="Arial" w:cs="Arial"/>
          <w:i/>
          <w:sz w:val="24"/>
          <w:szCs w:val="24"/>
          <w:lang w:val="fr-FR"/>
        </w:rPr>
        <w:t xml:space="preserve"> de </w:t>
      </w:r>
      <w:proofErr w:type="spellStart"/>
      <w:r w:rsidRPr="00EF659A">
        <w:rPr>
          <w:rFonts w:ascii="Arial" w:hAnsi="Arial" w:cs="Arial"/>
          <w:i/>
          <w:sz w:val="24"/>
          <w:szCs w:val="24"/>
          <w:lang w:val="fr-FR"/>
        </w:rPr>
        <w:t>participare</w:t>
      </w:r>
      <w:proofErr w:type="spellEnd"/>
      <w:r w:rsidRPr="00EF659A">
        <w:rPr>
          <w:rFonts w:ascii="Arial" w:hAnsi="Arial" w:cs="Arial"/>
          <w:i/>
          <w:sz w:val="24"/>
          <w:szCs w:val="24"/>
          <w:lang w:val="fr-FR"/>
        </w:rPr>
        <w:t xml:space="preserve"> a </w:t>
      </w:r>
      <w:proofErr w:type="spellStart"/>
      <w:r w:rsidRPr="00EF659A">
        <w:rPr>
          <w:rFonts w:ascii="Arial" w:hAnsi="Arial" w:cs="Arial"/>
          <w:i/>
          <w:sz w:val="24"/>
          <w:szCs w:val="24"/>
          <w:lang w:val="fr-FR"/>
        </w:rPr>
        <w:t>publicului</w:t>
      </w:r>
      <w:proofErr w:type="spellEnd"/>
      <w:r w:rsidRPr="00EF659A">
        <w:rPr>
          <w:rFonts w:ascii="Arial" w:hAnsi="Arial" w:cs="Arial"/>
          <w:i/>
          <w:sz w:val="24"/>
          <w:szCs w:val="24"/>
          <w:lang w:val="fr-FR"/>
        </w:rPr>
        <w:t xml:space="preserve"> </w:t>
      </w:r>
      <w:proofErr w:type="spellStart"/>
      <w:r w:rsidR="004042D0" w:rsidRPr="00EF659A">
        <w:rPr>
          <w:rFonts w:ascii="Arial" w:hAnsi="Arial" w:cs="Arial"/>
          <w:i/>
          <w:sz w:val="24"/>
          <w:szCs w:val="24"/>
          <w:lang w:val="fr-FR"/>
        </w:rPr>
        <w:t>ș</w:t>
      </w:r>
      <w:r w:rsidRPr="00EF659A">
        <w:rPr>
          <w:rFonts w:ascii="Arial" w:hAnsi="Arial" w:cs="Arial"/>
          <w:i/>
          <w:sz w:val="24"/>
          <w:szCs w:val="24"/>
          <w:lang w:val="fr-FR"/>
        </w:rPr>
        <w:t>i</w:t>
      </w:r>
      <w:proofErr w:type="spellEnd"/>
      <w:r w:rsidRPr="00EF659A">
        <w:rPr>
          <w:rFonts w:ascii="Arial" w:hAnsi="Arial" w:cs="Arial"/>
          <w:i/>
          <w:sz w:val="24"/>
          <w:szCs w:val="24"/>
          <w:lang w:val="fr-FR"/>
        </w:rPr>
        <w:t xml:space="preserve"> </w:t>
      </w:r>
      <w:proofErr w:type="spellStart"/>
      <w:r w:rsidRPr="00EF659A">
        <w:rPr>
          <w:rFonts w:ascii="Arial" w:hAnsi="Arial" w:cs="Arial"/>
          <w:i/>
          <w:sz w:val="24"/>
          <w:szCs w:val="24"/>
          <w:lang w:val="fr-FR"/>
        </w:rPr>
        <w:t>e</w:t>
      </w:r>
      <w:r w:rsidR="006A7A16" w:rsidRPr="00EF659A">
        <w:rPr>
          <w:rFonts w:ascii="Arial" w:hAnsi="Arial" w:cs="Arial"/>
          <w:i/>
          <w:sz w:val="24"/>
          <w:szCs w:val="24"/>
          <w:lang w:val="fr-FR"/>
        </w:rPr>
        <w:t>tapele</w:t>
      </w:r>
      <w:proofErr w:type="spellEnd"/>
      <w:r w:rsidR="006A7A16" w:rsidRPr="00EF659A">
        <w:rPr>
          <w:rFonts w:ascii="Arial" w:hAnsi="Arial" w:cs="Arial"/>
          <w:i/>
          <w:sz w:val="24"/>
          <w:szCs w:val="24"/>
          <w:lang w:val="fr-FR"/>
        </w:rPr>
        <w:t xml:space="preserve"> </w:t>
      </w:r>
      <w:proofErr w:type="spellStart"/>
      <w:r w:rsidR="006A7A16" w:rsidRPr="00EF659A">
        <w:rPr>
          <w:rFonts w:ascii="Arial" w:hAnsi="Arial" w:cs="Arial"/>
          <w:i/>
          <w:sz w:val="24"/>
          <w:szCs w:val="24"/>
          <w:lang w:val="fr-FR"/>
        </w:rPr>
        <w:t>cheie</w:t>
      </w:r>
      <w:proofErr w:type="spellEnd"/>
      <w:r w:rsidR="006A7A16" w:rsidRPr="00EF659A">
        <w:rPr>
          <w:rFonts w:ascii="Arial" w:hAnsi="Arial" w:cs="Arial"/>
          <w:i/>
          <w:sz w:val="24"/>
          <w:szCs w:val="24"/>
          <w:lang w:val="fr-FR"/>
        </w:rPr>
        <w:t xml:space="preserve"> </w:t>
      </w:r>
      <w:r w:rsidR="00BE6EFB" w:rsidRPr="00EF659A">
        <w:rPr>
          <w:rFonts w:ascii="Arial" w:hAnsi="Arial" w:cs="Arial"/>
          <w:i/>
          <w:sz w:val="24"/>
          <w:szCs w:val="24"/>
          <w:lang w:val="fr-FR"/>
        </w:rPr>
        <w:t xml:space="preserve">de </w:t>
      </w:r>
      <w:proofErr w:type="spellStart"/>
      <w:r w:rsidR="00BE6EFB" w:rsidRPr="00EF659A">
        <w:rPr>
          <w:rFonts w:ascii="Arial" w:hAnsi="Arial" w:cs="Arial"/>
          <w:i/>
          <w:sz w:val="24"/>
          <w:szCs w:val="24"/>
          <w:lang w:val="fr-FR"/>
        </w:rPr>
        <w:t>realizare</w:t>
      </w:r>
      <w:proofErr w:type="spellEnd"/>
      <w:r w:rsidR="00BE6EFB" w:rsidRPr="00EF659A">
        <w:rPr>
          <w:rFonts w:ascii="Arial" w:hAnsi="Arial" w:cs="Arial"/>
          <w:i/>
          <w:sz w:val="24"/>
          <w:szCs w:val="24"/>
          <w:lang w:val="fr-FR"/>
        </w:rPr>
        <w:t xml:space="preserve"> a </w:t>
      </w:r>
      <w:r w:rsidR="00EF659A" w:rsidRPr="00EF659A">
        <w:rPr>
          <w:rFonts w:ascii="Arial" w:hAnsi="Arial" w:cs="Arial"/>
          <w:i/>
          <w:sz w:val="24"/>
          <w:szCs w:val="24"/>
          <w:lang w:val="fr-FR"/>
        </w:rPr>
        <w:t>PMBH, PNM</w:t>
      </w:r>
      <w:r w:rsidR="004042D0" w:rsidRPr="00EF659A">
        <w:rPr>
          <w:rFonts w:ascii="Arial" w:hAnsi="Arial" w:cs="Arial"/>
          <w:i/>
          <w:sz w:val="24"/>
          <w:szCs w:val="24"/>
          <w:lang w:val="fr-FR"/>
        </w:rPr>
        <w:t>,</w:t>
      </w:r>
      <w:r w:rsidRPr="00EF659A">
        <w:rPr>
          <w:rFonts w:ascii="Arial" w:hAnsi="Arial" w:cs="Arial"/>
          <w:i/>
          <w:sz w:val="24"/>
          <w:szCs w:val="24"/>
          <w:lang w:val="fr-FR"/>
        </w:rPr>
        <w:t xml:space="preserve"> </w:t>
      </w:r>
      <w:proofErr w:type="spellStart"/>
      <w:r w:rsidRPr="00EF659A">
        <w:rPr>
          <w:rFonts w:ascii="Arial" w:hAnsi="Arial" w:cs="Arial"/>
          <w:i/>
          <w:sz w:val="24"/>
          <w:szCs w:val="24"/>
          <w:lang w:val="fr-FR"/>
        </w:rPr>
        <w:t>precum</w:t>
      </w:r>
      <w:proofErr w:type="spellEnd"/>
      <w:r w:rsidRPr="00EF659A">
        <w:rPr>
          <w:rFonts w:ascii="Arial" w:hAnsi="Arial" w:cs="Arial"/>
          <w:i/>
          <w:sz w:val="24"/>
          <w:szCs w:val="24"/>
          <w:lang w:val="fr-FR"/>
        </w:rPr>
        <w:t xml:space="preserve"> </w:t>
      </w:r>
      <w:proofErr w:type="spellStart"/>
      <w:r w:rsidR="004042D0" w:rsidRPr="00EF659A">
        <w:rPr>
          <w:rFonts w:ascii="Arial" w:hAnsi="Arial" w:cs="Arial"/>
          <w:i/>
          <w:sz w:val="24"/>
          <w:szCs w:val="24"/>
          <w:lang w:val="fr-FR"/>
        </w:rPr>
        <w:t>ș</w:t>
      </w:r>
      <w:r w:rsidRPr="00EF659A">
        <w:rPr>
          <w:rFonts w:ascii="Arial" w:hAnsi="Arial" w:cs="Arial"/>
          <w:i/>
          <w:sz w:val="24"/>
          <w:szCs w:val="24"/>
          <w:lang w:val="fr-FR"/>
        </w:rPr>
        <w:t>i</w:t>
      </w:r>
      <w:proofErr w:type="spellEnd"/>
      <w:r w:rsidR="00792B19" w:rsidRPr="00EF659A">
        <w:rPr>
          <w:rFonts w:ascii="Arial" w:hAnsi="Arial" w:cs="Arial"/>
          <w:i/>
          <w:sz w:val="24"/>
          <w:szCs w:val="24"/>
          <w:lang w:val="fr-FR"/>
        </w:rPr>
        <w:t xml:space="preserve"> </w:t>
      </w:r>
      <w:r w:rsidR="00B1064B" w:rsidRPr="00EF659A">
        <w:rPr>
          <w:rFonts w:ascii="Arial" w:hAnsi="Arial" w:cs="Arial"/>
          <w:i/>
          <w:sz w:val="24"/>
          <w:szCs w:val="24"/>
          <w:lang w:val="fr-FR"/>
        </w:rPr>
        <w:t>PMRI)</w:t>
      </w:r>
    </w:p>
    <w:p w14:paraId="53E9915C" w14:textId="77777777" w:rsidR="00AB2D20" w:rsidRPr="00EF659A" w:rsidRDefault="00AB2D20" w:rsidP="00EF659A">
      <w:pPr>
        <w:spacing w:after="0"/>
        <w:jc w:val="center"/>
        <w:rPr>
          <w:rFonts w:ascii="Arial" w:hAnsi="Arial" w:cs="Arial"/>
          <w:i/>
          <w:sz w:val="24"/>
          <w:szCs w:val="24"/>
          <w:lang w:val="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03"/>
        <w:gridCol w:w="1995"/>
        <w:gridCol w:w="2459"/>
      </w:tblGrid>
      <w:tr w:rsidR="00D87131" w:rsidRPr="00AB62E7" w14:paraId="2D507131" w14:textId="77777777" w:rsidTr="00472C81">
        <w:tc>
          <w:tcPr>
            <w:tcW w:w="4503" w:type="dxa"/>
          </w:tcPr>
          <w:p w14:paraId="4673D242" w14:textId="77777777" w:rsidR="00D87131" w:rsidRPr="00AB62E7" w:rsidRDefault="00D87131" w:rsidP="000A57B9">
            <w:pPr>
              <w:spacing w:after="0" w:line="360" w:lineRule="auto"/>
              <w:jc w:val="center"/>
              <w:rPr>
                <w:rFonts w:ascii="Arial" w:hAnsi="Arial" w:cs="Arial"/>
                <w:sz w:val="24"/>
                <w:szCs w:val="24"/>
                <w:lang w:val="it-IT"/>
              </w:rPr>
            </w:pPr>
            <w:r w:rsidRPr="00AB62E7">
              <w:rPr>
                <w:rFonts w:ascii="Arial" w:hAnsi="Arial" w:cs="Arial"/>
                <w:b/>
                <w:bCs/>
                <w:sz w:val="24"/>
                <w:szCs w:val="24"/>
                <w:lang w:val="it-IT"/>
              </w:rPr>
              <w:t>Ac</w:t>
            </w:r>
            <w:r w:rsidR="000A57B9">
              <w:rPr>
                <w:rFonts w:ascii="Arial" w:hAnsi="Arial" w:cs="Arial"/>
                <w:b/>
                <w:bCs/>
                <w:sz w:val="24"/>
                <w:szCs w:val="24"/>
                <w:lang w:val="it-IT"/>
              </w:rPr>
              <w:t>ţ</w:t>
            </w:r>
            <w:r w:rsidRPr="00AB62E7">
              <w:rPr>
                <w:rFonts w:ascii="Arial" w:hAnsi="Arial" w:cs="Arial"/>
                <w:b/>
                <w:bCs/>
                <w:sz w:val="24"/>
                <w:szCs w:val="24"/>
                <w:lang w:val="it-IT"/>
              </w:rPr>
              <w:t>iuni</w:t>
            </w:r>
          </w:p>
        </w:tc>
        <w:tc>
          <w:tcPr>
            <w:tcW w:w="1995" w:type="dxa"/>
          </w:tcPr>
          <w:p w14:paraId="64561021" w14:textId="77777777" w:rsidR="00D87131" w:rsidRPr="00AB62E7" w:rsidRDefault="00D87131" w:rsidP="003054EC">
            <w:pPr>
              <w:spacing w:after="0" w:line="240" w:lineRule="auto"/>
              <w:jc w:val="center"/>
              <w:rPr>
                <w:rFonts w:ascii="Arial" w:hAnsi="Arial" w:cs="Arial"/>
                <w:b/>
                <w:bCs/>
                <w:sz w:val="24"/>
                <w:szCs w:val="24"/>
                <w:lang w:val="pt-BR"/>
              </w:rPr>
            </w:pPr>
            <w:r w:rsidRPr="00AB62E7">
              <w:rPr>
                <w:rFonts w:ascii="Arial" w:hAnsi="Arial" w:cs="Arial"/>
                <w:b/>
                <w:bCs/>
                <w:sz w:val="24"/>
                <w:szCs w:val="24"/>
                <w:lang w:val="pt-BR"/>
              </w:rPr>
              <w:t>Articolul din</w:t>
            </w:r>
          </w:p>
          <w:p w14:paraId="54B5C03E" w14:textId="77777777" w:rsidR="00D87131" w:rsidRPr="00AB62E7" w:rsidRDefault="003054EC" w:rsidP="00EF659A">
            <w:pPr>
              <w:spacing w:after="0" w:line="240" w:lineRule="auto"/>
              <w:jc w:val="center"/>
              <w:rPr>
                <w:rFonts w:ascii="Arial" w:hAnsi="Arial" w:cs="Arial"/>
                <w:sz w:val="24"/>
                <w:szCs w:val="24"/>
                <w:lang w:val="pt-BR"/>
              </w:rPr>
            </w:pPr>
            <w:r>
              <w:rPr>
                <w:rFonts w:ascii="Arial" w:hAnsi="Arial" w:cs="Arial"/>
                <w:b/>
                <w:bCs/>
                <w:sz w:val="24"/>
                <w:szCs w:val="24"/>
                <w:lang w:val="pt-BR"/>
              </w:rPr>
              <w:t xml:space="preserve">DCA </w:t>
            </w:r>
            <w:r w:rsidR="004042D0">
              <w:rPr>
                <w:rFonts w:ascii="Arial" w:hAnsi="Arial" w:cs="Arial"/>
                <w:b/>
                <w:bCs/>
                <w:sz w:val="24"/>
                <w:szCs w:val="24"/>
                <w:lang w:val="pt-BR"/>
              </w:rPr>
              <w:t>ș</w:t>
            </w:r>
            <w:r>
              <w:rPr>
                <w:rFonts w:ascii="Arial" w:hAnsi="Arial" w:cs="Arial"/>
                <w:b/>
                <w:bCs/>
                <w:sz w:val="24"/>
                <w:szCs w:val="24"/>
                <w:lang w:val="pt-BR"/>
              </w:rPr>
              <w:t>i</w:t>
            </w:r>
            <w:r w:rsidR="00EF659A">
              <w:rPr>
                <w:rFonts w:ascii="Arial" w:hAnsi="Arial" w:cs="Arial"/>
                <w:b/>
                <w:bCs/>
                <w:sz w:val="24"/>
                <w:szCs w:val="24"/>
                <w:lang w:val="pt-BR"/>
              </w:rPr>
              <w:t xml:space="preserve"> DI</w:t>
            </w:r>
          </w:p>
        </w:tc>
        <w:tc>
          <w:tcPr>
            <w:tcW w:w="2459" w:type="dxa"/>
          </w:tcPr>
          <w:p w14:paraId="5B9CE6D5" w14:textId="77777777" w:rsidR="00D87131" w:rsidRPr="00AB62E7" w:rsidRDefault="00D87131" w:rsidP="00AB62E7">
            <w:pPr>
              <w:spacing w:after="0" w:line="360" w:lineRule="auto"/>
              <w:jc w:val="center"/>
              <w:rPr>
                <w:rFonts w:ascii="Arial" w:hAnsi="Arial" w:cs="Arial"/>
                <w:sz w:val="24"/>
                <w:szCs w:val="24"/>
                <w:lang w:val="it-IT"/>
              </w:rPr>
            </w:pPr>
            <w:r w:rsidRPr="00AB62E7">
              <w:rPr>
                <w:rFonts w:ascii="Arial" w:hAnsi="Arial" w:cs="Arial"/>
                <w:b/>
                <w:bCs/>
                <w:sz w:val="24"/>
                <w:szCs w:val="24"/>
                <w:lang w:val="it-IT"/>
              </w:rPr>
              <w:t xml:space="preserve">Termene </w:t>
            </w:r>
          </w:p>
        </w:tc>
      </w:tr>
      <w:tr w:rsidR="00B93E7D" w:rsidRPr="00AB62E7" w14:paraId="3423B01C" w14:textId="77777777" w:rsidTr="00472C81">
        <w:tc>
          <w:tcPr>
            <w:tcW w:w="8957" w:type="dxa"/>
            <w:gridSpan w:val="3"/>
          </w:tcPr>
          <w:p w14:paraId="0213294A" w14:textId="77777777" w:rsidR="00B93E7D" w:rsidRPr="00AB62E7" w:rsidRDefault="00B93E7D" w:rsidP="00B93E7D">
            <w:pPr>
              <w:spacing w:after="0" w:line="240" w:lineRule="auto"/>
              <w:jc w:val="center"/>
              <w:rPr>
                <w:rFonts w:ascii="Arial" w:hAnsi="Arial" w:cs="Arial"/>
                <w:b/>
                <w:bCs/>
                <w:sz w:val="24"/>
                <w:szCs w:val="24"/>
                <w:lang w:val="it-IT"/>
              </w:rPr>
            </w:pPr>
            <w:r w:rsidRPr="00FC49C9">
              <w:rPr>
                <w:rFonts w:ascii="Arial" w:hAnsi="Arial" w:cs="Arial"/>
                <w:b/>
                <w:bCs/>
                <w:sz w:val="24"/>
                <w:szCs w:val="24"/>
                <w:lang w:val="it-IT"/>
              </w:rPr>
              <w:t>Informarea şi consultarea publicului</w:t>
            </w:r>
          </w:p>
        </w:tc>
      </w:tr>
      <w:tr w:rsidR="00D87131" w:rsidRPr="00AB62E7" w14:paraId="753CE0D3" w14:textId="77777777" w:rsidTr="009436A6">
        <w:trPr>
          <w:trHeight w:val="800"/>
        </w:trPr>
        <w:tc>
          <w:tcPr>
            <w:tcW w:w="4503" w:type="dxa"/>
          </w:tcPr>
          <w:p w14:paraId="5827ECCD" w14:textId="77777777" w:rsidR="00A27DF3" w:rsidRDefault="00316F39" w:rsidP="00316F39">
            <w:pPr>
              <w:spacing w:after="0" w:line="240" w:lineRule="auto"/>
              <w:jc w:val="both"/>
              <w:rPr>
                <w:rFonts w:ascii="Arial" w:hAnsi="Arial" w:cs="Arial"/>
                <w:bCs/>
                <w:sz w:val="24"/>
                <w:szCs w:val="24"/>
                <w:lang w:val="it-IT"/>
              </w:rPr>
            </w:pPr>
            <w:r w:rsidRPr="00FC49C9">
              <w:rPr>
                <w:rFonts w:ascii="Arial" w:hAnsi="Arial" w:cs="Arial"/>
                <w:b/>
                <w:bCs/>
                <w:sz w:val="24"/>
                <w:szCs w:val="24"/>
                <w:lang w:val="it-IT"/>
              </w:rPr>
              <w:t>A</w:t>
            </w:r>
            <w:r w:rsidRPr="00FC49C9">
              <w:rPr>
                <w:rFonts w:ascii="Arial" w:hAnsi="Arial" w:cs="Arial"/>
                <w:bCs/>
                <w:sz w:val="24"/>
                <w:szCs w:val="24"/>
                <w:lang w:val="it-IT"/>
              </w:rPr>
              <w:t xml:space="preserve"> </w:t>
            </w:r>
            <w:r w:rsidR="006F219B" w:rsidRPr="00FC49C9">
              <w:rPr>
                <w:rFonts w:ascii="Arial" w:hAnsi="Arial" w:cs="Arial"/>
                <w:bCs/>
                <w:sz w:val="24"/>
                <w:szCs w:val="24"/>
                <w:lang w:val="it-IT"/>
              </w:rPr>
              <w:t>-</w:t>
            </w:r>
            <w:r w:rsidR="004042D0" w:rsidRPr="00FC49C9">
              <w:rPr>
                <w:rFonts w:ascii="Arial" w:hAnsi="Arial" w:cs="Arial"/>
                <w:bCs/>
                <w:sz w:val="24"/>
                <w:szCs w:val="24"/>
                <w:lang w:val="it-IT"/>
              </w:rPr>
              <w:t xml:space="preserve"> </w:t>
            </w:r>
            <w:r w:rsidR="00442E6E" w:rsidRPr="00FC49C9">
              <w:rPr>
                <w:rFonts w:ascii="Arial" w:hAnsi="Arial" w:cs="Arial"/>
                <w:bCs/>
                <w:sz w:val="24"/>
                <w:szCs w:val="24"/>
                <w:lang w:val="it-IT"/>
              </w:rPr>
              <w:t>p</w:t>
            </w:r>
            <w:r w:rsidR="00D87131" w:rsidRPr="00FC49C9">
              <w:rPr>
                <w:rFonts w:ascii="Arial" w:hAnsi="Arial" w:cs="Arial"/>
                <w:bCs/>
                <w:sz w:val="24"/>
                <w:szCs w:val="24"/>
                <w:lang w:val="it-IT"/>
              </w:rPr>
              <w:t xml:space="preserve">ublicarea calendarului </w:t>
            </w:r>
            <w:r w:rsidR="000A57B9" w:rsidRPr="00FC49C9">
              <w:rPr>
                <w:rFonts w:ascii="Arial" w:hAnsi="Arial" w:cs="Arial"/>
                <w:bCs/>
                <w:sz w:val="24"/>
                <w:szCs w:val="24"/>
                <w:lang w:val="it-IT"/>
              </w:rPr>
              <w:t>ş</w:t>
            </w:r>
            <w:r w:rsidR="00D87131" w:rsidRPr="00FC49C9">
              <w:rPr>
                <w:rFonts w:ascii="Arial" w:hAnsi="Arial" w:cs="Arial"/>
                <w:bCs/>
                <w:sz w:val="24"/>
                <w:szCs w:val="24"/>
                <w:lang w:val="it-IT"/>
              </w:rPr>
              <w:t>i a programului de lucru</w:t>
            </w:r>
            <w:r w:rsidR="00792B19" w:rsidRPr="00FC49C9">
              <w:rPr>
                <w:rFonts w:ascii="Arial" w:hAnsi="Arial" w:cs="Arial"/>
                <w:bCs/>
                <w:sz w:val="24"/>
                <w:szCs w:val="24"/>
                <w:lang w:val="it-IT"/>
              </w:rPr>
              <w:t xml:space="preserve"> </w:t>
            </w:r>
            <w:r w:rsidR="00595A9E" w:rsidRPr="00FC49C9">
              <w:rPr>
                <w:rFonts w:ascii="Arial" w:hAnsi="Arial" w:cs="Arial"/>
                <w:sz w:val="24"/>
                <w:szCs w:val="24"/>
                <w:lang w:val="it-IT"/>
              </w:rPr>
              <w:t xml:space="preserve">în scopul realizării </w:t>
            </w:r>
            <w:r w:rsidR="00B1064B">
              <w:rPr>
                <w:rFonts w:ascii="Arial" w:hAnsi="Arial" w:cs="Arial"/>
                <w:sz w:val="24"/>
                <w:szCs w:val="24"/>
                <w:lang w:val="it-IT"/>
              </w:rPr>
              <w:t>PMBH</w:t>
            </w:r>
            <w:r w:rsidR="00EF659A">
              <w:rPr>
                <w:rFonts w:ascii="Arial" w:hAnsi="Arial" w:cs="Arial"/>
                <w:sz w:val="24"/>
                <w:szCs w:val="24"/>
                <w:lang w:val="it-IT"/>
              </w:rPr>
              <w:t xml:space="preserve"> și PMRI </w:t>
            </w:r>
            <w:r w:rsidR="00595A9E" w:rsidRPr="00FC49C9">
              <w:rPr>
                <w:rFonts w:ascii="Arial" w:hAnsi="Arial" w:cs="Arial"/>
                <w:sz w:val="24"/>
                <w:szCs w:val="24"/>
                <w:lang w:val="it-IT"/>
              </w:rPr>
              <w:t>(2022-2027)</w:t>
            </w:r>
            <w:r w:rsidR="00CC67D4">
              <w:rPr>
                <w:rFonts w:ascii="Arial" w:hAnsi="Arial" w:cs="Arial"/>
                <w:sz w:val="24"/>
                <w:szCs w:val="24"/>
                <w:lang w:val="it-IT"/>
              </w:rPr>
              <w:t>,</w:t>
            </w:r>
            <w:r w:rsidR="00595A9E" w:rsidRPr="00FC49C9">
              <w:rPr>
                <w:rFonts w:ascii="Arial" w:hAnsi="Arial" w:cs="Arial"/>
                <w:sz w:val="24"/>
                <w:szCs w:val="24"/>
                <w:lang w:val="it-IT"/>
              </w:rPr>
              <w:t xml:space="preserve"> precum și a măsurilor de informare/consultare a factorilor interesați</w:t>
            </w:r>
            <w:r w:rsidR="00A21F81" w:rsidRPr="00FC49C9">
              <w:rPr>
                <w:rFonts w:ascii="Arial" w:hAnsi="Arial" w:cs="Arial"/>
                <w:bCs/>
                <w:sz w:val="24"/>
                <w:szCs w:val="24"/>
                <w:lang w:val="it-IT"/>
              </w:rPr>
              <w:t>;</w:t>
            </w:r>
          </w:p>
          <w:p w14:paraId="0EB46205" w14:textId="77777777" w:rsidR="006815AA" w:rsidRPr="00FC49C9" w:rsidRDefault="006815AA" w:rsidP="00316F39">
            <w:pPr>
              <w:spacing w:after="0" w:line="240" w:lineRule="auto"/>
              <w:jc w:val="both"/>
              <w:rPr>
                <w:rFonts w:ascii="Arial" w:hAnsi="Arial" w:cs="Arial"/>
                <w:bCs/>
                <w:sz w:val="24"/>
                <w:szCs w:val="24"/>
                <w:lang w:val="it-IT"/>
              </w:rPr>
            </w:pPr>
          </w:p>
          <w:p w14:paraId="392122B9" w14:textId="77777777" w:rsidR="00A27DF3" w:rsidRPr="00FC49C9" w:rsidRDefault="006F219B" w:rsidP="00316F39">
            <w:pPr>
              <w:numPr>
                <w:ilvl w:val="0"/>
                <w:numId w:val="4"/>
              </w:numPr>
              <w:tabs>
                <w:tab w:val="clear" w:pos="720"/>
                <w:tab w:val="num" w:pos="450"/>
              </w:tabs>
              <w:spacing w:after="0" w:line="240" w:lineRule="auto"/>
              <w:ind w:left="0"/>
              <w:jc w:val="both"/>
              <w:rPr>
                <w:rFonts w:ascii="Arial" w:hAnsi="Arial" w:cs="Arial"/>
                <w:bCs/>
                <w:sz w:val="24"/>
                <w:szCs w:val="24"/>
                <w:lang w:val="fr-FR"/>
              </w:rPr>
            </w:pPr>
            <w:r w:rsidRPr="00FC49C9">
              <w:rPr>
                <w:rFonts w:ascii="Arial" w:hAnsi="Arial" w:cs="Arial"/>
                <w:bCs/>
                <w:sz w:val="24"/>
                <w:szCs w:val="24"/>
                <w:lang w:val="fr-FR"/>
              </w:rPr>
              <w:t>-</w:t>
            </w:r>
            <w:r w:rsidR="004042D0" w:rsidRPr="00FC49C9">
              <w:rPr>
                <w:rFonts w:ascii="Arial" w:hAnsi="Arial" w:cs="Arial"/>
                <w:bCs/>
                <w:sz w:val="24"/>
                <w:szCs w:val="24"/>
                <w:lang w:val="fr-FR"/>
              </w:rPr>
              <w:t xml:space="preserve"> </w:t>
            </w:r>
            <w:proofErr w:type="spellStart"/>
            <w:r w:rsidR="00442E6E" w:rsidRPr="00FC49C9">
              <w:rPr>
                <w:rFonts w:ascii="Arial" w:hAnsi="Arial" w:cs="Arial"/>
                <w:bCs/>
                <w:sz w:val="24"/>
                <w:szCs w:val="24"/>
                <w:lang w:val="fr-FR"/>
              </w:rPr>
              <w:t>c</w:t>
            </w:r>
            <w:r w:rsidR="00A27DF3" w:rsidRPr="00FC49C9">
              <w:rPr>
                <w:rFonts w:ascii="Arial" w:hAnsi="Arial" w:cs="Arial"/>
                <w:bCs/>
                <w:sz w:val="24"/>
                <w:szCs w:val="24"/>
                <w:lang w:val="fr-FR"/>
              </w:rPr>
              <w:t>onsultarea</w:t>
            </w:r>
            <w:proofErr w:type="spellEnd"/>
            <w:r w:rsidR="00A27DF3" w:rsidRPr="00FC49C9">
              <w:rPr>
                <w:rFonts w:ascii="Arial" w:hAnsi="Arial" w:cs="Arial"/>
                <w:bCs/>
                <w:sz w:val="24"/>
                <w:szCs w:val="24"/>
                <w:lang w:val="fr-FR"/>
              </w:rPr>
              <w:t xml:space="preserve"> </w:t>
            </w:r>
            <w:proofErr w:type="spellStart"/>
            <w:r w:rsidR="00A27DF3" w:rsidRPr="00FC49C9">
              <w:rPr>
                <w:rFonts w:ascii="Arial" w:hAnsi="Arial" w:cs="Arial"/>
                <w:bCs/>
                <w:sz w:val="24"/>
                <w:szCs w:val="24"/>
                <w:lang w:val="fr-FR"/>
              </w:rPr>
              <w:t>publicului</w:t>
            </w:r>
            <w:proofErr w:type="spellEnd"/>
            <w:r w:rsidR="00A27DF3" w:rsidRPr="00FC49C9">
              <w:rPr>
                <w:rFonts w:ascii="Arial" w:hAnsi="Arial" w:cs="Arial"/>
                <w:bCs/>
                <w:sz w:val="24"/>
                <w:szCs w:val="24"/>
                <w:lang w:val="fr-FR"/>
              </w:rPr>
              <w:t xml:space="preserve"> </w:t>
            </w:r>
            <w:proofErr w:type="spellStart"/>
            <w:r w:rsidR="00A27DF3" w:rsidRPr="00FC49C9">
              <w:rPr>
                <w:rFonts w:ascii="Arial" w:hAnsi="Arial" w:cs="Arial"/>
                <w:bCs/>
                <w:sz w:val="24"/>
                <w:szCs w:val="24"/>
                <w:lang w:val="fr-FR"/>
              </w:rPr>
              <w:t>privind</w:t>
            </w:r>
            <w:proofErr w:type="spellEnd"/>
            <w:r w:rsidR="00A27DF3" w:rsidRPr="00FC49C9">
              <w:rPr>
                <w:rFonts w:ascii="Arial" w:hAnsi="Arial" w:cs="Arial"/>
                <w:bCs/>
                <w:sz w:val="24"/>
                <w:szCs w:val="24"/>
                <w:lang w:val="fr-FR"/>
              </w:rPr>
              <w:t xml:space="preserve"> </w:t>
            </w:r>
            <w:proofErr w:type="spellStart"/>
            <w:r w:rsidR="00A27DF3" w:rsidRPr="00FC49C9">
              <w:rPr>
                <w:rFonts w:ascii="Arial" w:hAnsi="Arial" w:cs="Arial"/>
                <w:bCs/>
                <w:sz w:val="24"/>
                <w:szCs w:val="24"/>
                <w:lang w:val="fr-FR"/>
              </w:rPr>
              <w:t>calendarul</w:t>
            </w:r>
            <w:proofErr w:type="spellEnd"/>
            <w:r w:rsidR="00A27DF3" w:rsidRPr="00FC49C9">
              <w:rPr>
                <w:rFonts w:ascii="Arial" w:hAnsi="Arial" w:cs="Arial"/>
                <w:bCs/>
                <w:sz w:val="24"/>
                <w:szCs w:val="24"/>
                <w:lang w:val="fr-FR"/>
              </w:rPr>
              <w:t xml:space="preserve"> </w:t>
            </w:r>
            <w:proofErr w:type="spellStart"/>
            <w:r w:rsidR="000A57B9" w:rsidRPr="00FC49C9">
              <w:rPr>
                <w:rFonts w:ascii="Arial" w:hAnsi="Arial" w:cs="Arial"/>
                <w:bCs/>
                <w:sz w:val="24"/>
                <w:szCs w:val="24"/>
                <w:lang w:val="fr-FR"/>
              </w:rPr>
              <w:t>ş</w:t>
            </w:r>
            <w:r w:rsidR="00A27DF3" w:rsidRPr="00FC49C9">
              <w:rPr>
                <w:rFonts w:ascii="Arial" w:hAnsi="Arial" w:cs="Arial"/>
                <w:bCs/>
                <w:sz w:val="24"/>
                <w:szCs w:val="24"/>
                <w:lang w:val="fr-FR"/>
              </w:rPr>
              <w:t>i</w:t>
            </w:r>
            <w:proofErr w:type="spellEnd"/>
            <w:r w:rsidR="00A27DF3" w:rsidRPr="00FC49C9">
              <w:rPr>
                <w:rFonts w:ascii="Arial" w:hAnsi="Arial" w:cs="Arial"/>
                <w:bCs/>
                <w:sz w:val="24"/>
                <w:szCs w:val="24"/>
                <w:lang w:val="fr-FR"/>
              </w:rPr>
              <w:t xml:space="preserve"> </w:t>
            </w:r>
            <w:proofErr w:type="spellStart"/>
            <w:r w:rsidR="00A27DF3" w:rsidRPr="00FC49C9">
              <w:rPr>
                <w:rFonts w:ascii="Arial" w:hAnsi="Arial" w:cs="Arial"/>
                <w:bCs/>
                <w:sz w:val="24"/>
                <w:szCs w:val="24"/>
                <w:lang w:val="fr-FR"/>
              </w:rPr>
              <w:t>programul</w:t>
            </w:r>
            <w:proofErr w:type="spellEnd"/>
            <w:r w:rsidR="00A27DF3" w:rsidRPr="00FC49C9">
              <w:rPr>
                <w:rFonts w:ascii="Arial" w:hAnsi="Arial" w:cs="Arial"/>
                <w:bCs/>
                <w:sz w:val="24"/>
                <w:szCs w:val="24"/>
                <w:lang w:val="fr-FR"/>
              </w:rPr>
              <w:t xml:space="preserve"> de </w:t>
            </w:r>
            <w:proofErr w:type="spellStart"/>
            <w:proofErr w:type="gramStart"/>
            <w:r w:rsidR="00A27DF3" w:rsidRPr="00FC49C9">
              <w:rPr>
                <w:rFonts w:ascii="Arial" w:hAnsi="Arial" w:cs="Arial"/>
                <w:bCs/>
                <w:sz w:val="24"/>
                <w:szCs w:val="24"/>
                <w:lang w:val="fr-FR"/>
              </w:rPr>
              <w:t>lucru</w:t>
            </w:r>
            <w:proofErr w:type="spellEnd"/>
            <w:r w:rsidR="00A21F81" w:rsidRPr="00FC49C9">
              <w:rPr>
                <w:rFonts w:ascii="Arial" w:hAnsi="Arial" w:cs="Arial"/>
                <w:bCs/>
                <w:sz w:val="24"/>
                <w:szCs w:val="24"/>
                <w:lang w:val="fr-FR"/>
              </w:rPr>
              <w:t>;</w:t>
            </w:r>
            <w:proofErr w:type="gramEnd"/>
          </w:p>
          <w:p w14:paraId="473DE2EE" w14:textId="77777777" w:rsidR="007D2ED2" w:rsidRPr="00FC49C9" w:rsidRDefault="007D2ED2" w:rsidP="00316F39">
            <w:pPr>
              <w:spacing w:after="0" w:line="240" w:lineRule="auto"/>
              <w:jc w:val="both"/>
              <w:rPr>
                <w:rFonts w:ascii="Arial" w:hAnsi="Arial" w:cs="Arial"/>
                <w:bCs/>
                <w:sz w:val="24"/>
                <w:szCs w:val="24"/>
                <w:lang w:val="fr-FR"/>
              </w:rPr>
            </w:pPr>
          </w:p>
          <w:p w14:paraId="2C37A87E" w14:textId="77777777" w:rsidR="007D2ED2" w:rsidRPr="00FC49C9" w:rsidRDefault="00316F39" w:rsidP="00316F39">
            <w:pPr>
              <w:spacing w:after="0" w:line="240" w:lineRule="auto"/>
              <w:jc w:val="both"/>
              <w:rPr>
                <w:rFonts w:ascii="Arial" w:hAnsi="Arial" w:cs="Arial"/>
                <w:bCs/>
                <w:sz w:val="24"/>
                <w:szCs w:val="24"/>
                <w:lang w:val="fr-FR"/>
              </w:rPr>
            </w:pPr>
            <w:r w:rsidRPr="00FC49C9">
              <w:rPr>
                <w:rFonts w:ascii="Arial" w:hAnsi="Arial" w:cs="Arial"/>
                <w:b/>
                <w:bCs/>
                <w:sz w:val="24"/>
                <w:szCs w:val="24"/>
                <w:lang w:val="fr-FR"/>
              </w:rPr>
              <w:t>B</w:t>
            </w:r>
            <w:r w:rsidRPr="00FC49C9">
              <w:rPr>
                <w:rFonts w:ascii="Arial" w:hAnsi="Arial" w:cs="Arial"/>
                <w:bCs/>
                <w:sz w:val="24"/>
                <w:szCs w:val="24"/>
                <w:lang w:val="fr-FR"/>
              </w:rPr>
              <w:t xml:space="preserve"> </w:t>
            </w:r>
            <w:r w:rsidR="007D2ED2" w:rsidRPr="00FC49C9">
              <w:rPr>
                <w:rFonts w:ascii="Arial" w:hAnsi="Arial" w:cs="Arial"/>
                <w:bCs/>
                <w:sz w:val="24"/>
                <w:szCs w:val="24"/>
                <w:lang w:val="fr-FR"/>
              </w:rPr>
              <w:t>-</w:t>
            </w:r>
            <w:r w:rsidR="00442E6E" w:rsidRPr="00FC49C9">
              <w:rPr>
                <w:rFonts w:ascii="Arial" w:hAnsi="Arial" w:cs="Arial"/>
                <w:bCs/>
                <w:sz w:val="24"/>
                <w:szCs w:val="24"/>
                <w:lang w:val="fr-FR"/>
              </w:rPr>
              <w:t xml:space="preserve"> </w:t>
            </w:r>
            <w:proofErr w:type="spellStart"/>
            <w:r w:rsidR="00442E6E" w:rsidRPr="00FC49C9">
              <w:rPr>
                <w:rFonts w:ascii="Arial" w:hAnsi="Arial" w:cs="Arial"/>
                <w:bCs/>
                <w:sz w:val="24"/>
                <w:szCs w:val="24"/>
                <w:lang w:val="fr-FR"/>
              </w:rPr>
              <w:t>p</w:t>
            </w:r>
            <w:r w:rsidR="007D2ED2" w:rsidRPr="00FC49C9">
              <w:rPr>
                <w:rFonts w:ascii="Arial" w:hAnsi="Arial" w:cs="Arial"/>
                <w:bCs/>
                <w:sz w:val="24"/>
                <w:szCs w:val="24"/>
                <w:lang w:val="fr-FR"/>
              </w:rPr>
              <w:t>ublicarea</w:t>
            </w:r>
            <w:proofErr w:type="spellEnd"/>
            <w:r w:rsidR="007D2ED2" w:rsidRPr="00FC49C9">
              <w:rPr>
                <w:rFonts w:ascii="Arial" w:hAnsi="Arial" w:cs="Arial"/>
                <w:bCs/>
                <w:sz w:val="24"/>
                <w:szCs w:val="24"/>
                <w:lang w:val="fr-FR"/>
              </w:rPr>
              <w:t xml:space="preserve"> </w:t>
            </w:r>
            <w:proofErr w:type="spellStart"/>
            <w:r w:rsidR="007D2ED2" w:rsidRPr="00FC49C9">
              <w:rPr>
                <w:rFonts w:ascii="Arial" w:hAnsi="Arial" w:cs="Arial"/>
                <w:bCs/>
                <w:sz w:val="24"/>
                <w:szCs w:val="24"/>
                <w:lang w:val="fr-FR"/>
              </w:rPr>
              <w:t>problemelor</w:t>
            </w:r>
            <w:proofErr w:type="spellEnd"/>
            <w:r w:rsidR="007D2ED2" w:rsidRPr="00FC49C9">
              <w:rPr>
                <w:rFonts w:ascii="Arial" w:hAnsi="Arial" w:cs="Arial"/>
                <w:bCs/>
                <w:sz w:val="24"/>
                <w:szCs w:val="24"/>
                <w:lang w:val="fr-FR"/>
              </w:rPr>
              <w:t xml:space="preserve"> importante de </w:t>
            </w:r>
            <w:proofErr w:type="spellStart"/>
            <w:r w:rsidR="007D2ED2" w:rsidRPr="00FC49C9">
              <w:rPr>
                <w:rFonts w:ascii="Arial" w:hAnsi="Arial" w:cs="Arial"/>
                <w:bCs/>
                <w:sz w:val="24"/>
                <w:szCs w:val="24"/>
                <w:lang w:val="fr-FR"/>
              </w:rPr>
              <w:t>gospodărire</w:t>
            </w:r>
            <w:proofErr w:type="spellEnd"/>
            <w:r w:rsidR="007D2ED2" w:rsidRPr="00FC49C9">
              <w:rPr>
                <w:rFonts w:ascii="Arial" w:hAnsi="Arial" w:cs="Arial"/>
                <w:bCs/>
                <w:sz w:val="24"/>
                <w:szCs w:val="24"/>
                <w:lang w:val="fr-FR"/>
              </w:rPr>
              <w:t xml:space="preserve"> a </w:t>
            </w:r>
            <w:proofErr w:type="spellStart"/>
            <w:r w:rsidR="007D2ED2" w:rsidRPr="00FC49C9">
              <w:rPr>
                <w:rFonts w:ascii="Arial" w:hAnsi="Arial" w:cs="Arial"/>
                <w:bCs/>
                <w:sz w:val="24"/>
                <w:szCs w:val="24"/>
                <w:lang w:val="fr-FR"/>
              </w:rPr>
              <w:t>apelor</w:t>
            </w:r>
            <w:proofErr w:type="spellEnd"/>
            <w:r w:rsidR="007D2ED2" w:rsidRPr="00FC49C9">
              <w:rPr>
                <w:rFonts w:ascii="Arial" w:hAnsi="Arial" w:cs="Arial"/>
                <w:bCs/>
                <w:sz w:val="24"/>
                <w:szCs w:val="24"/>
                <w:lang w:val="fr-FR"/>
              </w:rPr>
              <w:t xml:space="preserve"> </w:t>
            </w:r>
            <w:proofErr w:type="spellStart"/>
            <w:r w:rsidR="007D2ED2" w:rsidRPr="00FC49C9">
              <w:rPr>
                <w:rFonts w:ascii="Arial" w:hAnsi="Arial" w:cs="Arial"/>
                <w:bCs/>
                <w:sz w:val="24"/>
                <w:szCs w:val="24"/>
                <w:lang w:val="fr-FR"/>
              </w:rPr>
              <w:t>în</w:t>
            </w:r>
            <w:proofErr w:type="spellEnd"/>
            <w:r w:rsidR="007D2ED2" w:rsidRPr="00FC49C9">
              <w:rPr>
                <w:rFonts w:ascii="Arial" w:hAnsi="Arial" w:cs="Arial"/>
                <w:bCs/>
                <w:sz w:val="24"/>
                <w:szCs w:val="24"/>
                <w:lang w:val="fr-FR"/>
              </w:rPr>
              <w:t xml:space="preserve"> </w:t>
            </w:r>
            <w:proofErr w:type="spellStart"/>
            <w:r w:rsidR="007D2ED2" w:rsidRPr="00FC49C9">
              <w:rPr>
                <w:rFonts w:ascii="Arial" w:hAnsi="Arial" w:cs="Arial"/>
                <w:bCs/>
                <w:sz w:val="24"/>
                <w:szCs w:val="24"/>
                <w:lang w:val="fr-FR"/>
              </w:rPr>
              <w:t>bazinul</w:t>
            </w:r>
            <w:proofErr w:type="spellEnd"/>
            <w:r w:rsidR="007D2ED2" w:rsidRPr="00FC49C9">
              <w:rPr>
                <w:rFonts w:ascii="Arial" w:hAnsi="Arial" w:cs="Arial"/>
                <w:bCs/>
                <w:sz w:val="24"/>
                <w:szCs w:val="24"/>
                <w:lang w:val="fr-FR"/>
              </w:rPr>
              <w:t xml:space="preserve"> </w:t>
            </w:r>
            <w:proofErr w:type="spellStart"/>
            <w:proofErr w:type="gramStart"/>
            <w:r w:rsidR="007D2ED2" w:rsidRPr="00FC49C9">
              <w:rPr>
                <w:rFonts w:ascii="Arial" w:hAnsi="Arial" w:cs="Arial"/>
                <w:bCs/>
                <w:sz w:val="24"/>
                <w:szCs w:val="24"/>
                <w:lang w:val="fr-FR"/>
              </w:rPr>
              <w:t>hidrografic</w:t>
            </w:r>
            <w:proofErr w:type="spellEnd"/>
            <w:r w:rsidR="007D2ED2" w:rsidRPr="00FC49C9">
              <w:rPr>
                <w:rFonts w:ascii="Arial" w:hAnsi="Arial" w:cs="Arial"/>
                <w:bCs/>
                <w:sz w:val="24"/>
                <w:szCs w:val="24"/>
                <w:lang w:val="fr-FR"/>
              </w:rPr>
              <w:t>;</w:t>
            </w:r>
            <w:proofErr w:type="gramEnd"/>
          </w:p>
          <w:p w14:paraId="6E47B00E" w14:textId="77777777" w:rsidR="006815AA" w:rsidRDefault="00316F39" w:rsidP="00316F39">
            <w:pPr>
              <w:spacing w:after="0" w:line="240" w:lineRule="auto"/>
              <w:jc w:val="both"/>
              <w:rPr>
                <w:rFonts w:ascii="Arial" w:hAnsi="Arial" w:cs="Arial"/>
                <w:bCs/>
                <w:sz w:val="24"/>
                <w:szCs w:val="24"/>
                <w:lang w:val="fr-FR"/>
              </w:rPr>
            </w:pPr>
            <w:r w:rsidRPr="00FC49C9">
              <w:rPr>
                <w:rFonts w:ascii="Arial" w:hAnsi="Arial" w:cs="Arial"/>
                <w:bCs/>
                <w:sz w:val="24"/>
                <w:szCs w:val="24"/>
                <w:lang w:val="fr-FR"/>
              </w:rPr>
              <w:t xml:space="preserve">    </w:t>
            </w:r>
          </w:p>
          <w:p w14:paraId="4F39F176" w14:textId="77777777" w:rsidR="007D2ED2" w:rsidRPr="00FC49C9" w:rsidRDefault="00316F39" w:rsidP="00316F39">
            <w:pPr>
              <w:spacing w:after="0" w:line="240" w:lineRule="auto"/>
              <w:jc w:val="both"/>
              <w:rPr>
                <w:rFonts w:ascii="Arial" w:hAnsi="Arial" w:cs="Arial"/>
                <w:bCs/>
                <w:sz w:val="24"/>
                <w:szCs w:val="24"/>
                <w:lang w:val="fr-FR"/>
              </w:rPr>
            </w:pPr>
            <w:r w:rsidRPr="00FC49C9">
              <w:rPr>
                <w:rFonts w:ascii="Arial" w:hAnsi="Arial" w:cs="Arial"/>
                <w:bCs/>
                <w:sz w:val="24"/>
                <w:szCs w:val="24"/>
                <w:lang w:val="fr-FR"/>
              </w:rPr>
              <w:lastRenderedPageBreak/>
              <w:t xml:space="preserve"> -</w:t>
            </w:r>
            <w:r w:rsidR="00442E6E" w:rsidRPr="00FC49C9">
              <w:rPr>
                <w:rFonts w:ascii="Arial" w:hAnsi="Arial" w:cs="Arial"/>
                <w:bCs/>
                <w:sz w:val="24"/>
                <w:szCs w:val="24"/>
                <w:lang w:val="fr-FR"/>
              </w:rPr>
              <w:t xml:space="preserve"> </w:t>
            </w:r>
            <w:proofErr w:type="spellStart"/>
            <w:r w:rsidR="00442E6E" w:rsidRPr="00FC49C9">
              <w:rPr>
                <w:rFonts w:ascii="Arial" w:hAnsi="Arial" w:cs="Arial"/>
                <w:bCs/>
                <w:sz w:val="24"/>
                <w:szCs w:val="24"/>
                <w:lang w:val="fr-FR"/>
              </w:rPr>
              <w:t>c</w:t>
            </w:r>
            <w:r w:rsidR="007D2ED2" w:rsidRPr="00FC49C9">
              <w:rPr>
                <w:rFonts w:ascii="Arial" w:hAnsi="Arial" w:cs="Arial"/>
                <w:bCs/>
                <w:sz w:val="24"/>
                <w:szCs w:val="24"/>
                <w:lang w:val="fr-FR"/>
              </w:rPr>
              <w:t>onsultarea</w:t>
            </w:r>
            <w:proofErr w:type="spellEnd"/>
            <w:r w:rsidR="007D2ED2" w:rsidRPr="00FC49C9">
              <w:rPr>
                <w:rFonts w:ascii="Arial" w:hAnsi="Arial" w:cs="Arial"/>
                <w:bCs/>
                <w:sz w:val="24"/>
                <w:szCs w:val="24"/>
                <w:lang w:val="fr-FR"/>
              </w:rPr>
              <w:t xml:space="preserve"> </w:t>
            </w:r>
            <w:proofErr w:type="spellStart"/>
            <w:r w:rsidR="007D2ED2" w:rsidRPr="00FC49C9">
              <w:rPr>
                <w:rFonts w:ascii="Arial" w:hAnsi="Arial" w:cs="Arial"/>
                <w:bCs/>
                <w:sz w:val="24"/>
                <w:szCs w:val="24"/>
                <w:lang w:val="fr-FR"/>
              </w:rPr>
              <w:t>publicului</w:t>
            </w:r>
            <w:proofErr w:type="spellEnd"/>
            <w:r w:rsidR="007D2ED2" w:rsidRPr="00FC49C9">
              <w:rPr>
                <w:rFonts w:ascii="Arial" w:hAnsi="Arial" w:cs="Arial"/>
                <w:bCs/>
                <w:sz w:val="24"/>
                <w:szCs w:val="24"/>
                <w:lang w:val="fr-FR"/>
              </w:rPr>
              <w:t xml:space="preserve"> </w:t>
            </w:r>
            <w:proofErr w:type="spellStart"/>
            <w:r w:rsidR="007D2ED2" w:rsidRPr="00FC49C9">
              <w:rPr>
                <w:rFonts w:ascii="Arial" w:hAnsi="Arial" w:cs="Arial"/>
                <w:bCs/>
                <w:sz w:val="24"/>
                <w:szCs w:val="24"/>
                <w:lang w:val="fr-FR"/>
              </w:rPr>
              <w:t>privind</w:t>
            </w:r>
            <w:proofErr w:type="spellEnd"/>
            <w:r w:rsidR="007D2ED2" w:rsidRPr="00FC49C9">
              <w:rPr>
                <w:rFonts w:ascii="Arial" w:hAnsi="Arial" w:cs="Arial"/>
                <w:bCs/>
                <w:sz w:val="24"/>
                <w:szCs w:val="24"/>
                <w:lang w:val="fr-FR"/>
              </w:rPr>
              <w:t xml:space="preserve"> </w:t>
            </w:r>
            <w:proofErr w:type="spellStart"/>
            <w:r w:rsidR="007D2ED2" w:rsidRPr="00FC49C9">
              <w:rPr>
                <w:rFonts w:ascii="Arial" w:hAnsi="Arial" w:cs="Arial"/>
                <w:bCs/>
                <w:sz w:val="24"/>
                <w:szCs w:val="24"/>
                <w:lang w:val="fr-FR"/>
              </w:rPr>
              <w:t>problemele</w:t>
            </w:r>
            <w:proofErr w:type="spellEnd"/>
            <w:r w:rsidR="007D2ED2" w:rsidRPr="00FC49C9">
              <w:rPr>
                <w:rFonts w:ascii="Arial" w:hAnsi="Arial" w:cs="Arial"/>
                <w:bCs/>
                <w:sz w:val="24"/>
                <w:szCs w:val="24"/>
                <w:lang w:val="fr-FR"/>
              </w:rPr>
              <w:t xml:space="preserve"> importante de </w:t>
            </w:r>
            <w:proofErr w:type="spellStart"/>
            <w:r w:rsidR="007D2ED2" w:rsidRPr="00FC49C9">
              <w:rPr>
                <w:rFonts w:ascii="Arial" w:hAnsi="Arial" w:cs="Arial"/>
                <w:bCs/>
                <w:sz w:val="24"/>
                <w:szCs w:val="24"/>
                <w:lang w:val="fr-FR"/>
              </w:rPr>
              <w:t>gospodărire</w:t>
            </w:r>
            <w:proofErr w:type="spellEnd"/>
            <w:r w:rsidR="007D2ED2" w:rsidRPr="00FC49C9">
              <w:rPr>
                <w:rFonts w:ascii="Arial" w:hAnsi="Arial" w:cs="Arial"/>
                <w:bCs/>
                <w:sz w:val="24"/>
                <w:szCs w:val="24"/>
                <w:lang w:val="fr-FR"/>
              </w:rPr>
              <w:t xml:space="preserve"> a </w:t>
            </w:r>
            <w:proofErr w:type="spellStart"/>
            <w:r w:rsidR="007D2ED2" w:rsidRPr="00FC49C9">
              <w:rPr>
                <w:rFonts w:ascii="Arial" w:hAnsi="Arial" w:cs="Arial"/>
                <w:bCs/>
                <w:sz w:val="24"/>
                <w:szCs w:val="24"/>
                <w:lang w:val="fr-FR"/>
              </w:rPr>
              <w:t>apelor</w:t>
            </w:r>
            <w:proofErr w:type="spellEnd"/>
            <w:r w:rsidR="00546557" w:rsidRPr="00FC49C9">
              <w:rPr>
                <w:rFonts w:ascii="Arial" w:hAnsi="Arial" w:cs="Arial"/>
                <w:bCs/>
                <w:sz w:val="24"/>
                <w:szCs w:val="24"/>
                <w:lang w:val="fr-FR"/>
              </w:rPr>
              <w:t xml:space="preserve"> </w:t>
            </w:r>
            <w:proofErr w:type="spellStart"/>
            <w:r w:rsidR="00546557" w:rsidRPr="00FC49C9">
              <w:rPr>
                <w:rFonts w:ascii="Arial" w:hAnsi="Arial" w:cs="Arial"/>
                <w:bCs/>
                <w:sz w:val="24"/>
                <w:szCs w:val="24"/>
                <w:lang w:val="fr-FR"/>
              </w:rPr>
              <w:t>și</w:t>
            </w:r>
            <w:proofErr w:type="spellEnd"/>
            <w:r w:rsidR="00546557" w:rsidRPr="00FC49C9">
              <w:rPr>
                <w:rFonts w:ascii="Arial" w:hAnsi="Arial" w:cs="Arial"/>
                <w:bCs/>
                <w:sz w:val="24"/>
                <w:szCs w:val="24"/>
                <w:lang w:val="fr-FR"/>
              </w:rPr>
              <w:t xml:space="preserve"> </w:t>
            </w:r>
            <w:proofErr w:type="spellStart"/>
            <w:r w:rsidR="00546557" w:rsidRPr="00FC49C9">
              <w:rPr>
                <w:rFonts w:ascii="Arial" w:hAnsi="Arial" w:cs="Arial"/>
                <w:bCs/>
                <w:sz w:val="24"/>
                <w:szCs w:val="24"/>
                <w:lang w:val="fr-FR"/>
              </w:rPr>
              <w:t>revizuirea</w:t>
            </w:r>
            <w:proofErr w:type="spellEnd"/>
            <w:r w:rsidR="00546557" w:rsidRPr="00FC49C9">
              <w:rPr>
                <w:rFonts w:ascii="Arial" w:hAnsi="Arial" w:cs="Arial"/>
                <w:bCs/>
                <w:sz w:val="24"/>
                <w:szCs w:val="24"/>
                <w:lang w:val="fr-FR"/>
              </w:rPr>
              <w:t xml:space="preserve"> </w:t>
            </w:r>
            <w:proofErr w:type="spellStart"/>
            <w:r w:rsidR="00546557" w:rsidRPr="00FC49C9">
              <w:rPr>
                <w:rFonts w:ascii="Arial" w:hAnsi="Arial" w:cs="Arial"/>
                <w:bCs/>
                <w:sz w:val="24"/>
                <w:szCs w:val="24"/>
                <w:lang w:val="fr-FR"/>
              </w:rPr>
              <w:t>documentului</w:t>
            </w:r>
            <w:proofErr w:type="spellEnd"/>
            <w:r w:rsidR="00546557" w:rsidRPr="00FC49C9">
              <w:rPr>
                <w:rFonts w:ascii="Arial" w:hAnsi="Arial" w:cs="Arial"/>
                <w:bCs/>
                <w:sz w:val="24"/>
                <w:szCs w:val="24"/>
                <w:lang w:val="fr-FR"/>
              </w:rPr>
              <w:t xml:space="preserve">, </w:t>
            </w:r>
            <w:proofErr w:type="spellStart"/>
            <w:r w:rsidR="00546557" w:rsidRPr="00FC49C9">
              <w:rPr>
                <w:rFonts w:ascii="Arial" w:hAnsi="Arial" w:cs="Arial"/>
                <w:bCs/>
                <w:sz w:val="24"/>
                <w:szCs w:val="24"/>
                <w:lang w:val="fr-FR"/>
              </w:rPr>
              <w:t>dacă</w:t>
            </w:r>
            <w:proofErr w:type="spellEnd"/>
            <w:r w:rsidR="00546557" w:rsidRPr="00FC49C9">
              <w:rPr>
                <w:rFonts w:ascii="Arial" w:hAnsi="Arial" w:cs="Arial"/>
                <w:bCs/>
                <w:sz w:val="24"/>
                <w:szCs w:val="24"/>
                <w:lang w:val="fr-FR"/>
              </w:rPr>
              <w:t xml:space="preserve"> este </w:t>
            </w:r>
            <w:proofErr w:type="spellStart"/>
            <w:proofErr w:type="gramStart"/>
            <w:r w:rsidR="00546557" w:rsidRPr="00FC49C9">
              <w:rPr>
                <w:rFonts w:ascii="Arial" w:hAnsi="Arial" w:cs="Arial"/>
                <w:bCs/>
                <w:sz w:val="24"/>
                <w:szCs w:val="24"/>
                <w:lang w:val="fr-FR"/>
              </w:rPr>
              <w:t>cazul</w:t>
            </w:r>
            <w:proofErr w:type="spellEnd"/>
            <w:r w:rsidR="007D2ED2" w:rsidRPr="00FC49C9">
              <w:rPr>
                <w:rFonts w:ascii="Arial" w:hAnsi="Arial" w:cs="Arial"/>
                <w:bCs/>
                <w:sz w:val="24"/>
                <w:szCs w:val="24"/>
                <w:lang w:val="fr-FR"/>
              </w:rPr>
              <w:t>;</w:t>
            </w:r>
            <w:proofErr w:type="gramEnd"/>
          </w:p>
          <w:p w14:paraId="2F0A0375" w14:textId="77777777" w:rsidR="003D0018" w:rsidRPr="00FC49C9" w:rsidRDefault="003D0018" w:rsidP="007D2ED2">
            <w:pPr>
              <w:spacing w:after="0" w:line="240" w:lineRule="auto"/>
              <w:jc w:val="both"/>
              <w:rPr>
                <w:rFonts w:ascii="Arial" w:hAnsi="Arial" w:cs="Arial"/>
                <w:bCs/>
                <w:sz w:val="24"/>
                <w:szCs w:val="24"/>
                <w:lang w:val="fr-FR"/>
              </w:rPr>
            </w:pPr>
          </w:p>
          <w:p w14:paraId="2E3372FA" w14:textId="41893788" w:rsidR="007D2ED2" w:rsidRDefault="00442E6E" w:rsidP="007D2ED2">
            <w:pPr>
              <w:spacing w:after="0" w:line="240" w:lineRule="auto"/>
              <w:jc w:val="both"/>
              <w:rPr>
                <w:rFonts w:ascii="Arial" w:hAnsi="Arial" w:cs="Arial"/>
                <w:bCs/>
                <w:sz w:val="24"/>
                <w:szCs w:val="24"/>
                <w:lang w:val="fr-FR"/>
              </w:rPr>
            </w:pPr>
            <w:r w:rsidRPr="00FC49C9">
              <w:rPr>
                <w:rFonts w:ascii="Arial" w:hAnsi="Arial" w:cs="Arial"/>
                <w:bCs/>
                <w:sz w:val="24"/>
                <w:szCs w:val="24"/>
                <w:lang w:val="fr-FR"/>
              </w:rPr>
              <w:t xml:space="preserve"> - </w:t>
            </w:r>
            <w:proofErr w:type="spellStart"/>
            <w:r w:rsidRPr="00FC49C9">
              <w:rPr>
                <w:rFonts w:ascii="Arial" w:hAnsi="Arial" w:cs="Arial"/>
                <w:bCs/>
                <w:sz w:val="24"/>
                <w:szCs w:val="24"/>
                <w:lang w:val="fr-FR"/>
              </w:rPr>
              <w:t>p</w:t>
            </w:r>
            <w:r w:rsidR="007D2ED2" w:rsidRPr="00FC49C9">
              <w:rPr>
                <w:rFonts w:ascii="Arial" w:hAnsi="Arial" w:cs="Arial"/>
                <w:bCs/>
                <w:sz w:val="24"/>
                <w:szCs w:val="24"/>
                <w:lang w:val="fr-FR"/>
              </w:rPr>
              <w:t>ublicarea</w:t>
            </w:r>
            <w:proofErr w:type="spellEnd"/>
            <w:r w:rsidR="003D0018">
              <w:rPr>
                <w:rFonts w:ascii="Arial" w:hAnsi="Arial" w:cs="Arial"/>
                <w:bCs/>
                <w:sz w:val="24"/>
                <w:szCs w:val="24"/>
                <w:lang w:val="fr-FR"/>
              </w:rPr>
              <w:t xml:space="preserve"> si </w:t>
            </w:r>
            <w:proofErr w:type="spellStart"/>
            <w:r w:rsidR="003D0018">
              <w:rPr>
                <w:rFonts w:ascii="Arial" w:hAnsi="Arial" w:cs="Arial"/>
                <w:bCs/>
                <w:sz w:val="24"/>
                <w:szCs w:val="24"/>
                <w:lang w:val="fr-FR"/>
              </w:rPr>
              <w:t>raportarea</w:t>
            </w:r>
            <w:proofErr w:type="spellEnd"/>
            <w:r w:rsidR="007D2ED2" w:rsidRPr="00FC49C9">
              <w:rPr>
                <w:rFonts w:ascii="Arial" w:hAnsi="Arial" w:cs="Arial"/>
                <w:bCs/>
                <w:sz w:val="24"/>
                <w:szCs w:val="24"/>
                <w:lang w:val="fr-FR"/>
              </w:rPr>
              <w:t xml:space="preserve"> </w:t>
            </w:r>
            <w:proofErr w:type="spellStart"/>
            <w:r w:rsidR="007D2ED2" w:rsidRPr="00FC49C9">
              <w:rPr>
                <w:rFonts w:ascii="Arial" w:hAnsi="Arial" w:cs="Arial"/>
                <w:bCs/>
                <w:sz w:val="24"/>
                <w:szCs w:val="24"/>
                <w:lang w:val="fr-FR"/>
              </w:rPr>
              <w:t>evaluării</w:t>
            </w:r>
            <w:proofErr w:type="spellEnd"/>
            <w:r w:rsidR="007D2ED2" w:rsidRPr="00FC49C9">
              <w:rPr>
                <w:rFonts w:ascii="Arial" w:hAnsi="Arial" w:cs="Arial"/>
                <w:bCs/>
                <w:sz w:val="24"/>
                <w:szCs w:val="24"/>
                <w:lang w:val="fr-FR"/>
              </w:rPr>
              <w:t xml:space="preserve"> </w:t>
            </w:r>
            <w:proofErr w:type="spellStart"/>
            <w:r w:rsidR="005859A0" w:rsidRPr="00FC49C9">
              <w:rPr>
                <w:rFonts w:ascii="Arial" w:hAnsi="Arial" w:cs="Arial"/>
                <w:bCs/>
                <w:sz w:val="24"/>
                <w:szCs w:val="24"/>
                <w:lang w:val="fr-FR"/>
              </w:rPr>
              <w:t>preliminare</w:t>
            </w:r>
            <w:proofErr w:type="spellEnd"/>
            <w:r w:rsidR="005859A0" w:rsidRPr="00FC49C9">
              <w:rPr>
                <w:rFonts w:ascii="Arial" w:hAnsi="Arial" w:cs="Arial"/>
                <w:bCs/>
                <w:sz w:val="24"/>
                <w:szCs w:val="24"/>
                <w:lang w:val="fr-FR"/>
              </w:rPr>
              <w:t xml:space="preserve"> a </w:t>
            </w:r>
            <w:proofErr w:type="spellStart"/>
            <w:r w:rsidR="007D2ED2" w:rsidRPr="00FC49C9">
              <w:rPr>
                <w:rFonts w:ascii="Arial" w:hAnsi="Arial" w:cs="Arial"/>
                <w:bCs/>
                <w:sz w:val="24"/>
                <w:szCs w:val="24"/>
                <w:lang w:val="fr-FR"/>
              </w:rPr>
              <w:t>riscului</w:t>
            </w:r>
            <w:proofErr w:type="spellEnd"/>
            <w:r w:rsidR="007D2ED2" w:rsidRPr="00FC49C9">
              <w:rPr>
                <w:rFonts w:ascii="Arial" w:hAnsi="Arial" w:cs="Arial"/>
                <w:bCs/>
                <w:sz w:val="24"/>
                <w:szCs w:val="24"/>
                <w:lang w:val="fr-FR"/>
              </w:rPr>
              <w:t xml:space="preserve"> la </w:t>
            </w:r>
            <w:proofErr w:type="spellStart"/>
            <w:proofErr w:type="gramStart"/>
            <w:r w:rsidR="007D2ED2" w:rsidRPr="00FC49C9">
              <w:rPr>
                <w:rFonts w:ascii="Arial" w:hAnsi="Arial" w:cs="Arial"/>
                <w:bCs/>
                <w:sz w:val="24"/>
                <w:szCs w:val="24"/>
                <w:lang w:val="fr-FR"/>
              </w:rPr>
              <w:t>inundaţii</w:t>
            </w:r>
            <w:proofErr w:type="spellEnd"/>
            <w:r w:rsidR="007D2ED2" w:rsidRPr="00FC49C9">
              <w:rPr>
                <w:rFonts w:ascii="Arial" w:hAnsi="Arial" w:cs="Arial"/>
                <w:bCs/>
                <w:sz w:val="24"/>
                <w:szCs w:val="24"/>
                <w:lang w:val="fr-FR"/>
              </w:rPr>
              <w:t>;</w:t>
            </w:r>
            <w:proofErr w:type="gramEnd"/>
          </w:p>
          <w:p w14:paraId="401BA243" w14:textId="51042FFD" w:rsidR="00BA5C97" w:rsidRDefault="00BA5C97" w:rsidP="007D2ED2">
            <w:pPr>
              <w:spacing w:after="0" w:line="240" w:lineRule="auto"/>
              <w:jc w:val="both"/>
              <w:rPr>
                <w:rFonts w:ascii="Arial" w:hAnsi="Arial" w:cs="Arial"/>
                <w:bCs/>
                <w:sz w:val="24"/>
                <w:szCs w:val="24"/>
                <w:lang w:val="fr-FR"/>
              </w:rPr>
            </w:pPr>
          </w:p>
          <w:p w14:paraId="28B1E909" w14:textId="77777777" w:rsidR="00146894" w:rsidRPr="00FC49C9" w:rsidRDefault="00146894" w:rsidP="007D2ED2">
            <w:pPr>
              <w:spacing w:after="0" w:line="240" w:lineRule="auto"/>
              <w:jc w:val="both"/>
              <w:rPr>
                <w:rFonts w:ascii="Arial" w:hAnsi="Arial" w:cs="Arial"/>
                <w:bCs/>
                <w:sz w:val="24"/>
                <w:szCs w:val="24"/>
                <w:lang w:val="fr-FR"/>
              </w:rPr>
            </w:pPr>
          </w:p>
          <w:p w14:paraId="7F2CB915" w14:textId="31135DC7" w:rsidR="00582E48" w:rsidRDefault="00442E6E" w:rsidP="00582E48">
            <w:pPr>
              <w:spacing w:after="0" w:line="240" w:lineRule="auto"/>
              <w:jc w:val="both"/>
              <w:rPr>
                <w:rFonts w:ascii="Arial" w:hAnsi="Arial" w:cs="Arial"/>
                <w:bCs/>
                <w:sz w:val="24"/>
                <w:szCs w:val="24"/>
              </w:rPr>
            </w:pPr>
            <w:r w:rsidRPr="00CC67D4">
              <w:rPr>
                <w:rFonts w:ascii="Arial" w:hAnsi="Arial" w:cs="Arial"/>
                <w:bCs/>
                <w:sz w:val="24"/>
                <w:szCs w:val="24"/>
              </w:rPr>
              <w:t xml:space="preserve"> - </w:t>
            </w:r>
            <w:proofErr w:type="spellStart"/>
            <w:r w:rsidRPr="00CC67D4">
              <w:rPr>
                <w:rFonts w:ascii="Arial" w:hAnsi="Arial" w:cs="Arial"/>
                <w:bCs/>
                <w:sz w:val="24"/>
                <w:szCs w:val="24"/>
              </w:rPr>
              <w:t>p</w:t>
            </w:r>
            <w:r w:rsidR="007D2ED2" w:rsidRPr="00CC67D4">
              <w:rPr>
                <w:rFonts w:ascii="Arial" w:hAnsi="Arial" w:cs="Arial"/>
                <w:bCs/>
                <w:sz w:val="24"/>
                <w:szCs w:val="24"/>
              </w:rPr>
              <w:t>ublicarea</w:t>
            </w:r>
            <w:proofErr w:type="spellEnd"/>
            <w:r w:rsidR="007D2ED2" w:rsidRPr="00CC67D4">
              <w:rPr>
                <w:rFonts w:ascii="Arial" w:hAnsi="Arial" w:cs="Arial"/>
                <w:bCs/>
                <w:sz w:val="24"/>
                <w:szCs w:val="24"/>
              </w:rPr>
              <w:t xml:space="preserve"> </w:t>
            </w:r>
            <w:proofErr w:type="spellStart"/>
            <w:r w:rsidR="007D2ED2" w:rsidRPr="00CC67D4">
              <w:rPr>
                <w:rFonts w:ascii="Arial" w:hAnsi="Arial" w:cs="Arial"/>
                <w:bCs/>
                <w:sz w:val="24"/>
                <w:szCs w:val="24"/>
              </w:rPr>
              <w:t>hărţilor</w:t>
            </w:r>
            <w:proofErr w:type="spellEnd"/>
            <w:r w:rsidR="007D2ED2" w:rsidRPr="00CC67D4">
              <w:rPr>
                <w:rFonts w:ascii="Arial" w:hAnsi="Arial" w:cs="Arial"/>
                <w:bCs/>
                <w:sz w:val="24"/>
                <w:szCs w:val="24"/>
              </w:rPr>
              <w:t xml:space="preserve"> de </w:t>
            </w:r>
            <w:proofErr w:type="spellStart"/>
            <w:r w:rsidR="00A61FF4" w:rsidRPr="00CE5271">
              <w:rPr>
                <w:rFonts w:ascii="Arial" w:hAnsi="Arial" w:cs="Arial"/>
                <w:bCs/>
                <w:sz w:val="24"/>
                <w:szCs w:val="24"/>
              </w:rPr>
              <w:t>hazard</w:t>
            </w:r>
            <w:r w:rsidR="00AB2D20">
              <w:rPr>
                <w:rFonts w:ascii="Arial" w:hAnsi="Arial" w:cs="Arial"/>
                <w:bCs/>
                <w:sz w:val="24"/>
                <w:szCs w:val="24"/>
              </w:rPr>
              <w:t>m</w:t>
            </w:r>
            <w:r w:rsidR="000C142F">
              <w:rPr>
                <w:rFonts w:ascii="Arial" w:hAnsi="Arial" w:cs="Arial"/>
                <w:bCs/>
                <w:sz w:val="24"/>
                <w:szCs w:val="24"/>
              </w:rPr>
              <w:t>la</w:t>
            </w:r>
            <w:proofErr w:type="spellEnd"/>
            <w:r w:rsidR="000C142F">
              <w:rPr>
                <w:rFonts w:ascii="Arial" w:hAnsi="Arial" w:cs="Arial"/>
                <w:bCs/>
                <w:sz w:val="24"/>
                <w:szCs w:val="24"/>
              </w:rPr>
              <w:t xml:space="preserve"> </w:t>
            </w:r>
            <w:proofErr w:type="spellStart"/>
            <w:r w:rsidR="000C142F">
              <w:rPr>
                <w:rFonts w:ascii="Arial" w:hAnsi="Arial" w:cs="Arial"/>
                <w:bCs/>
                <w:sz w:val="24"/>
                <w:szCs w:val="24"/>
              </w:rPr>
              <w:t>inundații</w:t>
            </w:r>
            <w:proofErr w:type="spellEnd"/>
            <w:r w:rsidR="00582E48" w:rsidRPr="00CC67D4">
              <w:rPr>
                <w:rFonts w:ascii="Arial" w:hAnsi="Arial" w:cs="Arial"/>
                <w:bCs/>
                <w:sz w:val="24"/>
                <w:szCs w:val="24"/>
              </w:rPr>
              <w:t>;</w:t>
            </w:r>
          </w:p>
          <w:p w14:paraId="71C5452D" w14:textId="4C45B5DE" w:rsidR="006815AA" w:rsidRDefault="006815AA" w:rsidP="00582E48">
            <w:pPr>
              <w:spacing w:after="0" w:line="240" w:lineRule="auto"/>
              <w:jc w:val="both"/>
              <w:rPr>
                <w:rFonts w:ascii="Arial" w:hAnsi="Arial" w:cs="Arial"/>
                <w:bCs/>
                <w:sz w:val="24"/>
                <w:szCs w:val="24"/>
              </w:rPr>
            </w:pPr>
          </w:p>
          <w:p w14:paraId="295ED6F3" w14:textId="77777777" w:rsidR="00146894" w:rsidRPr="00CC67D4" w:rsidRDefault="00146894" w:rsidP="00582E48">
            <w:pPr>
              <w:spacing w:after="0" w:line="240" w:lineRule="auto"/>
              <w:jc w:val="both"/>
              <w:rPr>
                <w:rFonts w:ascii="Arial" w:hAnsi="Arial" w:cs="Arial"/>
                <w:bCs/>
                <w:sz w:val="24"/>
                <w:szCs w:val="24"/>
              </w:rPr>
            </w:pPr>
          </w:p>
          <w:p w14:paraId="37FBB494" w14:textId="1A0090AF" w:rsidR="007D2ED2" w:rsidRPr="00CC67D4" w:rsidRDefault="006A28D3" w:rsidP="007D2ED2">
            <w:pPr>
              <w:spacing w:after="0" w:line="240" w:lineRule="auto"/>
              <w:jc w:val="both"/>
              <w:rPr>
                <w:rFonts w:ascii="Arial" w:hAnsi="Arial" w:cs="Arial"/>
                <w:bCs/>
                <w:sz w:val="24"/>
                <w:szCs w:val="24"/>
              </w:rPr>
            </w:pPr>
            <w:r w:rsidRPr="00CC67D4">
              <w:rPr>
                <w:rFonts w:ascii="Arial" w:hAnsi="Arial" w:cs="Arial"/>
                <w:bCs/>
                <w:sz w:val="24"/>
                <w:szCs w:val="24"/>
              </w:rPr>
              <w:t xml:space="preserve"> - </w:t>
            </w:r>
            <w:proofErr w:type="spellStart"/>
            <w:r w:rsidRPr="00CC67D4">
              <w:rPr>
                <w:rFonts w:ascii="Arial" w:hAnsi="Arial" w:cs="Arial"/>
                <w:bCs/>
                <w:sz w:val="24"/>
                <w:szCs w:val="24"/>
              </w:rPr>
              <w:t>p</w:t>
            </w:r>
            <w:r w:rsidR="00582E48" w:rsidRPr="00CC67D4">
              <w:rPr>
                <w:rFonts w:ascii="Arial" w:hAnsi="Arial" w:cs="Arial"/>
                <w:bCs/>
                <w:sz w:val="24"/>
                <w:szCs w:val="24"/>
              </w:rPr>
              <w:t>ublicarea</w:t>
            </w:r>
            <w:proofErr w:type="spellEnd"/>
            <w:r w:rsidR="00582E48" w:rsidRPr="00CC67D4">
              <w:rPr>
                <w:rFonts w:ascii="Arial" w:hAnsi="Arial" w:cs="Arial"/>
                <w:bCs/>
                <w:sz w:val="24"/>
                <w:szCs w:val="24"/>
              </w:rPr>
              <w:t xml:space="preserve"> </w:t>
            </w:r>
            <w:proofErr w:type="spellStart"/>
            <w:r w:rsidR="00582E48" w:rsidRPr="00CC67D4">
              <w:rPr>
                <w:rFonts w:ascii="Arial" w:hAnsi="Arial" w:cs="Arial"/>
                <w:bCs/>
                <w:sz w:val="24"/>
                <w:szCs w:val="24"/>
              </w:rPr>
              <w:t>h</w:t>
            </w:r>
            <w:r w:rsidRPr="00CC67D4">
              <w:rPr>
                <w:rFonts w:ascii="Arial" w:hAnsi="Arial" w:cs="Arial"/>
                <w:bCs/>
                <w:sz w:val="24"/>
                <w:szCs w:val="24"/>
              </w:rPr>
              <w:t>ă</w:t>
            </w:r>
            <w:r w:rsidR="00582E48" w:rsidRPr="00CC67D4">
              <w:rPr>
                <w:rFonts w:ascii="Arial" w:hAnsi="Arial" w:cs="Arial"/>
                <w:bCs/>
                <w:sz w:val="24"/>
                <w:szCs w:val="24"/>
              </w:rPr>
              <w:t>r</w:t>
            </w:r>
            <w:r w:rsidRPr="00CC67D4">
              <w:rPr>
                <w:rFonts w:ascii="Arial" w:hAnsi="Arial" w:cs="Arial"/>
                <w:bCs/>
                <w:sz w:val="24"/>
                <w:szCs w:val="24"/>
              </w:rPr>
              <w:t>ț</w:t>
            </w:r>
            <w:r w:rsidR="00582E48" w:rsidRPr="00CC67D4">
              <w:rPr>
                <w:rFonts w:ascii="Arial" w:hAnsi="Arial" w:cs="Arial"/>
                <w:bCs/>
                <w:sz w:val="24"/>
                <w:szCs w:val="24"/>
              </w:rPr>
              <w:t>ilor</w:t>
            </w:r>
            <w:proofErr w:type="spellEnd"/>
            <w:r w:rsidR="00582E48" w:rsidRPr="00CC67D4">
              <w:rPr>
                <w:rFonts w:ascii="Arial" w:hAnsi="Arial" w:cs="Arial"/>
                <w:bCs/>
                <w:sz w:val="24"/>
                <w:szCs w:val="24"/>
              </w:rPr>
              <w:t xml:space="preserve"> </w:t>
            </w:r>
            <w:r w:rsidR="007D2ED2" w:rsidRPr="00CC67D4">
              <w:rPr>
                <w:rFonts w:ascii="Arial" w:hAnsi="Arial" w:cs="Arial"/>
                <w:bCs/>
                <w:sz w:val="24"/>
                <w:szCs w:val="24"/>
              </w:rPr>
              <w:t xml:space="preserve">de </w:t>
            </w:r>
            <w:proofErr w:type="spellStart"/>
            <w:proofErr w:type="gramStart"/>
            <w:r w:rsidR="00A61FF4" w:rsidRPr="00CC67D4">
              <w:rPr>
                <w:rFonts w:ascii="Arial" w:hAnsi="Arial" w:cs="Arial"/>
                <w:bCs/>
                <w:sz w:val="24"/>
                <w:szCs w:val="24"/>
              </w:rPr>
              <w:t>risc</w:t>
            </w:r>
            <w:proofErr w:type="spellEnd"/>
            <w:r w:rsidR="00A61FF4" w:rsidRPr="00CC67D4">
              <w:rPr>
                <w:rFonts w:ascii="Arial" w:hAnsi="Arial" w:cs="Arial"/>
                <w:bCs/>
                <w:sz w:val="24"/>
                <w:szCs w:val="24"/>
              </w:rPr>
              <w:t xml:space="preserve"> </w:t>
            </w:r>
            <w:r w:rsidR="000C142F">
              <w:rPr>
                <w:rFonts w:ascii="Arial" w:hAnsi="Arial" w:cs="Arial"/>
                <w:bCs/>
                <w:sz w:val="24"/>
                <w:szCs w:val="24"/>
              </w:rPr>
              <w:t xml:space="preserve"> la</w:t>
            </w:r>
            <w:proofErr w:type="gramEnd"/>
            <w:r w:rsidR="000C142F">
              <w:rPr>
                <w:rFonts w:ascii="Arial" w:hAnsi="Arial" w:cs="Arial"/>
                <w:bCs/>
                <w:sz w:val="24"/>
                <w:szCs w:val="24"/>
              </w:rPr>
              <w:t xml:space="preserve"> </w:t>
            </w:r>
            <w:proofErr w:type="spellStart"/>
            <w:r w:rsidR="000C142F">
              <w:rPr>
                <w:rFonts w:ascii="Arial" w:hAnsi="Arial" w:cs="Arial"/>
                <w:bCs/>
                <w:sz w:val="24"/>
                <w:szCs w:val="24"/>
              </w:rPr>
              <w:t>inundații</w:t>
            </w:r>
            <w:proofErr w:type="spellEnd"/>
          </w:p>
          <w:p w14:paraId="4E4B5487" w14:textId="77777777" w:rsidR="00316F39" w:rsidRPr="00CC67D4" w:rsidRDefault="00316F39" w:rsidP="007D2ED2">
            <w:pPr>
              <w:spacing w:after="0" w:line="240" w:lineRule="auto"/>
              <w:jc w:val="both"/>
              <w:rPr>
                <w:rFonts w:ascii="Arial" w:hAnsi="Arial" w:cs="Arial"/>
                <w:bCs/>
                <w:sz w:val="24"/>
                <w:szCs w:val="24"/>
              </w:rPr>
            </w:pPr>
          </w:p>
          <w:p w14:paraId="206B1240" w14:textId="51C21298" w:rsidR="00BA5C97" w:rsidRDefault="00BA5C97" w:rsidP="009C279C">
            <w:pPr>
              <w:spacing w:after="0" w:line="240" w:lineRule="auto"/>
              <w:jc w:val="both"/>
              <w:rPr>
                <w:rFonts w:ascii="Arial" w:hAnsi="Arial"/>
                <w:b/>
                <w:sz w:val="24"/>
                <w:lang w:val="fr-FR"/>
              </w:rPr>
            </w:pPr>
          </w:p>
          <w:p w14:paraId="1D5023F1" w14:textId="77777777" w:rsidR="00AB2D20" w:rsidRPr="006D2473" w:rsidRDefault="00AB2D20" w:rsidP="009C279C">
            <w:pPr>
              <w:spacing w:after="0" w:line="240" w:lineRule="auto"/>
              <w:jc w:val="both"/>
              <w:rPr>
                <w:rFonts w:ascii="Arial" w:hAnsi="Arial"/>
                <w:b/>
                <w:sz w:val="24"/>
                <w:lang w:val="fr-FR"/>
              </w:rPr>
            </w:pPr>
          </w:p>
          <w:p w14:paraId="46A7EF2D" w14:textId="77777777" w:rsidR="00316F39" w:rsidRPr="006815AA" w:rsidRDefault="00316F39" w:rsidP="006D2473">
            <w:pPr>
              <w:spacing w:after="0" w:line="240" w:lineRule="auto"/>
              <w:jc w:val="both"/>
              <w:rPr>
                <w:rFonts w:ascii="Arial" w:hAnsi="Arial" w:cs="Arial"/>
                <w:bCs/>
                <w:sz w:val="24"/>
                <w:szCs w:val="24"/>
                <w:lang w:val="it-IT"/>
              </w:rPr>
            </w:pPr>
            <w:r w:rsidRPr="00316F39">
              <w:rPr>
                <w:rFonts w:ascii="Arial" w:hAnsi="Arial" w:cs="Arial"/>
                <w:b/>
                <w:bCs/>
                <w:sz w:val="24"/>
                <w:szCs w:val="24"/>
                <w:lang w:val="fr-FR"/>
              </w:rPr>
              <w:t>C</w:t>
            </w:r>
            <w:r>
              <w:rPr>
                <w:rFonts w:ascii="Arial" w:hAnsi="Arial" w:cs="Arial"/>
                <w:bCs/>
                <w:sz w:val="24"/>
                <w:szCs w:val="24"/>
                <w:lang w:val="fr-FR"/>
              </w:rPr>
              <w:t xml:space="preserve"> -</w:t>
            </w:r>
            <w:r w:rsidR="006A28D3">
              <w:rPr>
                <w:rFonts w:ascii="Arial" w:hAnsi="Arial" w:cs="Arial"/>
                <w:bCs/>
                <w:sz w:val="24"/>
                <w:szCs w:val="24"/>
                <w:lang w:val="fr-FR"/>
              </w:rPr>
              <w:t xml:space="preserve"> </w:t>
            </w:r>
            <w:proofErr w:type="spellStart"/>
            <w:r w:rsidR="006A28D3">
              <w:rPr>
                <w:rFonts w:ascii="Arial" w:hAnsi="Arial" w:cs="Arial"/>
                <w:bCs/>
                <w:sz w:val="24"/>
                <w:szCs w:val="24"/>
                <w:lang w:val="fr-FR"/>
              </w:rPr>
              <w:t>p</w:t>
            </w:r>
            <w:r w:rsidRPr="00EF2C0C">
              <w:rPr>
                <w:rFonts w:ascii="Arial" w:hAnsi="Arial" w:cs="Arial"/>
                <w:bCs/>
                <w:sz w:val="24"/>
                <w:szCs w:val="24"/>
                <w:lang w:val="fr-FR"/>
              </w:rPr>
              <w:t>ublicarea</w:t>
            </w:r>
            <w:proofErr w:type="spellEnd"/>
            <w:r w:rsidRPr="00EF2C0C">
              <w:rPr>
                <w:rFonts w:ascii="Arial" w:hAnsi="Arial" w:cs="Arial"/>
                <w:bCs/>
                <w:sz w:val="24"/>
                <w:szCs w:val="24"/>
                <w:lang w:val="fr-FR"/>
              </w:rPr>
              <w:t xml:space="preserve"> </w:t>
            </w:r>
            <w:proofErr w:type="spellStart"/>
            <w:r w:rsidRPr="00EF2C0C">
              <w:rPr>
                <w:rFonts w:ascii="Arial" w:hAnsi="Arial" w:cs="Arial"/>
                <w:bCs/>
                <w:sz w:val="24"/>
                <w:szCs w:val="24"/>
                <w:lang w:val="fr-FR"/>
              </w:rPr>
              <w:t>proiect</w:t>
            </w:r>
            <w:r w:rsidR="00546557">
              <w:rPr>
                <w:rFonts w:ascii="Arial" w:hAnsi="Arial" w:cs="Arial"/>
                <w:bCs/>
                <w:sz w:val="24"/>
                <w:szCs w:val="24"/>
                <w:lang w:val="fr-FR"/>
              </w:rPr>
              <w:t>elor</w:t>
            </w:r>
            <w:proofErr w:type="spellEnd"/>
            <w:r w:rsidRPr="00EF2C0C">
              <w:rPr>
                <w:rFonts w:ascii="Arial" w:hAnsi="Arial" w:cs="Arial"/>
                <w:bCs/>
                <w:sz w:val="24"/>
                <w:szCs w:val="24"/>
                <w:lang w:val="fr-FR"/>
              </w:rPr>
              <w:t xml:space="preserve"> </w:t>
            </w:r>
            <w:r w:rsidR="00EF659A">
              <w:rPr>
                <w:rFonts w:ascii="Arial" w:hAnsi="Arial" w:cs="Arial"/>
                <w:sz w:val="24"/>
                <w:szCs w:val="24"/>
                <w:lang w:val="fr-FR"/>
              </w:rPr>
              <w:t xml:space="preserve">PMBH </w:t>
            </w:r>
            <w:proofErr w:type="spellStart"/>
            <w:r w:rsidR="00EF659A">
              <w:rPr>
                <w:rFonts w:ascii="Arial" w:hAnsi="Arial" w:cs="Arial"/>
                <w:sz w:val="24"/>
                <w:szCs w:val="24"/>
                <w:lang w:val="fr-FR"/>
              </w:rPr>
              <w:t>și</w:t>
            </w:r>
            <w:proofErr w:type="spellEnd"/>
            <w:r w:rsidR="00EF659A">
              <w:rPr>
                <w:rFonts w:ascii="Arial" w:hAnsi="Arial" w:cs="Arial"/>
                <w:sz w:val="24"/>
                <w:szCs w:val="24"/>
                <w:lang w:val="fr-FR"/>
              </w:rPr>
              <w:t xml:space="preserve"> </w:t>
            </w:r>
            <w:proofErr w:type="gramStart"/>
            <w:r w:rsidR="00EF659A">
              <w:rPr>
                <w:rFonts w:ascii="Arial" w:hAnsi="Arial" w:cs="Arial"/>
                <w:sz w:val="24"/>
                <w:szCs w:val="24"/>
                <w:lang w:val="fr-FR"/>
              </w:rPr>
              <w:t>PMRI</w:t>
            </w:r>
            <w:r w:rsidRPr="00EF2C0C">
              <w:rPr>
                <w:rFonts w:ascii="Arial" w:hAnsi="Arial" w:cs="Arial"/>
                <w:bCs/>
                <w:sz w:val="24"/>
                <w:szCs w:val="24"/>
                <w:lang w:val="fr-FR"/>
              </w:rPr>
              <w:t>;</w:t>
            </w:r>
            <w:proofErr w:type="gramEnd"/>
          </w:p>
          <w:p w14:paraId="1F85E852" w14:textId="77777777" w:rsidR="00894398" w:rsidRDefault="00894398" w:rsidP="007543F0">
            <w:pPr>
              <w:spacing w:after="0" w:line="240" w:lineRule="auto"/>
              <w:jc w:val="both"/>
              <w:rPr>
                <w:rFonts w:ascii="Arial" w:hAnsi="Arial" w:cs="Arial"/>
                <w:bCs/>
                <w:sz w:val="24"/>
                <w:szCs w:val="24"/>
                <w:lang w:val="it-IT"/>
              </w:rPr>
            </w:pPr>
          </w:p>
          <w:p w14:paraId="6F2E4ACF" w14:textId="157201C9" w:rsidR="00621BC6" w:rsidRDefault="00621BC6" w:rsidP="007543F0">
            <w:pPr>
              <w:spacing w:after="0" w:line="240" w:lineRule="auto"/>
              <w:jc w:val="both"/>
              <w:rPr>
                <w:rFonts w:ascii="Arial" w:hAnsi="Arial" w:cs="Arial"/>
                <w:bCs/>
                <w:sz w:val="24"/>
                <w:szCs w:val="24"/>
                <w:lang w:val="it-IT"/>
              </w:rPr>
            </w:pPr>
          </w:p>
          <w:p w14:paraId="51BB350A" w14:textId="3929D0B2" w:rsidR="00AB2D20" w:rsidRDefault="00AB2D20" w:rsidP="007543F0">
            <w:pPr>
              <w:spacing w:after="0" w:line="240" w:lineRule="auto"/>
              <w:jc w:val="both"/>
              <w:rPr>
                <w:rFonts w:ascii="Arial" w:hAnsi="Arial" w:cs="Arial"/>
                <w:bCs/>
                <w:sz w:val="24"/>
                <w:szCs w:val="24"/>
                <w:lang w:val="it-IT"/>
              </w:rPr>
            </w:pPr>
          </w:p>
          <w:p w14:paraId="1437FD55" w14:textId="77777777" w:rsidR="00146894" w:rsidRPr="00582E48" w:rsidRDefault="00146894" w:rsidP="007543F0">
            <w:pPr>
              <w:spacing w:after="0" w:line="240" w:lineRule="auto"/>
              <w:jc w:val="both"/>
              <w:rPr>
                <w:rFonts w:ascii="Arial" w:hAnsi="Arial" w:cs="Arial"/>
                <w:bCs/>
                <w:sz w:val="24"/>
                <w:szCs w:val="24"/>
                <w:lang w:val="it-IT"/>
              </w:rPr>
            </w:pPr>
          </w:p>
          <w:p w14:paraId="5DF8C9CE" w14:textId="77777777" w:rsidR="00316F39" w:rsidRPr="006815AA" w:rsidRDefault="00316F39" w:rsidP="00316F39">
            <w:pPr>
              <w:numPr>
                <w:ilvl w:val="0"/>
                <w:numId w:val="5"/>
              </w:numPr>
              <w:tabs>
                <w:tab w:val="clear" w:pos="720"/>
              </w:tabs>
              <w:spacing w:after="0" w:line="240" w:lineRule="auto"/>
              <w:ind w:left="0"/>
              <w:jc w:val="both"/>
              <w:rPr>
                <w:rFonts w:ascii="Arial" w:hAnsi="Arial" w:cs="Arial"/>
                <w:bCs/>
                <w:sz w:val="24"/>
                <w:szCs w:val="24"/>
                <w:lang w:val="it-IT"/>
              </w:rPr>
            </w:pPr>
            <w:r>
              <w:rPr>
                <w:rFonts w:ascii="Arial" w:hAnsi="Arial" w:cs="Arial"/>
                <w:bCs/>
                <w:sz w:val="24"/>
                <w:szCs w:val="24"/>
                <w:lang w:val="fr-FR"/>
              </w:rPr>
              <w:t xml:space="preserve">   </w:t>
            </w:r>
            <w:r w:rsidRPr="00EF2C0C">
              <w:rPr>
                <w:rFonts w:ascii="Arial" w:hAnsi="Arial" w:cs="Arial"/>
                <w:bCs/>
                <w:sz w:val="24"/>
                <w:szCs w:val="24"/>
                <w:lang w:val="fr-FR"/>
              </w:rPr>
              <w:t>-</w:t>
            </w:r>
            <w:r w:rsidR="006A28D3">
              <w:rPr>
                <w:rFonts w:ascii="Arial" w:hAnsi="Arial" w:cs="Arial"/>
                <w:bCs/>
                <w:sz w:val="24"/>
                <w:szCs w:val="24"/>
                <w:lang w:val="fr-FR"/>
              </w:rPr>
              <w:t xml:space="preserve"> </w:t>
            </w:r>
            <w:proofErr w:type="spellStart"/>
            <w:r w:rsidR="006A28D3">
              <w:rPr>
                <w:rFonts w:ascii="Arial" w:hAnsi="Arial" w:cs="Arial"/>
                <w:bCs/>
                <w:sz w:val="24"/>
                <w:szCs w:val="24"/>
                <w:lang w:val="fr-FR"/>
              </w:rPr>
              <w:t>c</w:t>
            </w:r>
            <w:r w:rsidRPr="00EF2C0C">
              <w:rPr>
                <w:rFonts w:ascii="Arial" w:hAnsi="Arial" w:cs="Arial"/>
                <w:bCs/>
                <w:sz w:val="24"/>
                <w:szCs w:val="24"/>
                <w:lang w:val="fr-FR"/>
              </w:rPr>
              <w:t>onsultarea</w:t>
            </w:r>
            <w:proofErr w:type="spellEnd"/>
            <w:r w:rsidRPr="00EF2C0C">
              <w:rPr>
                <w:rFonts w:ascii="Arial" w:hAnsi="Arial" w:cs="Arial"/>
                <w:bCs/>
                <w:sz w:val="24"/>
                <w:szCs w:val="24"/>
                <w:lang w:val="fr-FR"/>
              </w:rPr>
              <w:t xml:space="preserve"> </w:t>
            </w:r>
            <w:proofErr w:type="spellStart"/>
            <w:r w:rsidRPr="00EF2C0C">
              <w:rPr>
                <w:rFonts w:ascii="Arial" w:hAnsi="Arial" w:cs="Arial"/>
                <w:bCs/>
                <w:sz w:val="24"/>
                <w:szCs w:val="24"/>
                <w:lang w:val="fr-FR"/>
              </w:rPr>
              <w:t>publicului</w:t>
            </w:r>
            <w:proofErr w:type="spellEnd"/>
            <w:r w:rsidRPr="00EF2C0C">
              <w:rPr>
                <w:rFonts w:ascii="Arial" w:hAnsi="Arial" w:cs="Arial"/>
                <w:bCs/>
                <w:sz w:val="24"/>
                <w:szCs w:val="24"/>
                <w:lang w:val="fr-FR"/>
              </w:rPr>
              <w:t xml:space="preserve"> </w:t>
            </w:r>
            <w:proofErr w:type="spellStart"/>
            <w:r>
              <w:rPr>
                <w:rFonts w:ascii="Arial" w:hAnsi="Arial" w:cs="Arial"/>
                <w:bCs/>
                <w:sz w:val="24"/>
                <w:szCs w:val="24"/>
                <w:lang w:val="fr-FR"/>
              </w:rPr>
              <w:t>ş</w:t>
            </w:r>
            <w:r w:rsidRPr="00EF2C0C">
              <w:rPr>
                <w:rFonts w:ascii="Arial" w:hAnsi="Arial" w:cs="Arial"/>
                <w:bCs/>
                <w:sz w:val="24"/>
                <w:szCs w:val="24"/>
                <w:lang w:val="fr-FR"/>
              </w:rPr>
              <w:t>i</w:t>
            </w:r>
            <w:proofErr w:type="spellEnd"/>
            <w:r w:rsidRPr="00EF2C0C">
              <w:rPr>
                <w:rFonts w:ascii="Arial" w:hAnsi="Arial" w:cs="Arial"/>
                <w:bCs/>
                <w:sz w:val="24"/>
                <w:szCs w:val="24"/>
                <w:lang w:val="fr-FR"/>
              </w:rPr>
              <w:t xml:space="preserve"> </w:t>
            </w:r>
            <w:proofErr w:type="spellStart"/>
            <w:r w:rsidRPr="00EF2C0C">
              <w:rPr>
                <w:rFonts w:ascii="Arial" w:hAnsi="Arial" w:cs="Arial"/>
                <w:bCs/>
                <w:sz w:val="24"/>
                <w:szCs w:val="24"/>
                <w:lang w:val="fr-FR"/>
              </w:rPr>
              <w:t>colectarea</w:t>
            </w:r>
            <w:proofErr w:type="spellEnd"/>
            <w:r w:rsidRPr="00EF2C0C">
              <w:rPr>
                <w:rFonts w:ascii="Arial" w:hAnsi="Arial" w:cs="Arial"/>
                <w:bCs/>
                <w:sz w:val="24"/>
                <w:szCs w:val="24"/>
                <w:lang w:val="fr-FR"/>
              </w:rPr>
              <w:t xml:space="preserve"> </w:t>
            </w:r>
            <w:proofErr w:type="spellStart"/>
            <w:r w:rsidRPr="00EF2C0C">
              <w:rPr>
                <w:rFonts w:ascii="Arial" w:hAnsi="Arial" w:cs="Arial"/>
                <w:bCs/>
                <w:sz w:val="24"/>
                <w:szCs w:val="24"/>
                <w:lang w:val="fr-FR"/>
              </w:rPr>
              <w:t>comentariilor</w:t>
            </w:r>
            <w:proofErr w:type="spellEnd"/>
            <w:r w:rsidRPr="00EF2C0C">
              <w:rPr>
                <w:rFonts w:ascii="Arial" w:hAnsi="Arial" w:cs="Arial"/>
                <w:bCs/>
                <w:sz w:val="24"/>
                <w:szCs w:val="24"/>
                <w:lang w:val="fr-FR"/>
              </w:rPr>
              <w:t xml:space="preserve"> </w:t>
            </w:r>
            <w:proofErr w:type="spellStart"/>
            <w:r w:rsidRPr="00EF2C0C">
              <w:rPr>
                <w:rFonts w:ascii="Arial" w:hAnsi="Arial" w:cs="Arial"/>
                <w:bCs/>
                <w:sz w:val="24"/>
                <w:szCs w:val="24"/>
                <w:lang w:val="fr-FR"/>
              </w:rPr>
              <w:t>privind</w:t>
            </w:r>
            <w:proofErr w:type="spellEnd"/>
            <w:r w:rsidRPr="00EF2C0C">
              <w:rPr>
                <w:rFonts w:ascii="Arial" w:hAnsi="Arial" w:cs="Arial"/>
                <w:bCs/>
                <w:sz w:val="24"/>
                <w:szCs w:val="24"/>
                <w:lang w:val="fr-FR"/>
              </w:rPr>
              <w:t xml:space="preserve"> </w:t>
            </w:r>
            <w:proofErr w:type="spellStart"/>
            <w:r>
              <w:rPr>
                <w:rFonts w:ascii="Arial" w:hAnsi="Arial" w:cs="Arial"/>
                <w:bCs/>
                <w:sz w:val="24"/>
                <w:szCs w:val="24"/>
                <w:lang w:val="fr-FR"/>
              </w:rPr>
              <w:t>proiect</w:t>
            </w:r>
            <w:r w:rsidR="00546557">
              <w:rPr>
                <w:rFonts w:ascii="Arial" w:hAnsi="Arial" w:cs="Arial"/>
                <w:bCs/>
                <w:sz w:val="24"/>
                <w:szCs w:val="24"/>
                <w:lang w:val="fr-FR"/>
              </w:rPr>
              <w:t>ele</w:t>
            </w:r>
            <w:proofErr w:type="spellEnd"/>
            <w:r>
              <w:rPr>
                <w:rFonts w:ascii="Arial" w:hAnsi="Arial" w:cs="Arial"/>
                <w:bCs/>
                <w:sz w:val="24"/>
                <w:szCs w:val="24"/>
                <w:lang w:val="fr-FR"/>
              </w:rPr>
              <w:t xml:space="preserve"> </w:t>
            </w:r>
            <w:r w:rsidR="00EF659A">
              <w:rPr>
                <w:rFonts w:ascii="Arial" w:hAnsi="Arial" w:cs="Arial"/>
                <w:sz w:val="24"/>
                <w:szCs w:val="24"/>
                <w:lang w:val="fr-FR"/>
              </w:rPr>
              <w:t xml:space="preserve">PMBH </w:t>
            </w:r>
            <w:proofErr w:type="spellStart"/>
            <w:r w:rsidR="00EF659A">
              <w:rPr>
                <w:rFonts w:ascii="Arial" w:hAnsi="Arial" w:cs="Arial"/>
                <w:sz w:val="24"/>
                <w:szCs w:val="24"/>
                <w:lang w:val="fr-FR"/>
              </w:rPr>
              <w:t>și</w:t>
            </w:r>
            <w:proofErr w:type="spellEnd"/>
            <w:r w:rsidR="00EF659A">
              <w:rPr>
                <w:rFonts w:ascii="Arial" w:hAnsi="Arial" w:cs="Arial"/>
                <w:sz w:val="24"/>
                <w:szCs w:val="24"/>
                <w:lang w:val="fr-FR"/>
              </w:rPr>
              <w:t xml:space="preserve"> </w:t>
            </w:r>
            <w:proofErr w:type="gramStart"/>
            <w:r w:rsidR="00EF659A">
              <w:rPr>
                <w:rFonts w:ascii="Arial" w:hAnsi="Arial" w:cs="Arial"/>
                <w:sz w:val="24"/>
                <w:szCs w:val="24"/>
                <w:lang w:val="fr-FR"/>
              </w:rPr>
              <w:t>PMRI</w:t>
            </w:r>
            <w:r w:rsidRPr="00EF2C0C">
              <w:rPr>
                <w:rFonts w:ascii="Arial" w:hAnsi="Arial" w:cs="Arial"/>
                <w:bCs/>
                <w:sz w:val="24"/>
                <w:szCs w:val="24"/>
                <w:lang w:val="fr-FR"/>
              </w:rPr>
              <w:t>;</w:t>
            </w:r>
            <w:proofErr w:type="gramEnd"/>
          </w:p>
          <w:p w14:paraId="2C62BF2D" w14:textId="77777777" w:rsidR="006815AA" w:rsidRDefault="006815AA" w:rsidP="00275565">
            <w:pPr>
              <w:spacing w:after="0" w:line="240" w:lineRule="auto"/>
              <w:jc w:val="both"/>
              <w:rPr>
                <w:rFonts w:ascii="Arial" w:hAnsi="Arial" w:cs="Arial"/>
                <w:bCs/>
                <w:sz w:val="24"/>
                <w:szCs w:val="24"/>
                <w:lang w:val="it-IT"/>
              </w:rPr>
            </w:pPr>
          </w:p>
          <w:p w14:paraId="0BD75C0A" w14:textId="736F4865" w:rsidR="00894398" w:rsidRDefault="00894398" w:rsidP="00275565">
            <w:pPr>
              <w:spacing w:after="0" w:line="240" w:lineRule="auto"/>
              <w:jc w:val="both"/>
              <w:rPr>
                <w:rFonts w:ascii="Arial" w:hAnsi="Arial" w:cs="Arial"/>
                <w:bCs/>
                <w:sz w:val="24"/>
                <w:szCs w:val="24"/>
                <w:lang w:val="it-IT"/>
              </w:rPr>
            </w:pPr>
          </w:p>
          <w:p w14:paraId="0F393ADD" w14:textId="77777777" w:rsidR="00AB2D20" w:rsidRDefault="00AB2D20" w:rsidP="00275565">
            <w:pPr>
              <w:spacing w:after="0" w:line="240" w:lineRule="auto"/>
              <w:jc w:val="both"/>
              <w:rPr>
                <w:rFonts w:ascii="Arial" w:hAnsi="Arial" w:cs="Arial"/>
                <w:bCs/>
                <w:sz w:val="24"/>
                <w:szCs w:val="24"/>
                <w:lang w:val="it-IT"/>
              </w:rPr>
            </w:pPr>
          </w:p>
          <w:p w14:paraId="5F4BA222" w14:textId="6DD1A1C0" w:rsidR="00621BC6" w:rsidRDefault="00053578" w:rsidP="00546557">
            <w:pPr>
              <w:spacing w:after="0" w:line="240" w:lineRule="auto"/>
              <w:jc w:val="both"/>
              <w:rPr>
                <w:rFonts w:ascii="Arial" w:hAnsi="Arial" w:cs="Arial"/>
                <w:bCs/>
                <w:sz w:val="24"/>
                <w:szCs w:val="24"/>
                <w:lang w:val="fr-FR"/>
              </w:rPr>
            </w:pPr>
            <w:r>
              <w:rPr>
                <w:rFonts w:ascii="Arial" w:hAnsi="Arial" w:cs="Arial"/>
                <w:b/>
                <w:bCs/>
                <w:sz w:val="24"/>
                <w:szCs w:val="24"/>
                <w:lang w:val="fr-FR"/>
              </w:rPr>
              <w:t xml:space="preserve">  </w:t>
            </w:r>
            <w:r>
              <w:rPr>
                <w:rFonts w:ascii="Arial" w:hAnsi="Arial" w:cs="Arial"/>
                <w:bCs/>
                <w:sz w:val="24"/>
                <w:szCs w:val="24"/>
                <w:lang w:val="fr-FR"/>
              </w:rPr>
              <w:t>-</w:t>
            </w:r>
            <w:r w:rsidR="006A28D3">
              <w:rPr>
                <w:rFonts w:ascii="Arial" w:hAnsi="Arial" w:cs="Arial"/>
                <w:bCs/>
                <w:sz w:val="24"/>
                <w:szCs w:val="24"/>
                <w:lang w:val="fr-FR"/>
              </w:rPr>
              <w:t xml:space="preserve"> </w:t>
            </w:r>
            <w:proofErr w:type="spellStart"/>
            <w:r w:rsidR="006A28D3">
              <w:rPr>
                <w:rFonts w:ascii="Arial" w:hAnsi="Arial" w:cs="Arial"/>
                <w:bCs/>
                <w:sz w:val="24"/>
                <w:szCs w:val="24"/>
                <w:lang w:val="fr-FR"/>
              </w:rPr>
              <w:t>p</w:t>
            </w:r>
            <w:r w:rsidRPr="00053578">
              <w:rPr>
                <w:rFonts w:ascii="Arial" w:hAnsi="Arial" w:cs="Arial"/>
                <w:sz w:val="24"/>
                <w:szCs w:val="24"/>
                <w:lang w:val="fr-FR"/>
              </w:rPr>
              <w:t>ublicarea</w:t>
            </w:r>
            <w:proofErr w:type="spellEnd"/>
            <w:r w:rsidRPr="00053578">
              <w:rPr>
                <w:rFonts w:ascii="Arial" w:hAnsi="Arial" w:cs="Arial"/>
                <w:sz w:val="24"/>
                <w:szCs w:val="24"/>
                <w:lang w:val="fr-FR"/>
              </w:rPr>
              <w:t xml:space="preserve"> </w:t>
            </w:r>
            <w:proofErr w:type="spellStart"/>
            <w:r w:rsidR="00546557" w:rsidRPr="00FC49C9">
              <w:rPr>
                <w:rFonts w:ascii="Arial" w:hAnsi="Arial" w:cs="Arial"/>
                <w:sz w:val="24"/>
                <w:szCs w:val="24"/>
                <w:lang w:val="fr-FR"/>
              </w:rPr>
              <w:t>Planurilor</w:t>
            </w:r>
            <w:proofErr w:type="spellEnd"/>
            <w:r w:rsidR="00546557" w:rsidRPr="00FC49C9">
              <w:rPr>
                <w:rFonts w:ascii="Arial" w:hAnsi="Arial" w:cs="Arial"/>
                <w:sz w:val="24"/>
                <w:szCs w:val="24"/>
                <w:lang w:val="fr-FR"/>
              </w:rPr>
              <w:t xml:space="preserve"> de Management </w:t>
            </w:r>
            <w:proofErr w:type="spellStart"/>
            <w:r w:rsidR="00546557" w:rsidRPr="00FC49C9">
              <w:rPr>
                <w:rFonts w:ascii="Arial" w:hAnsi="Arial" w:cs="Arial"/>
                <w:sz w:val="24"/>
                <w:szCs w:val="24"/>
                <w:lang w:val="fr-FR"/>
              </w:rPr>
              <w:t>actualizate</w:t>
            </w:r>
            <w:proofErr w:type="spellEnd"/>
            <w:r w:rsidR="00546557" w:rsidRPr="00FC49C9">
              <w:rPr>
                <w:rFonts w:ascii="Arial" w:hAnsi="Arial" w:cs="Arial"/>
                <w:sz w:val="24"/>
                <w:szCs w:val="24"/>
                <w:lang w:val="fr-FR"/>
              </w:rPr>
              <w:t xml:space="preserve"> </w:t>
            </w:r>
            <w:proofErr w:type="spellStart"/>
            <w:r w:rsidR="00546557" w:rsidRPr="00FC49C9">
              <w:rPr>
                <w:rFonts w:ascii="Arial" w:hAnsi="Arial" w:cs="Arial"/>
                <w:sz w:val="24"/>
                <w:szCs w:val="24"/>
                <w:lang w:val="fr-FR"/>
              </w:rPr>
              <w:t>ale</w:t>
            </w:r>
            <w:proofErr w:type="spellEnd"/>
            <w:r w:rsidR="00546557" w:rsidRPr="00FC49C9">
              <w:rPr>
                <w:rFonts w:ascii="Arial" w:hAnsi="Arial" w:cs="Arial"/>
                <w:sz w:val="24"/>
                <w:szCs w:val="24"/>
                <w:lang w:val="fr-FR"/>
              </w:rPr>
              <w:t xml:space="preserve"> </w:t>
            </w:r>
            <w:proofErr w:type="spellStart"/>
            <w:r w:rsidR="00546557" w:rsidRPr="00FC49C9">
              <w:rPr>
                <w:rFonts w:ascii="Arial" w:hAnsi="Arial" w:cs="Arial"/>
                <w:sz w:val="24"/>
                <w:szCs w:val="24"/>
                <w:lang w:val="fr-FR"/>
              </w:rPr>
              <w:t>bazinelor</w:t>
            </w:r>
            <w:proofErr w:type="spellEnd"/>
            <w:r w:rsidR="00546557" w:rsidRPr="00FC49C9">
              <w:rPr>
                <w:rFonts w:ascii="Arial" w:hAnsi="Arial" w:cs="Arial"/>
                <w:sz w:val="24"/>
                <w:szCs w:val="24"/>
                <w:lang w:val="fr-FR"/>
              </w:rPr>
              <w:t>/</w:t>
            </w:r>
            <w:proofErr w:type="spellStart"/>
            <w:r w:rsidR="00546557" w:rsidRPr="00FC49C9">
              <w:rPr>
                <w:rFonts w:ascii="Arial" w:hAnsi="Arial" w:cs="Arial"/>
                <w:sz w:val="24"/>
                <w:szCs w:val="24"/>
                <w:lang w:val="fr-FR"/>
              </w:rPr>
              <w:t>spațiilor</w:t>
            </w:r>
            <w:proofErr w:type="spellEnd"/>
            <w:r w:rsidR="00546557" w:rsidRPr="00FC49C9">
              <w:rPr>
                <w:rFonts w:ascii="Arial" w:hAnsi="Arial" w:cs="Arial"/>
                <w:sz w:val="24"/>
                <w:szCs w:val="24"/>
                <w:lang w:val="fr-FR"/>
              </w:rPr>
              <w:t xml:space="preserve"> </w:t>
            </w:r>
            <w:proofErr w:type="spellStart"/>
            <w:r w:rsidR="00546557" w:rsidRPr="00FC49C9">
              <w:rPr>
                <w:rFonts w:ascii="Arial" w:hAnsi="Arial" w:cs="Arial"/>
                <w:sz w:val="24"/>
                <w:szCs w:val="24"/>
                <w:lang w:val="fr-FR"/>
              </w:rPr>
              <w:t>hidrografice</w:t>
            </w:r>
            <w:proofErr w:type="spellEnd"/>
            <w:r w:rsidR="00546557" w:rsidRPr="00FC49C9">
              <w:rPr>
                <w:rFonts w:ascii="Arial" w:hAnsi="Arial" w:cs="Arial"/>
                <w:sz w:val="24"/>
                <w:szCs w:val="24"/>
                <w:lang w:val="fr-FR"/>
              </w:rPr>
              <w:t xml:space="preserve">, al </w:t>
            </w:r>
            <w:proofErr w:type="spellStart"/>
            <w:r w:rsidR="00546557" w:rsidRPr="00053578">
              <w:rPr>
                <w:rFonts w:ascii="Arial" w:hAnsi="Arial" w:cs="Arial"/>
                <w:sz w:val="24"/>
                <w:szCs w:val="24"/>
                <w:lang w:val="fr-FR"/>
              </w:rPr>
              <w:t>Planului</w:t>
            </w:r>
            <w:proofErr w:type="spellEnd"/>
            <w:r w:rsidR="00546557" w:rsidRPr="00053578">
              <w:rPr>
                <w:rFonts w:ascii="Arial" w:hAnsi="Arial" w:cs="Arial"/>
                <w:sz w:val="24"/>
                <w:szCs w:val="24"/>
                <w:lang w:val="fr-FR"/>
              </w:rPr>
              <w:t xml:space="preserve"> </w:t>
            </w:r>
            <w:proofErr w:type="spellStart"/>
            <w:r w:rsidR="00546557" w:rsidRPr="00053578">
              <w:rPr>
                <w:rFonts w:ascii="Arial" w:hAnsi="Arial" w:cs="Arial"/>
                <w:sz w:val="24"/>
                <w:szCs w:val="24"/>
                <w:lang w:val="fr-FR"/>
              </w:rPr>
              <w:t>Naţional</w:t>
            </w:r>
            <w:proofErr w:type="spellEnd"/>
            <w:r w:rsidR="00546557" w:rsidRPr="00053578">
              <w:rPr>
                <w:rFonts w:ascii="Arial" w:hAnsi="Arial" w:cs="Arial"/>
                <w:sz w:val="24"/>
                <w:szCs w:val="24"/>
                <w:lang w:val="fr-FR"/>
              </w:rPr>
              <w:t xml:space="preserve"> de Management</w:t>
            </w:r>
            <w:r w:rsidR="00546557" w:rsidRPr="00FC49C9">
              <w:rPr>
                <w:rFonts w:ascii="Arial" w:hAnsi="Arial" w:cs="Arial"/>
                <w:sz w:val="24"/>
                <w:szCs w:val="24"/>
                <w:lang w:val="fr-FR"/>
              </w:rPr>
              <w:t xml:space="preserve"> </w:t>
            </w:r>
            <w:proofErr w:type="spellStart"/>
            <w:r w:rsidR="00546557" w:rsidRPr="00FC49C9">
              <w:rPr>
                <w:rFonts w:ascii="Arial" w:hAnsi="Arial" w:cs="Arial"/>
                <w:sz w:val="24"/>
                <w:szCs w:val="24"/>
                <w:lang w:val="fr-FR"/>
              </w:rPr>
              <w:t>actualizat</w:t>
            </w:r>
            <w:proofErr w:type="spellEnd"/>
            <w:r w:rsidR="00546557" w:rsidRPr="00FC49C9">
              <w:rPr>
                <w:rFonts w:ascii="Arial" w:hAnsi="Arial" w:cs="Arial"/>
                <w:sz w:val="24"/>
                <w:szCs w:val="24"/>
                <w:lang w:val="fr-FR"/>
              </w:rPr>
              <w:t xml:space="preserve"> </w:t>
            </w:r>
            <w:proofErr w:type="spellStart"/>
            <w:r w:rsidR="00546557" w:rsidRPr="00FC49C9">
              <w:rPr>
                <w:rFonts w:ascii="Arial" w:hAnsi="Arial" w:cs="Arial"/>
                <w:sz w:val="24"/>
                <w:szCs w:val="24"/>
                <w:lang w:val="fr-FR"/>
              </w:rPr>
              <w:t>și</w:t>
            </w:r>
            <w:proofErr w:type="spellEnd"/>
            <w:r w:rsidR="00546557" w:rsidRPr="00FC49C9">
              <w:rPr>
                <w:rFonts w:ascii="Arial" w:hAnsi="Arial" w:cs="Arial"/>
                <w:sz w:val="24"/>
                <w:szCs w:val="24"/>
                <w:lang w:val="fr-FR"/>
              </w:rPr>
              <w:t xml:space="preserve"> </w:t>
            </w:r>
            <w:proofErr w:type="spellStart"/>
            <w:r w:rsidR="00546557" w:rsidRPr="00FC49C9">
              <w:rPr>
                <w:rFonts w:ascii="Arial" w:hAnsi="Arial" w:cs="Arial"/>
                <w:sz w:val="24"/>
                <w:szCs w:val="24"/>
                <w:lang w:val="fr-FR"/>
              </w:rPr>
              <w:t>al</w:t>
            </w:r>
            <w:r w:rsidR="003E5621">
              <w:rPr>
                <w:rFonts w:ascii="Arial" w:hAnsi="Arial" w:cs="Arial"/>
                <w:sz w:val="24"/>
                <w:szCs w:val="24"/>
                <w:lang w:val="fr-FR"/>
              </w:rPr>
              <w:t>e</w:t>
            </w:r>
            <w:proofErr w:type="spellEnd"/>
            <w:r w:rsidR="00546557" w:rsidRPr="00FC49C9">
              <w:rPr>
                <w:rFonts w:ascii="Arial" w:hAnsi="Arial" w:cs="Arial"/>
                <w:sz w:val="24"/>
                <w:szCs w:val="24"/>
                <w:lang w:val="fr-FR"/>
              </w:rPr>
              <w:t xml:space="preserve"> </w:t>
            </w:r>
            <w:proofErr w:type="spellStart"/>
            <w:r w:rsidR="00546557" w:rsidRPr="00FC49C9">
              <w:rPr>
                <w:rFonts w:ascii="Arial" w:hAnsi="Arial" w:cs="Arial"/>
                <w:sz w:val="24"/>
                <w:szCs w:val="24"/>
                <w:lang w:val="fr-FR"/>
              </w:rPr>
              <w:t>Planu</w:t>
            </w:r>
            <w:r w:rsidR="003E5621">
              <w:rPr>
                <w:rFonts w:ascii="Arial" w:hAnsi="Arial" w:cs="Arial"/>
                <w:sz w:val="24"/>
                <w:szCs w:val="24"/>
                <w:lang w:val="fr-FR"/>
              </w:rPr>
              <w:t>rilor</w:t>
            </w:r>
            <w:proofErr w:type="spellEnd"/>
            <w:r w:rsidR="00546557" w:rsidRPr="00FC49C9">
              <w:rPr>
                <w:rFonts w:ascii="Arial" w:hAnsi="Arial" w:cs="Arial"/>
                <w:sz w:val="24"/>
                <w:szCs w:val="24"/>
                <w:lang w:val="fr-FR"/>
              </w:rPr>
              <w:t xml:space="preserve"> de Management </w:t>
            </w:r>
            <w:proofErr w:type="spellStart"/>
            <w:r w:rsidR="00546557" w:rsidRPr="00FC49C9">
              <w:rPr>
                <w:rFonts w:ascii="Arial" w:hAnsi="Arial" w:cs="Arial"/>
                <w:sz w:val="24"/>
                <w:szCs w:val="24"/>
                <w:lang w:val="fr-FR"/>
              </w:rPr>
              <w:t>actualizat</w:t>
            </w:r>
            <w:r w:rsidR="003E5621">
              <w:rPr>
                <w:rFonts w:ascii="Arial" w:hAnsi="Arial" w:cs="Arial"/>
                <w:sz w:val="24"/>
                <w:szCs w:val="24"/>
                <w:lang w:val="fr-FR"/>
              </w:rPr>
              <w:t>e</w:t>
            </w:r>
            <w:proofErr w:type="spellEnd"/>
            <w:r w:rsidR="00546557" w:rsidRPr="00FC49C9">
              <w:rPr>
                <w:rFonts w:ascii="Arial" w:hAnsi="Arial" w:cs="Arial"/>
                <w:sz w:val="24"/>
                <w:szCs w:val="24"/>
                <w:lang w:val="fr-FR"/>
              </w:rPr>
              <w:t xml:space="preserve"> </w:t>
            </w:r>
            <w:proofErr w:type="spellStart"/>
            <w:r w:rsidR="00546557" w:rsidRPr="00FC49C9">
              <w:rPr>
                <w:rFonts w:ascii="Arial" w:hAnsi="Arial" w:cs="Arial"/>
                <w:sz w:val="24"/>
                <w:szCs w:val="24"/>
                <w:lang w:val="fr-FR"/>
              </w:rPr>
              <w:t>al</w:t>
            </w:r>
            <w:r w:rsidR="003E5621">
              <w:rPr>
                <w:rFonts w:ascii="Arial" w:hAnsi="Arial" w:cs="Arial"/>
                <w:sz w:val="24"/>
                <w:szCs w:val="24"/>
                <w:lang w:val="fr-FR"/>
              </w:rPr>
              <w:t>e</w:t>
            </w:r>
            <w:proofErr w:type="spellEnd"/>
            <w:r w:rsidR="00546557" w:rsidRPr="00FC49C9">
              <w:rPr>
                <w:rFonts w:ascii="Arial" w:hAnsi="Arial" w:cs="Arial"/>
                <w:sz w:val="24"/>
                <w:szCs w:val="24"/>
                <w:lang w:val="fr-FR"/>
              </w:rPr>
              <w:t xml:space="preserve"> </w:t>
            </w:r>
            <w:proofErr w:type="spellStart"/>
            <w:r w:rsidR="00546557" w:rsidRPr="00FC49C9">
              <w:rPr>
                <w:rFonts w:ascii="Arial" w:hAnsi="Arial" w:cs="Arial"/>
                <w:sz w:val="24"/>
                <w:szCs w:val="24"/>
                <w:lang w:val="fr-FR"/>
              </w:rPr>
              <w:t>Riscului</w:t>
            </w:r>
            <w:proofErr w:type="spellEnd"/>
            <w:r w:rsidR="00546557" w:rsidRPr="00FC49C9">
              <w:rPr>
                <w:rFonts w:ascii="Arial" w:hAnsi="Arial" w:cs="Arial"/>
                <w:sz w:val="24"/>
                <w:szCs w:val="24"/>
                <w:lang w:val="fr-FR"/>
              </w:rPr>
              <w:t xml:space="preserve"> la </w:t>
            </w:r>
            <w:proofErr w:type="spellStart"/>
            <w:r w:rsidR="00546557" w:rsidRPr="00FC49C9">
              <w:rPr>
                <w:rFonts w:ascii="Arial" w:hAnsi="Arial" w:cs="Arial"/>
                <w:sz w:val="24"/>
                <w:szCs w:val="24"/>
                <w:lang w:val="fr-FR"/>
              </w:rPr>
              <w:t>Inundații</w:t>
            </w:r>
            <w:proofErr w:type="spellEnd"/>
            <w:r w:rsidR="00C0079A">
              <w:rPr>
                <w:rFonts w:ascii="Arial" w:hAnsi="Arial" w:cs="Arial"/>
                <w:sz w:val="24"/>
                <w:szCs w:val="24"/>
                <w:lang w:val="fr-FR"/>
              </w:rPr>
              <w:t>.</w:t>
            </w:r>
            <w:r w:rsidRPr="00FC49C9">
              <w:rPr>
                <w:rFonts w:ascii="Arial" w:hAnsi="Arial" w:cs="Arial"/>
                <w:bCs/>
                <w:sz w:val="24"/>
                <w:szCs w:val="24"/>
                <w:lang w:val="fr-FR"/>
              </w:rPr>
              <w:t xml:space="preserve">    </w:t>
            </w:r>
          </w:p>
          <w:p w14:paraId="1E3734B8" w14:textId="46EE34F6" w:rsidR="00AB2D20" w:rsidRDefault="00AB2D20" w:rsidP="00546557">
            <w:pPr>
              <w:spacing w:after="0" w:line="240" w:lineRule="auto"/>
              <w:jc w:val="both"/>
              <w:rPr>
                <w:rFonts w:ascii="Arial" w:hAnsi="Arial" w:cs="Arial"/>
                <w:bCs/>
                <w:sz w:val="24"/>
                <w:szCs w:val="24"/>
                <w:lang w:val="fr-FR"/>
              </w:rPr>
            </w:pPr>
          </w:p>
          <w:p w14:paraId="3B728B19" w14:textId="344F0DBB" w:rsidR="00AB2D20" w:rsidRDefault="00AB2D20" w:rsidP="00546557">
            <w:pPr>
              <w:spacing w:after="0" w:line="240" w:lineRule="auto"/>
              <w:jc w:val="both"/>
              <w:rPr>
                <w:rFonts w:ascii="Arial" w:hAnsi="Arial" w:cs="Arial"/>
                <w:bCs/>
                <w:sz w:val="24"/>
                <w:szCs w:val="24"/>
                <w:lang w:val="fr-FR"/>
              </w:rPr>
            </w:pPr>
          </w:p>
          <w:p w14:paraId="57CE9BFE" w14:textId="2C43500B" w:rsidR="00AB2D20" w:rsidRDefault="00AB2D20" w:rsidP="00546557">
            <w:pPr>
              <w:spacing w:after="0" w:line="240" w:lineRule="auto"/>
              <w:jc w:val="both"/>
              <w:rPr>
                <w:rFonts w:ascii="Arial" w:hAnsi="Arial" w:cs="Arial"/>
                <w:bCs/>
                <w:sz w:val="24"/>
                <w:szCs w:val="24"/>
                <w:lang w:val="fr-FR"/>
              </w:rPr>
            </w:pPr>
          </w:p>
          <w:p w14:paraId="3EDA4334" w14:textId="5650F2E3" w:rsidR="00AB2D20" w:rsidRDefault="00AB2D20" w:rsidP="00546557">
            <w:pPr>
              <w:spacing w:after="0" w:line="240" w:lineRule="auto"/>
              <w:jc w:val="both"/>
              <w:rPr>
                <w:rFonts w:ascii="Arial" w:hAnsi="Arial" w:cs="Arial"/>
                <w:bCs/>
                <w:sz w:val="24"/>
                <w:szCs w:val="24"/>
                <w:lang w:val="fr-FR"/>
              </w:rPr>
            </w:pPr>
          </w:p>
          <w:p w14:paraId="7A82D5DD" w14:textId="0853729B" w:rsidR="00AB2D20" w:rsidRDefault="00AB2D20" w:rsidP="00546557">
            <w:pPr>
              <w:spacing w:after="0" w:line="240" w:lineRule="auto"/>
              <w:jc w:val="both"/>
              <w:rPr>
                <w:rFonts w:ascii="Arial" w:hAnsi="Arial" w:cs="Arial"/>
                <w:bCs/>
                <w:sz w:val="24"/>
                <w:szCs w:val="24"/>
                <w:lang w:val="fr-FR"/>
              </w:rPr>
            </w:pPr>
          </w:p>
          <w:p w14:paraId="04604668" w14:textId="7C79A9B1" w:rsidR="00AB2D20" w:rsidRDefault="00AB2D20" w:rsidP="00546557">
            <w:pPr>
              <w:spacing w:after="0" w:line="240" w:lineRule="auto"/>
              <w:jc w:val="both"/>
              <w:rPr>
                <w:rFonts w:ascii="Arial" w:hAnsi="Arial" w:cs="Arial"/>
                <w:bCs/>
                <w:sz w:val="24"/>
                <w:szCs w:val="24"/>
                <w:lang w:val="fr-FR"/>
              </w:rPr>
            </w:pPr>
          </w:p>
          <w:p w14:paraId="626FE80E" w14:textId="28C76CC9" w:rsidR="00AB2D20" w:rsidRDefault="00AB2D20" w:rsidP="00546557">
            <w:pPr>
              <w:spacing w:after="0" w:line="240" w:lineRule="auto"/>
              <w:jc w:val="both"/>
              <w:rPr>
                <w:rFonts w:ascii="Arial" w:hAnsi="Arial" w:cs="Arial"/>
                <w:bCs/>
                <w:sz w:val="24"/>
                <w:szCs w:val="24"/>
                <w:lang w:val="fr-FR"/>
              </w:rPr>
            </w:pPr>
          </w:p>
          <w:p w14:paraId="05A52175" w14:textId="77777777" w:rsidR="00146894" w:rsidRDefault="00146894" w:rsidP="00546557">
            <w:pPr>
              <w:spacing w:after="0" w:line="240" w:lineRule="auto"/>
              <w:jc w:val="both"/>
              <w:rPr>
                <w:rFonts w:ascii="Arial" w:hAnsi="Arial" w:cs="Arial"/>
                <w:bCs/>
                <w:sz w:val="24"/>
                <w:szCs w:val="24"/>
                <w:lang w:val="fr-FR"/>
              </w:rPr>
            </w:pPr>
          </w:p>
          <w:p w14:paraId="207A173F" w14:textId="77777777" w:rsidR="00AB2D20" w:rsidRDefault="00AB2D20" w:rsidP="00546557">
            <w:pPr>
              <w:spacing w:after="0" w:line="240" w:lineRule="auto"/>
              <w:jc w:val="both"/>
              <w:rPr>
                <w:rFonts w:ascii="Arial" w:hAnsi="Arial" w:cs="Arial"/>
                <w:bCs/>
                <w:sz w:val="24"/>
                <w:szCs w:val="24"/>
                <w:lang w:val="fr-FR"/>
              </w:rPr>
            </w:pPr>
          </w:p>
          <w:p w14:paraId="28359232" w14:textId="77777777" w:rsidR="00D87131" w:rsidRPr="00FC49C9" w:rsidRDefault="00053578" w:rsidP="00546557">
            <w:pPr>
              <w:spacing w:after="0" w:line="240" w:lineRule="auto"/>
              <w:jc w:val="both"/>
              <w:rPr>
                <w:rFonts w:ascii="Arial" w:hAnsi="Arial" w:cs="Arial"/>
                <w:bCs/>
                <w:sz w:val="24"/>
                <w:szCs w:val="24"/>
                <w:lang w:val="fr-FR"/>
              </w:rPr>
            </w:pPr>
            <w:r w:rsidRPr="00FC49C9">
              <w:rPr>
                <w:rFonts w:ascii="Arial" w:hAnsi="Arial" w:cs="Arial"/>
                <w:bCs/>
                <w:sz w:val="24"/>
                <w:szCs w:val="24"/>
                <w:lang w:val="fr-FR"/>
              </w:rPr>
              <w:t xml:space="preserve">          </w:t>
            </w:r>
          </w:p>
        </w:tc>
        <w:tc>
          <w:tcPr>
            <w:tcW w:w="1995" w:type="dxa"/>
          </w:tcPr>
          <w:p w14:paraId="2A3655F1" w14:textId="77777777" w:rsidR="00D87131" w:rsidRPr="00FC49C9" w:rsidRDefault="003054EC" w:rsidP="006F219B">
            <w:pPr>
              <w:spacing w:after="0" w:line="240" w:lineRule="auto"/>
              <w:jc w:val="center"/>
              <w:rPr>
                <w:rFonts w:ascii="Arial" w:hAnsi="Arial" w:cs="Arial"/>
                <w:bCs/>
                <w:sz w:val="24"/>
                <w:szCs w:val="24"/>
                <w:lang w:val="fr-FR"/>
              </w:rPr>
            </w:pPr>
            <w:r w:rsidRPr="00FC49C9">
              <w:rPr>
                <w:rFonts w:ascii="Arial" w:hAnsi="Arial" w:cs="Arial"/>
                <w:bCs/>
                <w:sz w:val="24"/>
                <w:szCs w:val="24"/>
                <w:lang w:val="fr-FR"/>
              </w:rPr>
              <w:lastRenderedPageBreak/>
              <w:t xml:space="preserve">DCA </w:t>
            </w:r>
            <w:r w:rsidR="00D87131" w:rsidRPr="00FC49C9">
              <w:rPr>
                <w:rFonts w:ascii="Arial" w:hAnsi="Arial" w:cs="Arial"/>
                <w:bCs/>
                <w:sz w:val="24"/>
                <w:szCs w:val="24"/>
                <w:lang w:val="fr-FR"/>
              </w:rPr>
              <w:t>14 (1a)</w:t>
            </w:r>
          </w:p>
          <w:p w14:paraId="018BC6DC" w14:textId="77777777" w:rsidR="002872A6" w:rsidRPr="00FC49C9" w:rsidRDefault="005859A0" w:rsidP="002872A6">
            <w:pPr>
              <w:spacing w:after="0" w:line="240" w:lineRule="auto"/>
              <w:jc w:val="center"/>
              <w:rPr>
                <w:rFonts w:ascii="Arial" w:hAnsi="Arial" w:cs="Arial"/>
                <w:bCs/>
                <w:sz w:val="24"/>
                <w:szCs w:val="24"/>
                <w:lang w:val="fr-FR"/>
              </w:rPr>
            </w:pPr>
            <w:r w:rsidRPr="00FC49C9">
              <w:rPr>
                <w:rFonts w:ascii="Arial" w:hAnsi="Arial" w:cs="Arial"/>
                <w:bCs/>
                <w:sz w:val="24"/>
                <w:szCs w:val="24"/>
                <w:lang w:val="fr-FR"/>
              </w:rPr>
              <w:t xml:space="preserve">DI - </w:t>
            </w:r>
            <w:proofErr w:type="spellStart"/>
            <w:r w:rsidR="002872A6" w:rsidRPr="00FC49C9">
              <w:rPr>
                <w:rFonts w:ascii="Arial" w:hAnsi="Arial" w:cs="Arial"/>
                <w:bCs/>
                <w:sz w:val="24"/>
                <w:szCs w:val="24"/>
                <w:lang w:val="fr-FR"/>
              </w:rPr>
              <w:t>Anexa</w:t>
            </w:r>
            <w:proofErr w:type="spellEnd"/>
            <w:r w:rsidR="002872A6" w:rsidRPr="00FC49C9">
              <w:rPr>
                <w:rFonts w:ascii="Arial" w:hAnsi="Arial" w:cs="Arial"/>
                <w:bCs/>
                <w:sz w:val="24"/>
                <w:szCs w:val="24"/>
                <w:lang w:val="fr-FR"/>
              </w:rPr>
              <w:t xml:space="preserve">, </w:t>
            </w:r>
            <w:proofErr w:type="spellStart"/>
            <w:r w:rsidR="002872A6" w:rsidRPr="00FC49C9">
              <w:rPr>
                <w:rFonts w:ascii="Arial" w:hAnsi="Arial" w:cs="Arial"/>
                <w:bCs/>
                <w:sz w:val="24"/>
                <w:szCs w:val="24"/>
                <w:lang w:val="fr-FR"/>
              </w:rPr>
              <w:t>partea</w:t>
            </w:r>
            <w:proofErr w:type="spellEnd"/>
            <w:r w:rsidR="002872A6" w:rsidRPr="00FC49C9">
              <w:rPr>
                <w:rFonts w:ascii="Arial" w:hAnsi="Arial" w:cs="Arial"/>
                <w:bCs/>
                <w:sz w:val="24"/>
                <w:szCs w:val="24"/>
                <w:lang w:val="fr-FR"/>
              </w:rPr>
              <w:t xml:space="preserve"> A, par.</w:t>
            </w:r>
            <w:r w:rsidR="004042D0" w:rsidRPr="00FC49C9">
              <w:rPr>
                <w:rFonts w:ascii="Arial" w:hAnsi="Arial" w:cs="Arial"/>
                <w:bCs/>
                <w:sz w:val="24"/>
                <w:szCs w:val="24"/>
                <w:lang w:val="fr-FR"/>
              </w:rPr>
              <w:t xml:space="preserve"> </w:t>
            </w:r>
            <w:r w:rsidR="002872A6" w:rsidRPr="00FC49C9">
              <w:rPr>
                <w:rFonts w:ascii="Arial" w:hAnsi="Arial" w:cs="Arial"/>
                <w:bCs/>
                <w:sz w:val="24"/>
                <w:szCs w:val="24"/>
                <w:lang w:val="fr-FR"/>
              </w:rPr>
              <w:t xml:space="preserve">II, </w:t>
            </w:r>
            <w:proofErr w:type="spellStart"/>
            <w:r w:rsidR="002872A6" w:rsidRPr="00FC49C9">
              <w:rPr>
                <w:rFonts w:ascii="Arial" w:hAnsi="Arial" w:cs="Arial"/>
                <w:bCs/>
                <w:sz w:val="24"/>
                <w:szCs w:val="24"/>
                <w:lang w:val="fr-FR"/>
              </w:rPr>
              <w:t>pct</w:t>
            </w:r>
            <w:proofErr w:type="spellEnd"/>
            <w:r w:rsidR="002872A6" w:rsidRPr="00FC49C9">
              <w:rPr>
                <w:rFonts w:ascii="Arial" w:hAnsi="Arial" w:cs="Arial"/>
                <w:bCs/>
                <w:sz w:val="24"/>
                <w:szCs w:val="24"/>
                <w:lang w:val="fr-FR"/>
              </w:rPr>
              <w:t>.</w:t>
            </w:r>
            <w:r w:rsidR="004042D0" w:rsidRPr="00FC49C9">
              <w:rPr>
                <w:rFonts w:ascii="Arial" w:hAnsi="Arial" w:cs="Arial"/>
                <w:bCs/>
                <w:sz w:val="24"/>
                <w:szCs w:val="24"/>
                <w:lang w:val="fr-FR"/>
              </w:rPr>
              <w:t xml:space="preserve"> </w:t>
            </w:r>
            <w:r w:rsidR="002872A6" w:rsidRPr="00FC49C9">
              <w:rPr>
                <w:rFonts w:ascii="Arial" w:hAnsi="Arial" w:cs="Arial"/>
                <w:bCs/>
                <w:sz w:val="24"/>
                <w:szCs w:val="24"/>
                <w:lang w:val="fr-FR"/>
              </w:rPr>
              <w:t>2</w:t>
            </w:r>
          </w:p>
          <w:p w14:paraId="6A58A443" w14:textId="77777777" w:rsidR="002872A6" w:rsidRPr="00FC49C9" w:rsidRDefault="002872A6" w:rsidP="006F219B">
            <w:pPr>
              <w:spacing w:after="0" w:line="240" w:lineRule="auto"/>
              <w:jc w:val="center"/>
              <w:rPr>
                <w:rFonts w:ascii="Arial" w:hAnsi="Arial" w:cs="Arial"/>
                <w:bCs/>
                <w:sz w:val="24"/>
                <w:szCs w:val="24"/>
                <w:lang w:val="fr-FR"/>
              </w:rPr>
            </w:pPr>
          </w:p>
          <w:p w14:paraId="65A27CF9" w14:textId="77777777" w:rsidR="006815AA" w:rsidRDefault="006815AA" w:rsidP="006F219B">
            <w:pPr>
              <w:spacing w:after="0" w:line="240" w:lineRule="auto"/>
              <w:jc w:val="center"/>
              <w:rPr>
                <w:rFonts w:ascii="Arial" w:hAnsi="Arial" w:cs="Arial"/>
                <w:bCs/>
                <w:sz w:val="24"/>
                <w:szCs w:val="24"/>
                <w:lang w:val="fr-FR"/>
              </w:rPr>
            </w:pPr>
          </w:p>
          <w:p w14:paraId="25A15192" w14:textId="77777777" w:rsidR="00792B19" w:rsidRPr="00FC49C9" w:rsidRDefault="003054EC" w:rsidP="006F219B">
            <w:pPr>
              <w:spacing w:after="0" w:line="240" w:lineRule="auto"/>
              <w:jc w:val="center"/>
              <w:rPr>
                <w:rFonts w:ascii="Arial" w:hAnsi="Arial" w:cs="Arial"/>
                <w:bCs/>
                <w:sz w:val="24"/>
                <w:szCs w:val="24"/>
                <w:lang w:val="fr-FR"/>
              </w:rPr>
            </w:pPr>
            <w:r w:rsidRPr="00FC49C9">
              <w:rPr>
                <w:rFonts w:ascii="Arial" w:hAnsi="Arial" w:cs="Arial"/>
                <w:bCs/>
                <w:sz w:val="24"/>
                <w:szCs w:val="24"/>
                <w:lang w:val="fr-FR"/>
              </w:rPr>
              <w:t xml:space="preserve">DCA </w:t>
            </w:r>
            <w:r w:rsidR="00314018" w:rsidRPr="00FC49C9">
              <w:rPr>
                <w:rFonts w:ascii="Arial" w:hAnsi="Arial" w:cs="Arial"/>
                <w:bCs/>
                <w:sz w:val="24"/>
                <w:szCs w:val="24"/>
                <w:lang w:val="fr-FR"/>
              </w:rPr>
              <w:t>14(1a)</w:t>
            </w:r>
          </w:p>
          <w:p w14:paraId="38C32435" w14:textId="77777777" w:rsidR="00792B19" w:rsidRPr="00FC49C9" w:rsidRDefault="00792B19" w:rsidP="006F219B">
            <w:pPr>
              <w:spacing w:after="0" w:line="240" w:lineRule="auto"/>
              <w:jc w:val="center"/>
              <w:rPr>
                <w:rFonts w:ascii="Arial" w:hAnsi="Arial" w:cs="Arial"/>
                <w:bCs/>
                <w:sz w:val="24"/>
                <w:szCs w:val="24"/>
                <w:lang w:val="fr-FR"/>
              </w:rPr>
            </w:pPr>
          </w:p>
          <w:p w14:paraId="3150DAC0" w14:textId="427A4B8A" w:rsidR="006F219B" w:rsidRDefault="006F219B" w:rsidP="006F219B">
            <w:pPr>
              <w:spacing w:after="0" w:line="240" w:lineRule="auto"/>
              <w:jc w:val="center"/>
              <w:rPr>
                <w:rFonts w:ascii="Arial" w:hAnsi="Arial" w:cs="Arial"/>
                <w:bCs/>
                <w:sz w:val="24"/>
                <w:szCs w:val="24"/>
                <w:lang w:val="fr-FR"/>
              </w:rPr>
            </w:pPr>
          </w:p>
          <w:p w14:paraId="68B0D428" w14:textId="62C7F95E" w:rsidR="00AB2D20" w:rsidRDefault="00AB2D20" w:rsidP="006F219B">
            <w:pPr>
              <w:spacing w:after="0" w:line="240" w:lineRule="auto"/>
              <w:jc w:val="center"/>
              <w:rPr>
                <w:rFonts w:ascii="Arial" w:hAnsi="Arial" w:cs="Arial"/>
                <w:bCs/>
                <w:sz w:val="24"/>
                <w:szCs w:val="24"/>
                <w:lang w:val="fr-FR"/>
              </w:rPr>
            </w:pPr>
          </w:p>
          <w:p w14:paraId="2CB66823" w14:textId="6CC5CA26" w:rsidR="00AB2D20" w:rsidRDefault="00AB2D20" w:rsidP="006F219B">
            <w:pPr>
              <w:spacing w:after="0" w:line="240" w:lineRule="auto"/>
              <w:jc w:val="center"/>
              <w:rPr>
                <w:rFonts w:ascii="Arial" w:hAnsi="Arial" w:cs="Arial"/>
                <w:bCs/>
                <w:sz w:val="24"/>
                <w:szCs w:val="24"/>
                <w:lang w:val="fr-FR"/>
              </w:rPr>
            </w:pPr>
          </w:p>
          <w:p w14:paraId="7AE8FFEC" w14:textId="77777777" w:rsidR="00AB2D20" w:rsidRPr="00FC49C9" w:rsidRDefault="00AB2D20" w:rsidP="006F219B">
            <w:pPr>
              <w:spacing w:after="0" w:line="240" w:lineRule="auto"/>
              <w:jc w:val="center"/>
              <w:rPr>
                <w:rFonts w:ascii="Arial" w:hAnsi="Arial" w:cs="Arial"/>
                <w:bCs/>
                <w:sz w:val="24"/>
                <w:szCs w:val="24"/>
                <w:lang w:val="fr-FR"/>
              </w:rPr>
            </w:pPr>
          </w:p>
          <w:p w14:paraId="05E4B4E5" w14:textId="77777777" w:rsidR="007D2ED2" w:rsidRPr="00FC49C9" w:rsidRDefault="003054EC" w:rsidP="006F219B">
            <w:pPr>
              <w:spacing w:after="0" w:line="240" w:lineRule="auto"/>
              <w:jc w:val="center"/>
              <w:rPr>
                <w:rFonts w:ascii="Arial" w:hAnsi="Arial" w:cs="Arial"/>
                <w:sz w:val="24"/>
                <w:szCs w:val="24"/>
                <w:lang w:val="fr-FR"/>
              </w:rPr>
            </w:pPr>
            <w:r w:rsidRPr="00FC49C9">
              <w:rPr>
                <w:rFonts w:ascii="Arial" w:hAnsi="Arial" w:cs="Arial"/>
                <w:sz w:val="24"/>
                <w:szCs w:val="24"/>
                <w:lang w:val="fr-FR"/>
              </w:rPr>
              <w:t xml:space="preserve">DCA </w:t>
            </w:r>
            <w:r w:rsidR="00314018" w:rsidRPr="00FC49C9">
              <w:rPr>
                <w:rFonts w:ascii="Arial" w:hAnsi="Arial" w:cs="Arial"/>
                <w:sz w:val="24"/>
                <w:szCs w:val="24"/>
                <w:lang w:val="fr-FR"/>
              </w:rPr>
              <w:t>14(1b)</w:t>
            </w:r>
          </w:p>
          <w:p w14:paraId="31FC710F" w14:textId="77777777" w:rsidR="007D2ED2" w:rsidRPr="00FC49C9" w:rsidRDefault="007D2ED2" w:rsidP="006F219B">
            <w:pPr>
              <w:spacing w:after="0" w:line="240" w:lineRule="auto"/>
              <w:jc w:val="center"/>
              <w:rPr>
                <w:rFonts w:ascii="Arial" w:hAnsi="Arial" w:cs="Arial"/>
                <w:sz w:val="24"/>
                <w:szCs w:val="24"/>
                <w:lang w:val="fr-FR"/>
              </w:rPr>
            </w:pPr>
          </w:p>
          <w:p w14:paraId="1BAC4DE4" w14:textId="77777777" w:rsidR="006815AA" w:rsidRDefault="006815AA" w:rsidP="00AB2D20">
            <w:pPr>
              <w:spacing w:after="0" w:line="240" w:lineRule="auto"/>
              <w:rPr>
                <w:rFonts w:ascii="Arial" w:hAnsi="Arial" w:cs="Arial"/>
                <w:sz w:val="24"/>
                <w:szCs w:val="24"/>
                <w:lang w:val="fr-FR"/>
              </w:rPr>
            </w:pPr>
          </w:p>
          <w:p w14:paraId="3C34F5A6" w14:textId="77777777" w:rsidR="007D2ED2" w:rsidRPr="00FC49C9" w:rsidRDefault="003054EC" w:rsidP="006F219B">
            <w:pPr>
              <w:spacing w:after="0" w:line="240" w:lineRule="auto"/>
              <w:jc w:val="center"/>
              <w:rPr>
                <w:rFonts w:ascii="Arial" w:hAnsi="Arial" w:cs="Arial"/>
                <w:sz w:val="24"/>
                <w:szCs w:val="24"/>
                <w:lang w:val="fr-FR"/>
              </w:rPr>
            </w:pPr>
            <w:r w:rsidRPr="00FC49C9">
              <w:rPr>
                <w:rFonts w:ascii="Arial" w:hAnsi="Arial" w:cs="Arial"/>
                <w:sz w:val="24"/>
                <w:szCs w:val="24"/>
                <w:lang w:val="fr-FR"/>
              </w:rPr>
              <w:t xml:space="preserve">DCA </w:t>
            </w:r>
            <w:r w:rsidR="007D2ED2" w:rsidRPr="00FC49C9">
              <w:rPr>
                <w:rFonts w:ascii="Arial" w:hAnsi="Arial" w:cs="Arial"/>
                <w:sz w:val="24"/>
                <w:szCs w:val="24"/>
                <w:lang w:val="fr-FR"/>
              </w:rPr>
              <w:t>14(1b)</w:t>
            </w:r>
          </w:p>
          <w:p w14:paraId="56C0C8A1" w14:textId="77777777" w:rsidR="007D2ED2" w:rsidRPr="00FC49C9" w:rsidRDefault="007D2ED2" w:rsidP="006F219B">
            <w:pPr>
              <w:spacing w:after="0" w:line="240" w:lineRule="auto"/>
              <w:jc w:val="center"/>
              <w:rPr>
                <w:rFonts w:ascii="Arial" w:hAnsi="Arial" w:cs="Arial"/>
                <w:sz w:val="24"/>
                <w:szCs w:val="24"/>
                <w:lang w:val="fr-FR"/>
              </w:rPr>
            </w:pPr>
          </w:p>
          <w:p w14:paraId="3CDDB4D6" w14:textId="77777777" w:rsidR="007D2ED2" w:rsidRPr="00FC49C9" w:rsidRDefault="007D2ED2" w:rsidP="006F219B">
            <w:pPr>
              <w:spacing w:after="0" w:line="240" w:lineRule="auto"/>
              <w:jc w:val="center"/>
              <w:rPr>
                <w:rFonts w:ascii="Arial" w:hAnsi="Arial" w:cs="Arial"/>
                <w:sz w:val="24"/>
                <w:szCs w:val="24"/>
                <w:lang w:val="fr-FR"/>
              </w:rPr>
            </w:pPr>
          </w:p>
          <w:p w14:paraId="44E66776" w14:textId="77777777" w:rsidR="00AB2D20" w:rsidRPr="00FC49C9" w:rsidRDefault="00AB2D20" w:rsidP="00AB2D20">
            <w:pPr>
              <w:spacing w:after="0" w:line="240" w:lineRule="auto"/>
              <w:rPr>
                <w:rFonts w:ascii="Arial" w:hAnsi="Arial" w:cs="Arial"/>
                <w:sz w:val="24"/>
                <w:szCs w:val="24"/>
                <w:lang w:val="fr-FR"/>
              </w:rPr>
            </w:pPr>
          </w:p>
          <w:p w14:paraId="7D837AA8" w14:textId="77777777" w:rsidR="007D2ED2" w:rsidRPr="00FC49C9" w:rsidRDefault="003054EC" w:rsidP="006F219B">
            <w:pPr>
              <w:spacing w:after="0" w:line="240" w:lineRule="auto"/>
              <w:jc w:val="center"/>
              <w:rPr>
                <w:rFonts w:ascii="Arial" w:hAnsi="Arial" w:cs="Arial"/>
                <w:sz w:val="24"/>
                <w:szCs w:val="24"/>
                <w:lang w:val="fr-FR"/>
              </w:rPr>
            </w:pPr>
            <w:r w:rsidRPr="00FC49C9">
              <w:rPr>
                <w:rFonts w:ascii="Arial" w:hAnsi="Arial" w:cs="Arial"/>
                <w:sz w:val="24"/>
                <w:szCs w:val="24"/>
                <w:lang w:val="fr-FR"/>
              </w:rPr>
              <w:t xml:space="preserve">DI </w:t>
            </w:r>
            <w:r w:rsidR="007D2ED2" w:rsidRPr="00FC49C9">
              <w:rPr>
                <w:rFonts w:ascii="Arial" w:hAnsi="Arial" w:cs="Arial"/>
                <w:sz w:val="24"/>
                <w:szCs w:val="24"/>
                <w:lang w:val="fr-FR"/>
              </w:rPr>
              <w:t>10(1)</w:t>
            </w:r>
          </w:p>
          <w:p w14:paraId="4756424E" w14:textId="77777777" w:rsidR="006815AA" w:rsidRDefault="006815AA" w:rsidP="00AB2D20">
            <w:pPr>
              <w:spacing w:after="0" w:line="240" w:lineRule="auto"/>
              <w:rPr>
                <w:rFonts w:ascii="Arial" w:hAnsi="Arial" w:cs="Arial"/>
                <w:sz w:val="24"/>
                <w:szCs w:val="24"/>
                <w:lang w:val="fr-FR"/>
              </w:rPr>
            </w:pPr>
          </w:p>
          <w:p w14:paraId="533A7351" w14:textId="74DA525C" w:rsidR="00BA5C97" w:rsidRDefault="00BA5C97" w:rsidP="006F219B">
            <w:pPr>
              <w:spacing w:after="0" w:line="240" w:lineRule="auto"/>
              <w:jc w:val="center"/>
              <w:rPr>
                <w:rFonts w:ascii="Arial" w:hAnsi="Arial" w:cs="Arial"/>
                <w:sz w:val="24"/>
                <w:szCs w:val="24"/>
                <w:lang w:val="fr-FR"/>
              </w:rPr>
            </w:pPr>
          </w:p>
          <w:p w14:paraId="769691AC" w14:textId="77777777" w:rsidR="00146894" w:rsidRDefault="00146894" w:rsidP="006F219B">
            <w:pPr>
              <w:spacing w:after="0" w:line="240" w:lineRule="auto"/>
              <w:jc w:val="center"/>
              <w:rPr>
                <w:rFonts w:ascii="Arial" w:hAnsi="Arial" w:cs="Arial"/>
                <w:sz w:val="24"/>
                <w:szCs w:val="24"/>
                <w:lang w:val="fr-FR"/>
              </w:rPr>
            </w:pPr>
          </w:p>
          <w:p w14:paraId="0466C11F" w14:textId="77777777" w:rsidR="007D2ED2" w:rsidRPr="00FC49C9" w:rsidRDefault="003054EC" w:rsidP="006F219B">
            <w:pPr>
              <w:spacing w:after="0" w:line="240" w:lineRule="auto"/>
              <w:jc w:val="center"/>
              <w:rPr>
                <w:rFonts w:ascii="Arial" w:hAnsi="Arial" w:cs="Arial"/>
                <w:sz w:val="24"/>
                <w:szCs w:val="24"/>
                <w:lang w:val="fr-FR"/>
              </w:rPr>
            </w:pPr>
            <w:r w:rsidRPr="00FC49C9">
              <w:rPr>
                <w:rFonts w:ascii="Arial" w:hAnsi="Arial" w:cs="Arial"/>
                <w:sz w:val="24"/>
                <w:szCs w:val="24"/>
                <w:lang w:val="fr-FR"/>
              </w:rPr>
              <w:t xml:space="preserve">DI </w:t>
            </w:r>
            <w:r w:rsidR="007D2ED2" w:rsidRPr="00FC49C9">
              <w:rPr>
                <w:rFonts w:ascii="Arial" w:hAnsi="Arial" w:cs="Arial"/>
                <w:sz w:val="24"/>
                <w:szCs w:val="24"/>
                <w:lang w:val="fr-FR"/>
              </w:rPr>
              <w:t>10(1)</w:t>
            </w:r>
          </w:p>
          <w:p w14:paraId="54997ADB" w14:textId="77777777" w:rsidR="006815AA" w:rsidRDefault="006815AA" w:rsidP="00146894">
            <w:pPr>
              <w:spacing w:after="0" w:line="240" w:lineRule="auto"/>
              <w:rPr>
                <w:rFonts w:ascii="Arial" w:hAnsi="Arial" w:cs="Arial"/>
                <w:sz w:val="24"/>
                <w:szCs w:val="24"/>
                <w:lang w:val="fr-FR"/>
              </w:rPr>
            </w:pPr>
          </w:p>
          <w:p w14:paraId="7039277B" w14:textId="77777777" w:rsidR="00146894" w:rsidRDefault="00146894" w:rsidP="006F219B">
            <w:pPr>
              <w:spacing w:after="0" w:line="240" w:lineRule="auto"/>
              <w:jc w:val="center"/>
              <w:rPr>
                <w:rFonts w:ascii="Arial" w:hAnsi="Arial" w:cs="Arial"/>
                <w:sz w:val="24"/>
                <w:szCs w:val="24"/>
                <w:lang w:val="fr-FR"/>
              </w:rPr>
            </w:pPr>
          </w:p>
          <w:p w14:paraId="053426D6" w14:textId="77777777" w:rsidR="00146894" w:rsidRDefault="00146894" w:rsidP="006F219B">
            <w:pPr>
              <w:spacing w:after="0" w:line="240" w:lineRule="auto"/>
              <w:jc w:val="center"/>
              <w:rPr>
                <w:rFonts w:ascii="Arial" w:hAnsi="Arial" w:cs="Arial"/>
                <w:sz w:val="24"/>
                <w:szCs w:val="24"/>
                <w:lang w:val="fr-FR"/>
              </w:rPr>
            </w:pPr>
          </w:p>
          <w:p w14:paraId="1F0B087D" w14:textId="5BAC89ED" w:rsidR="00792B19" w:rsidRPr="00FC49C9" w:rsidRDefault="00582E48" w:rsidP="006F219B">
            <w:pPr>
              <w:spacing w:after="0" w:line="240" w:lineRule="auto"/>
              <w:jc w:val="center"/>
              <w:rPr>
                <w:rFonts w:ascii="Arial" w:hAnsi="Arial" w:cs="Arial"/>
                <w:sz w:val="24"/>
                <w:szCs w:val="24"/>
                <w:lang w:val="fr-FR"/>
              </w:rPr>
            </w:pPr>
            <w:r w:rsidRPr="00FC49C9">
              <w:rPr>
                <w:rFonts w:ascii="Arial" w:hAnsi="Arial" w:cs="Arial"/>
                <w:sz w:val="24"/>
                <w:szCs w:val="24"/>
                <w:lang w:val="fr-FR"/>
              </w:rPr>
              <w:t>DI 10(1)</w:t>
            </w:r>
          </w:p>
          <w:p w14:paraId="28FDBB96" w14:textId="314F79E6" w:rsidR="00BA5C97" w:rsidRDefault="00BA5C97" w:rsidP="00BA5C97">
            <w:pPr>
              <w:spacing w:after="0" w:line="240" w:lineRule="auto"/>
              <w:rPr>
                <w:rFonts w:ascii="Arial" w:hAnsi="Arial" w:cs="Arial"/>
                <w:sz w:val="24"/>
                <w:szCs w:val="24"/>
                <w:lang w:val="fr-FR"/>
              </w:rPr>
            </w:pPr>
          </w:p>
          <w:p w14:paraId="2E5A1AC7" w14:textId="77777777" w:rsidR="00AB2D20" w:rsidRDefault="00AB2D20" w:rsidP="00AB2D20">
            <w:pPr>
              <w:spacing w:after="0" w:line="240" w:lineRule="auto"/>
              <w:rPr>
                <w:rFonts w:ascii="Arial" w:hAnsi="Arial" w:cs="Arial"/>
                <w:sz w:val="24"/>
                <w:szCs w:val="24"/>
                <w:lang w:val="fr-FR"/>
              </w:rPr>
            </w:pPr>
          </w:p>
          <w:p w14:paraId="713479B6" w14:textId="052E3B19" w:rsidR="00146894" w:rsidRDefault="00BA5C97" w:rsidP="006D2473">
            <w:pPr>
              <w:spacing w:after="0" w:line="240" w:lineRule="auto"/>
              <w:rPr>
                <w:rFonts w:ascii="Arial" w:hAnsi="Arial" w:cs="Arial"/>
                <w:sz w:val="24"/>
                <w:szCs w:val="24"/>
                <w:lang w:val="fr-FR"/>
              </w:rPr>
            </w:pPr>
            <w:r>
              <w:rPr>
                <w:rFonts w:ascii="Arial" w:hAnsi="Arial" w:cs="Arial"/>
                <w:sz w:val="24"/>
                <w:szCs w:val="24"/>
                <w:lang w:val="fr-FR"/>
              </w:rPr>
              <w:t xml:space="preserve"> </w:t>
            </w:r>
          </w:p>
          <w:p w14:paraId="29122297" w14:textId="5C2E2453" w:rsidR="00316F39" w:rsidRPr="00FC49C9" w:rsidRDefault="004064FC" w:rsidP="00146894">
            <w:pPr>
              <w:spacing w:after="0" w:line="240" w:lineRule="auto"/>
              <w:jc w:val="center"/>
              <w:rPr>
                <w:rFonts w:ascii="Arial" w:hAnsi="Arial" w:cs="Arial"/>
                <w:sz w:val="24"/>
                <w:szCs w:val="24"/>
                <w:lang w:val="fr-FR"/>
              </w:rPr>
            </w:pPr>
            <w:r w:rsidRPr="00FC49C9">
              <w:rPr>
                <w:rFonts w:ascii="Arial" w:hAnsi="Arial" w:cs="Arial"/>
                <w:sz w:val="24"/>
                <w:szCs w:val="24"/>
                <w:lang w:val="fr-FR"/>
              </w:rPr>
              <w:t xml:space="preserve">DCA </w:t>
            </w:r>
            <w:r w:rsidR="00316F39" w:rsidRPr="00FC49C9">
              <w:rPr>
                <w:rFonts w:ascii="Arial" w:hAnsi="Arial" w:cs="Arial"/>
                <w:sz w:val="24"/>
                <w:szCs w:val="24"/>
                <w:lang w:val="fr-FR"/>
              </w:rPr>
              <w:t>14(1c)</w:t>
            </w:r>
          </w:p>
          <w:p w14:paraId="37C5BE11" w14:textId="77777777" w:rsidR="00316F39" w:rsidRPr="00FC49C9" w:rsidRDefault="004064FC" w:rsidP="00146894">
            <w:pPr>
              <w:spacing w:after="0" w:line="240" w:lineRule="auto"/>
              <w:jc w:val="center"/>
              <w:rPr>
                <w:rFonts w:ascii="Arial" w:hAnsi="Arial" w:cs="Arial"/>
                <w:sz w:val="24"/>
                <w:szCs w:val="24"/>
                <w:lang w:val="de-DE"/>
              </w:rPr>
            </w:pPr>
            <w:r w:rsidRPr="00FC49C9">
              <w:rPr>
                <w:rFonts w:ascii="Arial" w:hAnsi="Arial" w:cs="Arial"/>
                <w:sz w:val="24"/>
                <w:szCs w:val="24"/>
                <w:lang w:val="de-DE"/>
              </w:rPr>
              <w:t xml:space="preserve">DI </w:t>
            </w:r>
            <w:r w:rsidR="00316F39" w:rsidRPr="00FC49C9">
              <w:rPr>
                <w:rFonts w:ascii="Arial" w:hAnsi="Arial" w:cs="Arial"/>
                <w:sz w:val="24"/>
                <w:szCs w:val="24"/>
                <w:lang w:val="de-DE"/>
              </w:rPr>
              <w:t>10(1)</w:t>
            </w:r>
          </w:p>
          <w:p w14:paraId="38196965" w14:textId="77777777" w:rsidR="00316F39" w:rsidRPr="00FC49C9" w:rsidRDefault="00316F39" w:rsidP="006F219B">
            <w:pPr>
              <w:spacing w:after="0" w:line="240" w:lineRule="auto"/>
              <w:jc w:val="center"/>
              <w:rPr>
                <w:rFonts w:ascii="Arial" w:hAnsi="Arial" w:cs="Arial"/>
                <w:sz w:val="24"/>
                <w:szCs w:val="24"/>
                <w:lang w:val="de-DE"/>
              </w:rPr>
            </w:pPr>
          </w:p>
          <w:p w14:paraId="3DE4D5D7" w14:textId="599DEAD9" w:rsidR="00621BC6" w:rsidRDefault="00621BC6" w:rsidP="00AB2D20">
            <w:pPr>
              <w:spacing w:after="0" w:line="240" w:lineRule="auto"/>
              <w:rPr>
                <w:rFonts w:ascii="Arial" w:hAnsi="Arial" w:cs="Arial"/>
                <w:sz w:val="24"/>
                <w:szCs w:val="24"/>
                <w:lang w:val="de-DE"/>
              </w:rPr>
            </w:pPr>
          </w:p>
          <w:p w14:paraId="244E348A" w14:textId="77777777" w:rsidR="00146894" w:rsidRDefault="00146894" w:rsidP="00AB2D20">
            <w:pPr>
              <w:spacing w:after="0" w:line="240" w:lineRule="auto"/>
              <w:rPr>
                <w:rFonts w:ascii="Arial" w:hAnsi="Arial" w:cs="Arial"/>
                <w:sz w:val="24"/>
                <w:szCs w:val="24"/>
                <w:lang w:val="de-DE"/>
              </w:rPr>
            </w:pPr>
          </w:p>
          <w:p w14:paraId="2BCA92E4" w14:textId="77777777" w:rsidR="00AB2D20" w:rsidRDefault="00AB2D20" w:rsidP="00AB2D20">
            <w:pPr>
              <w:spacing w:after="0" w:line="240" w:lineRule="auto"/>
              <w:rPr>
                <w:rFonts w:ascii="Arial" w:hAnsi="Arial" w:cs="Arial"/>
                <w:sz w:val="24"/>
                <w:szCs w:val="24"/>
                <w:lang w:val="de-DE"/>
              </w:rPr>
            </w:pPr>
          </w:p>
          <w:p w14:paraId="0EEC8096" w14:textId="77777777" w:rsidR="00316F39" w:rsidRPr="00FC49C9" w:rsidRDefault="004064FC" w:rsidP="006F219B">
            <w:pPr>
              <w:spacing w:after="0" w:line="240" w:lineRule="auto"/>
              <w:jc w:val="center"/>
              <w:rPr>
                <w:rFonts w:ascii="Arial" w:hAnsi="Arial" w:cs="Arial"/>
                <w:sz w:val="24"/>
                <w:szCs w:val="24"/>
                <w:lang w:val="de-DE"/>
              </w:rPr>
            </w:pPr>
            <w:r w:rsidRPr="00FC49C9">
              <w:rPr>
                <w:rFonts w:ascii="Arial" w:hAnsi="Arial" w:cs="Arial"/>
                <w:sz w:val="24"/>
                <w:szCs w:val="24"/>
                <w:lang w:val="de-DE"/>
              </w:rPr>
              <w:t xml:space="preserve">DCA </w:t>
            </w:r>
            <w:r w:rsidR="00316F39" w:rsidRPr="00FC49C9">
              <w:rPr>
                <w:rFonts w:ascii="Arial" w:hAnsi="Arial" w:cs="Arial"/>
                <w:sz w:val="24"/>
                <w:szCs w:val="24"/>
                <w:lang w:val="de-DE"/>
              </w:rPr>
              <w:t>14(1</w:t>
            </w:r>
            <w:r w:rsidR="00314018" w:rsidRPr="00FC49C9">
              <w:rPr>
                <w:rFonts w:ascii="Arial" w:hAnsi="Arial" w:cs="Arial"/>
                <w:sz w:val="24"/>
                <w:szCs w:val="24"/>
                <w:lang w:val="de-DE"/>
              </w:rPr>
              <w:t>c</w:t>
            </w:r>
            <w:r w:rsidR="00316F39" w:rsidRPr="00FC49C9">
              <w:rPr>
                <w:rFonts w:ascii="Arial" w:hAnsi="Arial" w:cs="Arial"/>
                <w:sz w:val="24"/>
                <w:szCs w:val="24"/>
                <w:lang w:val="de-DE"/>
              </w:rPr>
              <w:t>)</w:t>
            </w:r>
          </w:p>
          <w:p w14:paraId="220DA80D" w14:textId="77777777" w:rsidR="00316F39" w:rsidRPr="00FC49C9" w:rsidRDefault="004064FC" w:rsidP="006F219B">
            <w:pPr>
              <w:spacing w:after="0" w:line="240" w:lineRule="auto"/>
              <w:jc w:val="center"/>
              <w:rPr>
                <w:rFonts w:ascii="Arial" w:hAnsi="Arial" w:cs="Arial"/>
                <w:sz w:val="24"/>
                <w:szCs w:val="24"/>
                <w:lang w:val="de-DE"/>
              </w:rPr>
            </w:pPr>
            <w:r w:rsidRPr="00FC49C9">
              <w:rPr>
                <w:rFonts w:ascii="Arial" w:hAnsi="Arial" w:cs="Arial"/>
                <w:sz w:val="24"/>
                <w:szCs w:val="24"/>
                <w:lang w:val="de-DE"/>
              </w:rPr>
              <w:t xml:space="preserve">DI </w:t>
            </w:r>
            <w:r w:rsidR="00316F39" w:rsidRPr="00FC49C9">
              <w:rPr>
                <w:rFonts w:ascii="Arial" w:hAnsi="Arial" w:cs="Arial"/>
                <w:sz w:val="24"/>
                <w:szCs w:val="24"/>
                <w:lang w:val="de-DE"/>
              </w:rPr>
              <w:t>10(2)</w:t>
            </w:r>
          </w:p>
          <w:p w14:paraId="00F4BEFD" w14:textId="77777777" w:rsidR="00053578" w:rsidRPr="00FC49C9" w:rsidRDefault="00053578" w:rsidP="006F219B">
            <w:pPr>
              <w:spacing w:after="0" w:line="240" w:lineRule="auto"/>
              <w:jc w:val="center"/>
              <w:rPr>
                <w:rFonts w:ascii="Arial" w:hAnsi="Arial" w:cs="Arial"/>
                <w:sz w:val="24"/>
                <w:szCs w:val="24"/>
                <w:lang w:val="de-DE"/>
              </w:rPr>
            </w:pPr>
          </w:p>
          <w:p w14:paraId="484F8F3B" w14:textId="77777777" w:rsidR="000805BB" w:rsidRPr="00FC49C9" w:rsidRDefault="000805BB" w:rsidP="006F219B">
            <w:pPr>
              <w:spacing w:after="0" w:line="240" w:lineRule="auto"/>
              <w:jc w:val="center"/>
              <w:rPr>
                <w:rFonts w:ascii="Arial" w:hAnsi="Arial" w:cs="Arial"/>
                <w:sz w:val="24"/>
                <w:szCs w:val="24"/>
                <w:lang w:val="de-DE"/>
              </w:rPr>
            </w:pPr>
          </w:p>
          <w:p w14:paraId="50814A34" w14:textId="39AC9016" w:rsidR="00894398" w:rsidRDefault="00894398" w:rsidP="00AB2D20">
            <w:pPr>
              <w:spacing w:after="0" w:line="240" w:lineRule="auto"/>
              <w:rPr>
                <w:rFonts w:ascii="Arial" w:hAnsi="Arial" w:cs="Arial"/>
                <w:sz w:val="24"/>
                <w:szCs w:val="24"/>
                <w:lang w:val="de-DE"/>
              </w:rPr>
            </w:pPr>
          </w:p>
          <w:p w14:paraId="2C206FD7" w14:textId="77777777" w:rsidR="00AB2D20" w:rsidRDefault="00AB2D20" w:rsidP="00AB2D20">
            <w:pPr>
              <w:spacing w:after="0" w:line="240" w:lineRule="auto"/>
              <w:rPr>
                <w:rFonts w:ascii="Arial" w:hAnsi="Arial" w:cs="Arial"/>
                <w:sz w:val="24"/>
                <w:szCs w:val="24"/>
                <w:lang w:val="de-DE"/>
              </w:rPr>
            </w:pPr>
          </w:p>
          <w:p w14:paraId="0B08828A" w14:textId="77777777" w:rsidR="00053578" w:rsidRPr="00FC49C9" w:rsidRDefault="004064FC" w:rsidP="006F219B">
            <w:pPr>
              <w:spacing w:after="0" w:line="240" w:lineRule="auto"/>
              <w:jc w:val="center"/>
              <w:rPr>
                <w:rFonts w:ascii="Arial" w:hAnsi="Arial" w:cs="Arial"/>
                <w:sz w:val="24"/>
                <w:szCs w:val="24"/>
                <w:lang w:val="de-DE"/>
              </w:rPr>
            </w:pPr>
            <w:r w:rsidRPr="00FC49C9">
              <w:rPr>
                <w:rFonts w:ascii="Arial" w:hAnsi="Arial" w:cs="Arial"/>
                <w:sz w:val="24"/>
                <w:szCs w:val="24"/>
                <w:lang w:val="de-DE"/>
              </w:rPr>
              <w:t xml:space="preserve">DCA </w:t>
            </w:r>
            <w:r w:rsidR="00053578" w:rsidRPr="00FC49C9">
              <w:rPr>
                <w:rFonts w:ascii="Arial" w:hAnsi="Arial" w:cs="Arial"/>
                <w:sz w:val="24"/>
                <w:szCs w:val="24"/>
                <w:lang w:val="de-DE"/>
              </w:rPr>
              <w:t>13(7)</w:t>
            </w:r>
          </w:p>
          <w:p w14:paraId="0FE50ED3" w14:textId="77777777" w:rsidR="00053578" w:rsidRDefault="004064FC" w:rsidP="006F219B">
            <w:pPr>
              <w:spacing w:after="0" w:line="240" w:lineRule="auto"/>
              <w:jc w:val="center"/>
              <w:rPr>
                <w:rFonts w:ascii="Arial" w:hAnsi="Arial" w:cs="Arial"/>
                <w:sz w:val="24"/>
                <w:szCs w:val="24"/>
              </w:rPr>
            </w:pPr>
            <w:r>
              <w:rPr>
                <w:rFonts w:ascii="Arial" w:hAnsi="Arial" w:cs="Arial"/>
                <w:sz w:val="24"/>
                <w:szCs w:val="24"/>
              </w:rPr>
              <w:t xml:space="preserve">DI </w:t>
            </w:r>
            <w:r w:rsidR="00053578">
              <w:rPr>
                <w:rFonts w:ascii="Arial" w:hAnsi="Arial" w:cs="Arial"/>
                <w:sz w:val="24"/>
                <w:szCs w:val="24"/>
              </w:rPr>
              <w:t>7</w:t>
            </w:r>
            <w:r w:rsidR="001F6CDE">
              <w:rPr>
                <w:rFonts w:ascii="Arial" w:hAnsi="Arial" w:cs="Arial"/>
                <w:sz w:val="24"/>
                <w:szCs w:val="24"/>
              </w:rPr>
              <w:t xml:space="preserve"> (5)</w:t>
            </w:r>
          </w:p>
          <w:p w14:paraId="19850922" w14:textId="77777777" w:rsidR="00146894" w:rsidRDefault="00146894" w:rsidP="006F219B">
            <w:pPr>
              <w:spacing w:after="0" w:line="240" w:lineRule="auto"/>
              <w:jc w:val="center"/>
              <w:rPr>
                <w:rFonts w:ascii="Arial" w:hAnsi="Arial" w:cs="Arial"/>
                <w:sz w:val="24"/>
                <w:szCs w:val="24"/>
              </w:rPr>
            </w:pPr>
          </w:p>
          <w:p w14:paraId="0EA1B263" w14:textId="77777777" w:rsidR="00146894" w:rsidRDefault="00146894" w:rsidP="006F219B">
            <w:pPr>
              <w:spacing w:after="0" w:line="240" w:lineRule="auto"/>
              <w:jc w:val="center"/>
              <w:rPr>
                <w:rFonts w:ascii="Arial" w:hAnsi="Arial" w:cs="Arial"/>
                <w:sz w:val="24"/>
                <w:szCs w:val="24"/>
              </w:rPr>
            </w:pPr>
          </w:p>
          <w:p w14:paraId="36885F93" w14:textId="77777777" w:rsidR="00146894" w:rsidRDefault="00146894" w:rsidP="006F219B">
            <w:pPr>
              <w:spacing w:after="0" w:line="240" w:lineRule="auto"/>
              <w:jc w:val="center"/>
              <w:rPr>
                <w:rFonts w:ascii="Arial" w:hAnsi="Arial" w:cs="Arial"/>
                <w:sz w:val="24"/>
                <w:szCs w:val="24"/>
              </w:rPr>
            </w:pPr>
          </w:p>
          <w:p w14:paraId="60848CD9" w14:textId="6C453829" w:rsidR="00146894" w:rsidRPr="00EF2C0C" w:rsidRDefault="00146894" w:rsidP="006F219B">
            <w:pPr>
              <w:spacing w:after="0" w:line="240" w:lineRule="auto"/>
              <w:jc w:val="center"/>
              <w:rPr>
                <w:rFonts w:ascii="Arial" w:hAnsi="Arial" w:cs="Arial"/>
                <w:sz w:val="24"/>
                <w:szCs w:val="24"/>
              </w:rPr>
            </w:pPr>
          </w:p>
        </w:tc>
        <w:tc>
          <w:tcPr>
            <w:tcW w:w="2459" w:type="dxa"/>
          </w:tcPr>
          <w:p w14:paraId="581C3AD2" w14:textId="77777777" w:rsidR="00D87131" w:rsidRPr="00FC49C9" w:rsidRDefault="00442E6E" w:rsidP="006F219B">
            <w:pPr>
              <w:spacing w:after="0" w:line="240" w:lineRule="auto"/>
              <w:jc w:val="center"/>
              <w:rPr>
                <w:rFonts w:ascii="Arial" w:hAnsi="Arial" w:cs="Arial"/>
                <w:bCs/>
                <w:sz w:val="24"/>
                <w:szCs w:val="24"/>
                <w:lang w:val="nl-NL"/>
              </w:rPr>
            </w:pPr>
            <w:r w:rsidRPr="00FC49C9">
              <w:rPr>
                <w:rFonts w:ascii="Arial" w:hAnsi="Arial" w:cs="Arial"/>
                <w:bCs/>
                <w:sz w:val="24"/>
                <w:szCs w:val="24"/>
                <w:lang w:val="nl-NL"/>
              </w:rPr>
              <w:lastRenderedPageBreak/>
              <w:t>d</w:t>
            </w:r>
            <w:r w:rsidR="00124760" w:rsidRPr="00FC49C9">
              <w:rPr>
                <w:rFonts w:ascii="Arial" w:hAnsi="Arial" w:cs="Arial"/>
                <w:bCs/>
                <w:sz w:val="24"/>
                <w:szCs w:val="24"/>
                <w:lang w:val="nl-NL"/>
              </w:rPr>
              <w:t xml:space="preserve">ecembrie </w:t>
            </w:r>
            <w:r w:rsidR="00A27DF3" w:rsidRPr="00FC49C9">
              <w:rPr>
                <w:rFonts w:ascii="Arial" w:hAnsi="Arial" w:cs="Arial"/>
                <w:bCs/>
                <w:sz w:val="24"/>
                <w:szCs w:val="24"/>
                <w:lang w:val="nl-NL"/>
              </w:rPr>
              <w:t>201</w:t>
            </w:r>
            <w:r w:rsidR="004042D0" w:rsidRPr="00FC49C9">
              <w:rPr>
                <w:rFonts w:ascii="Arial" w:hAnsi="Arial" w:cs="Arial"/>
                <w:bCs/>
                <w:sz w:val="24"/>
                <w:szCs w:val="24"/>
                <w:lang w:val="nl-NL"/>
              </w:rPr>
              <w:t>8</w:t>
            </w:r>
          </w:p>
          <w:p w14:paraId="4E0969E6" w14:textId="77777777" w:rsidR="006F219B" w:rsidRPr="00FC49C9" w:rsidRDefault="006F219B" w:rsidP="006F219B">
            <w:pPr>
              <w:spacing w:after="0" w:line="240" w:lineRule="auto"/>
              <w:jc w:val="center"/>
              <w:rPr>
                <w:rFonts w:ascii="Arial" w:hAnsi="Arial" w:cs="Arial"/>
                <w:bCs/>
                <w:sz w:val="24"/>
                <w:szCs w:val="24"/>
                <w:lang w:val="nl-NL"/>
              </w:rPr>
            </w:pPr>
          </w:p>
          <w:p w14:paraId="5A306DB3" w14:textId="77777777" w:rsidR="00053578" w:rsidRPr="00FC49C9" w:rsidRDefault="00053578" w:rsidP="006F219B">
            <w:pPr>
              <w:spacing w:after="0" w:line="240" w:lineRule="auto"/>
              <w:jc w:val="center"/>
              <w:rPr>
                <w:rFonts w:ascii="Arial" w:hAnsi="Arial" w:cs="Arial"/>
                <w:bCs/>
                <w:sz w:val="24"/>
                <w:szCs w:val="24"/>
                <w:lang w:val="nl-NL"/>
              </w:rPr>
            </w:pPr>
          </w:p>
          <w:p w14:paraId="0EED615E" w14:textId="77777777" w:rsidR="00792B19" w:rsidRPr="00FC49C9" w:rsidRDefault="00792B19" w:rsidP="006F219B">
            <w:pPr>
              <w:spacing w:after="0" w:line="240" w:lineRule="auto"/>
              <w:jc w:val="center"/>
              <w:rPr>
                <w:rFonts w:ascii="Arial" w:hAnsi="Arial" w:cs="Arial"/>
                <w:bCs/>
                <w:sz w:val="24"/>
                <w:szCs w:val="24"/>
                <w:lang w:val="nl-NL"/>
              </w:rPr>
            </w:pPr>
          </w:p>
          <w:p w14:paraId="43BD17DC" w14:textId="77777777" w:rsidR="00792B19" w:rsidRPr="00FC49C9" w:rsidRDefault="00792B19" w:rsidP="006F219B">
            <w:pPr>
              <w:spacing w:after="0" w:line="240" w:lineRule="auto"/>
              <w:jc w:val="center"/>
              <w:rPr>
                <w:rFonts w:ascii="Arial" w:hAnsi="Arial" w:cs="Arial"/>
                <w:bCs/>
                <w:sz w:val="24"/>
                <w:szCs w:val="24"/>
                <w:lang w:val="nl-NL"/>
              </w:rPr>
            </w:pPr>
          </w:p>
          <w:p w14:paraId="48491C0D" w14:textId="77777777" w:rsidR="002872A6" w:rsidRPr="00FC49C9" w:rsidRDefault="002872A6" w:rsidP="006F219B">
            <w:pPr>
              <w:spacing w:after="0" w:line="240" w:lineRule="auto"/>
              <w:jc w:val="center"/>
              <w:rPr>
                <w:rFonts w:ascii="Arial" w:hAnsi="Arial" w:cs="Arial"/>
                <w:bCs/>
                <w:sz w:val="24"/>
                <w:szCs w:val="24"/>
                <w:lang w:val="nl-NL"/>
              </w:rPr>
            </w:pPr>
          </w:p>
          <w:p w14:paraId="37C6035A" w14:textId="77777777" w:rsidR="00A27DF3" w:rsidRPr="00FC49C9" w:rsidRDefault="00442E6E" w:rsidP="006F219B">
            <w:pPr>
              <w:spacing w:after="0" w:line="240" w:lineRule="auto"/>
              <w:jc w:val="center"/>
              <w:rPr>
                <w:rFonts w:ascii="Arial" w:hAnsi="Arial" w:cs="Arial"/>
                <w:bCs/>
                <w:sz w:val="24"/>
                <w:szCs w:val="24"/>
                <w:lang w:val="nl-NL"/>
              </w:rPr>
            </w:pPr>
            <w:r w:rsidRPr="00FC49C9">
              <w:rPr>
                <w:rFonts w:ascii="Arial" w:hAnsi="Arial" w:cs="Arial"/>
                <w:bCs/>
                <w:sz w:val="24"/>
                <w:szCs w:val="24"/>
                <w:lang w:val="nl-NL"/>
              </w:rPr>
              <w:t>d</w:t>
            </w:r>
            <w:r w:rsidR="00A27DF3" w:rsidRPr="00FC49C9">
              <w:rPr>
                <w:rFonts w:ascii="Arial" w:hAnsi="Arial" w:cs="Arial"/>
                <w:bCs/>
                <w:sz w:val="24"/>
                <w:szCs w:val="24"/>
                <w:lang w:val="nl-NL"/>
              </w:rPr>
              <w:t>ecembrie 201</w:t>
            </w:r>
            <w:r w:rsidRPr="00FC49C9">
              <w:rPr>
                <w:rFonts w:ascii="Arial" w:hAnsi="Arial" w:cs="Arial"/>
                <w:bCs/>
                <w:sz w:val="24"/>
                <w:szCs w:val="24"/>
                <w:lang w:val="nl-NL"/>
              </w:rPr>
              <w:t xml:space="preserve">8 </w:t>
            </w:r>
            <w:r w:rsidR="00A27DF3" w:rsidRPr="00FC49C9">
              <w:rPr>
                <w:rFonts w:ascii="Arial" w:hAnsi="Arial" w:cs="Arial"/>
                <w:bCs/>
                <w:sz w:val="24"/>
                <w:szCs w:val="24"/>
                <w:lang w:val="nl-NL"/>
              </w:rPr>
              <w:t>-iunie 201</w:t>
            </w:r>
            <w:r w:rsidRPr="00FC49C9">
              <w:rPr>
                <w:rFonts w:ascii="Arial" w:hAnsi="Arial" w:cs="Arial"/>
                <w:bCs/>
                <w:sz w:val="24"/>
                <w:szCs w:val="24"/>
                <w:lang w:val="nl-NL"/>
              </w:rPr>
              <w:t>9</w:t>
            </w:r>
          </w:p>
          <w:p w14:paraId="427B6B5D" w14:textId="57AF0522" w:rsidR="004203AF" w:rsidRDefault="004203AF" w:rsidP="006F219B">
            <w:pPr>
              <w:spacing w:after="0" w:line="240" w:lineRule="auto"/>
              <w:jc w:val="center"/>
              <w:rPr>
                <w:rFonts w:ascii="Arial" w:hAnsi="Arial" w:cs="Arial"/>
                <w:bCs/>
                <w:sz w:val="24"/>
                <w:szCs w:val="24"/>
                <w:lang w:val="nl-NL"/>
              </w:rPr>
            </w:pPr>
          </w:p>
          <w:p w14:paraId="7064C1B0" w14:textId="6467830F" w:rsidR="00AB2D20" w:rsidRDefault="00AB2D20" w:rsidP="006F219B">
            <w:pPr>
              <w:spacing w:after="0" w:line="240" w:lineRule="auto"/>
              <w:jc w:val="center"/>
              <w:rPr>
                <w:rFonts w:ascii="Arial" w:hAnsi="Arial" w:cs="Arial"/>
                <w:bCs/>
                <w:sz w:val="24"/>
                <w:szCs w:val="24"/>
                <w:lang w:val="nl-NL"/>
              </w:rPr>
            </w:pPr>
          </w:p>
          <w:p w14:paraId="721BB5AE" w14:textId="2C15CF3F" w:rsidR="00AB2D20" w:rsidRDefault="00AB2D20" w:rsidP="006F219B">
            <w:pPr>
              <w:spacing w:after="0" w:line="240" w:lineRule="auto"/>
              <w:jc w:val="center"/>
              <w:rPr>
                <w:rFonts w:ascii="Arial" w:hAnsi="Arial" w:cs="Arial"/>
                <w:bCs/>
                <w:sz w:val="24"/>
                <w:szCs w:val="24"/>
                <w:lang w:val="nl-NL"/>
              </w:rPr>
            </w:pPr>
          </w:p>
          <w:p w14:paraId="5BBC6140" w14:textId="77777777" w:rsidR="00AB2D20" w:rsidRPr="00FC49C9" w:rsidRDefault="00AB2D20" w:rsidP="006F219B">
            <w:pPr>
              <w:spacing w:after="0" w:line="240" w:lineRule="auto"/>
              <w:jc w:val="center"/>
              <w:rPr>
                <w:rFonts w:ascii="Arial" w:hAnsi="Arial" w:cs="Arial"/>
                <w:bCs/>
                <w:sz w:val="24"/>
                <w:szCs w:val="24"/>
                <w:lang w:val="nl-NL"/>
              </w:rPr>
            </w:pPr>
          </w:p>
          <w:p w14:paraId="13D29632" w14:textId="77777777" w:rsidR="007D2ED2" w:rsidRPr="00FC49C9" w:rsidRDefault="00442E6E" w:rsidP="006F219B">
            <w:pPr>
              <w:spacing w:after="0" w:line="240" w:lineRule="auto"/>
              <w:jc w:val="center"/>
              <w:rPr>
                <w:rFonts w:ascii="Arial" w:hAnsi="Arial" w:cs="Arial"/>
                <w:sz w:val="24"/>
                <w:szCs w:val="24"/>
                <w:lang w:val="nl-NL"/>
              </w:rPr>
            </w:pPr>
            <w:r w:rsidRPr="00FC49C9">
              <w:rPr>
                <w:rFonts w:ascii="Arial" w:hAnsi="Arial" w:cs="Arial"/>
                <w:sz w:val="24"/>
                <w:szCs w:val="24"/>
                <w:lang w:val="nl-NL"/>
              </w:rPr>
              <w:t>d</w:t>
            </w:r>
            <w:r w:rsidR="007D2ED2" w:rsidRPr="00FC49C9">
              <w:rPr>
                <w:rFonts w:ascii="Arial" w:hAnsi="Arial" w:cs="Arial"/>
                <w:sz w:val="24"/>
                <w:szCs w:val="24"/>
                <w:lang w:val="nl-NL"/>
              </w:rPr>
              <w:t>ecembrie 201</w:t>
            </w:r>
            <w:r w:rsidRPr="00FC49C9">
              <w:rPr>
                <w:rFonts w:ascii="Arial" w:hAnsi="Arial" w:cs="Arial"/>
                <w:sz w:val="24"/>
                <w:szCs w:val="24"/>
                <w:lang w:val="nl-NL"/>
              </w:rPr>
              <w:t>9</w:t>
            </w:r>
          </w:p>
          <w:p w14:paraId="10D8B39D" w14:textId="77777777" w:rsidR="007D2ED2" w:rsidRPr="00FC49C9" w:rsidRDefault="007D2ED2" w:rsidP="006F219B">
            <w:pPr>
              <w:spacing w:after="0" w:line="240" w:lineRule="auto"/>
              <w:jc w:val="center"/>
              <w:rPr>
                <w:rFonts w:ascii="Arial" w:hAnsi="Arial" w:cs="Arial"/>
                <w:sz w:val="24"/>
                <w:szCs w:val="24"/>
                <w:lang w:val="nl-NL"/>
              </w:rPr>
            </w:pPr>
          </w:p>
          <w:p w14:paraId="1D9274D9" w14:textId="77777777" w:rsidR="006815AA" w:rsidRDefault="006815AA" w:rsidP="00AB2D20">
            <w:pPr>
              <w:spacing w:after="0" w:line="240" w:lineRule="auto"/>
              <w:rPr>
                <w:rFonts w:ascii="Arial" w:hAnsi="Arial" w:cs="Arial"/>
                <w:sz w:val="24"/>
                <w:szCs w:val="24"/>
                <w:lang w:val="nl-NL"/>
              </w:rPr>
            </w:pPr>
          </w:p>
          <w:p w14:paraId="1699648E" w14:textId="77777777" w:rsidR="007D2ED2" w:rsidRPr="00FC49C9" w:rsidRDefault="00442E6E" w:rsidP="006F219B">
            <w:pPr>
              <w:spacing w:after="0" w:line="240" w:lineRule="auto"/>
              <w:jc w:val="center"/>
              <w:rPr>
                <w:rFonts w:ascii="Arial" w:hAnsi="Arial" w:cs="Arial"/>
                <w:sz w:val="24"/>
                <w:szCs w:val="24"/>
                <w:lang w:val="nl-NL"/>
              </w:rPr>
            </w:pPr>
            <w:r w:rsidRPr="00FC49C9">
              <w:rPr>
                <w:rFonts w:ascii="Arial" w:hAnsi="Arial" w:cs="Arial"/>
                <w:sz w:val="24"/>
                <w:szCs w:val="24"/>
                <w:lang w:val="nl-NL"/>
              </w:rPr>
              <w:t>d</w:t>
            </w:r>
            <w:r w:rsidR="007D2ED2" w:rsidRPr="00FC49C9">
              <w:rPr>
                <w:rFonts w:ascii="Arial" w:hAnsi="Arial" w:cs="Arial"/>
                <w:sz w:val="24"/>
                <w:szCs w:val="24"/>
                <w:lang w:val="nl-NL"/>
              </w:rPr>
              <w:t>ecembrie 201</w:t>
            </w:r>
            <w:r w:rsidRPr="00FC49C9">
              <w:rPr>
                <w:rFonts w:ascii="Arial" w:hAnsi="Arial" w:cs="Arial"/>
                <w:sz w:val="24"/>
                <w:szCs w:val="24"/>
                <w:lang w:val="nl-NL"/>
              </w:rPr>
              <w:t xml:space="preserve">9 </w:t>
            </w:r>
            <w:r w:rsidR="007D2ED2" w:rsidRPr="00FC49C9">
              <w:rPr>
                <w:rFonts w:ascii="Arial" w:hAnsi="Arial" w:cs="Arial"/>
                <w:sz w:val="24"/>
                <w:szCs w:val="24"/>
                <w:lang w:val="nl-NL"/>
              </w:rPr>
              <w:t>-iunie 20</w:t>
            </w:r>
            <w:r w:rsidRPr="00FC49C9">
              <w:rPr>
                <w:rFonts w:ascii="Arial" w:hAnsi="Arial" w:cs="Arial"/>
                <w:sz w:val="24"/>
                <w:szCs w:val="24"/>
                <w:lang w:val="nl-NL"/>
              </w:rPr>
              <w:t>20</w:t>
            </w:r>
          </w:p>
          <w:p w14:paraId="15B34626" w14:textId="77777777" w:rsidR="007D2ED2" w:rsidRPr="00FC49C9" w:rsidRDefault="007D2ED2" w:rsidP="006F219B">
            <w:pPr>
              <w:spacing w:after="0" w:line="240" w:lineRule="auto"/>
              <w:jc w:val="center"/>
              <w:rPr>
                <w:rFonts w:ascii="Arial" w:hAnsi="Arial" w:cs="Arial"/>
                <w:sz w:val="24"/>
                <w:szCs w:val="24"/>
                <w:lang w:val="nl-NL"/>
              </w:rPr>
            </w:pPr>
          </w:p>
          <w:p w14:paraId="094D1956" w14:textId="77777777" w:rsidR="00AB2D20" w:rsidRDefault="00AB2D20" w:rsidP="00AB2D20">
            <w:pPr>
              <w:spacing w:after="0" w:line="240" w:lineRule="auto"/>
              <w:rPr>
                <w:rFonts w:ascii="Arial" w:hAnsi="Arial" w:cs="Arial"/>
                <w:sz w:val="24"/>
                <w:szCs w:val="24"/>
              </w:rPr>
            </w:pPr>
          </w:p>
          <w:p w14:paraId="47C2CCF3" w14:textId="77777777" w:rsidR="007D2ED2" w:rsidRPr="00EE5A99" w:rsidRDefault="00BA5C97" w:rsidP="006F219B">
            <w:pPr>
              <w:spacing w:after="0" w:line="240" w:lineRule="auto"/>
              <w:jc w:val="center"/>
              <w:rPr>
                <w:rFonts w:ascii="Arial" w:hAnsi="Arial" w:cs="Arial"/>
                <w:sz w:val="24"/>
                <w:szCs w:val="24"/>
              </w:rPr>
            </w:pPr>
            <w:r>
              <w:rPr>
                <w:rFonts w:ascii="Arial" w:hAnsi="Arial" w:cs="Arial"/>
                <w:sz w:val="24"/>
                <w:szCs w:val="24"/>
              </w:rPr>
              <w:t xml:space="preserve"> </w:t>
            </w:r>
            <w:proofErr w:type="spellStart"/>
            <w:r>
              <w:rPr>
                <w:rFonts w:ascii="Arial" w:hAnsi="Arial" w:cs="Arial"/>
                <w:sz w:val="24"/>
                <w:szCs w:val="24"/>
              </w:rPr>
              <w:t>septembrie</w:t>
            </w:r>
            <w:proofErr w:type="spellEnd"/>
            <w:r w:rsidR="007D2ED2" w:rsidRPr="00EE5A99">
              <w:rPr>
                <w:rFonts w:ascii="Arial" w:hAnsi="Arial" w:cs="Arial"/>
                <w:sz w:val="24"/>
                <w:szCs w:val="24"/>
              </w:rPr>
              <w:t xml:space="preserve"> </w:t>
            </w:r>
            <w:r w:rsidR="003B54F1" w:rsidRPr="00EE5A99">
              <w:rPr>
                <w:rFonts w:ascii="Arial" w:hAnsi="Arial" w:cs="Arial"/>
                <w:sz w:val="24"/>
                <w:szCs w:val="24"/>
              </w:rPr>
              <w:t>201</w:t>
            </w:r>
            <w:r w:rsidR="006A28D3">
              <w:rPr>
                <w:rFonts w:ascii="Arial" w:hAnsi="Arial" w:cs="Arial"/>
                <w:sz w:val="24"/>
                <w:szCs w:val="24"/>
              </w:rPr>
              <w:t>9</w:t>
            </w:r>
          </w:p>
          <w:p w14:paraId="2AC237DF" w14:textId="77777777" w:rsidR="006815AA" w:rsidRDefault="006815AA" w:rsidP="00AB2D20">
            <w:pPr>
              <w:spacing w:after="0" w:line="240" w:lineRule="auto"/>
              <w:rPr>
                <w:rFonts w:ascii="Arial" w:hAnsi="Arial" w:cs="Arial"/>
                <w:sz w:val="24"/>
                <w:szCs w:val="24"/>
              </w:rPr>
            </w:pPr>
          </w:p>
          <w:p w14:paraId="77E62B8B" w14:textId="095F763D" w:rsidR="007543F0" w:rsidRDefault="00BA5C97" w:rsidP="006F219B">
            <w:pPr>
              <w:spacing w:after="0" w:line="240" w:lineRule="auto"/>
              <w:jc w:val="center"/>
              <w:rPr>
                <w:rFonts w:ascii="Arial" w:hAnsi="Arial" w:cs="Arial"/>
                <w:sz w:val="24"/>
                <w:szCs w:val="24"/>
              </w:rPr>
            </w:pPr>
            <w:r>
              <w:rPr>
                <w:rFonts w:ascii="Arial" w:hAnsi="Arial" w:cs="Arial"/>
                <w:sz w:val="24"/>
                <w:szCs w:val="24"/>
              </w:rPr>
              <w:t xml:space="preserve"> </w:t>
            </w:r>
          </w:p>
          <w:p w14:paraId="2E47B44A" w14:textId="77777777" w:rsidR="00146894" w:rsidRDefault="00146894" w:rsidP="006F219B">
            <w:pPr>
              <w:spacing w:after="0" w:line="240" w:lineRule="auto"/>
              <w:jc w:val="center"/>
              <w:rPr>
                <w:rFonts w:ascii="Arial" w:hAnsi="Arial" w:cs="Arial"/>
                <w:sz w:val="24"/>
                <w:szCs w:val="24"/>
              </w:rPr>
            </w:pPr>
          </w:p>
          <w:p w14:paraId="542162EA" w14:textId="77777777" w:rsidR="00316F39" w:rsidRDefault="00BA5C97" w:rsidP="006F219B">
            <w:pPr>
              <w:spacing w:after="0" w:line="240" w:lineRule="auto"/>
              <w:jc w:val="center"/>
              <w:rPr>
                <w:rFonts w:ascii="Arial" w:hAnsi="Arial" w:cs="Arial"/>
                <w:color w:val="FF0000"/>
                <w:sz w:val="24"/>
                <w:szCs w:val="24"/>
              </w:rPr>
            </w:pPr>
            <w:r>
              <w:rPr>
                <w:rFonts w:ascii="Arial" w:hAnsi="Arial" w:cs="Arial"/>
                <w:sz w:val="24"/>
                <w:szCs w:val="24"/>
              </w:rPr>
              <w:t>august-</w:t>
            </w:r>
            <w:proofErr w:type="spellStart"/>
            <w:r>
              <w:rPr>
                <w:rFonts w:ascii="Arial" w:hAnsi="Arial" w:cs="Arial"/>
                <w:sz w:val="24"/>
                <w:szCs w:val="24"/>
              </w:rPr>
              <w:t>octombrie</w:t>
            </w:r>
            <w:proofErr w:type="spellEnd"/>
            <w:r>
              <w:rPr>
                <w:rFonts w:ascii="Arial" w:hAnsi="Arial" w:cs="Arial"/>
                <w:sz w:val="24"/>
                <w:szCs w:val="24"/>
              </w:rPr>
              <w:t xml:space="preserve"> 2021</w:t>
            </w:r>
          </w:p>
          <w:p w14:paraId="1FDC88BF" w14:textId="3CC29C23" w:rsidR="00662786" w:rsidRDefault="00662786" w:rsidP="00316F39">
            <w:pPr>
              <w:spacing w:after="0" w:line="240" w:lineRule="auto"/>
              <w:jc w:val="center"/>
              <w:rPr>
                <w:rFonts w:ascii="Arial" w:hAnsi="Arial" w:cs="Arial"/>
                <w:sz w:val="24"/>
                <w:szCs w:val="24"/>
              </w:rPr>
            </w:pPr>
          </w:p>
          <w:p w14:paraId="10ECADA1" w14:textId="77777777" w:rsidR="00146894" w:rsidRDefault="00146894" w:rsidP="00316F39">
            <w:pPr>
              <w:spacing w:after="0" w:line="240" w:lineRule="auto"/>
              <w:jc w:val="center"/>
              <w:rPr>
                <w:rFonts w:ascii="Arial" w:hAnsi="Arial" w:cs="Arial"/>
                <w:sz w:val="24"/>
                <w:szCs w:val="24"/>
              </w:rPr>
            </w:pPr>
          </w:p>
          <w:p w14:paraId="6A76C3C7" w14:textId="77777777" w:rsidR="007543F0" w:rsidRDefault="00BA5C97" w:rsidP="007543F0">
            <w:pPr>
              <w:spacing w:after="0" w:line="240" w:lineRule="auto"/>
              <w:jc w:val="center"/>
              <w:rPr>
                <w:rFonts w:ascii="Arial" w:hAnsi="Arial" w:cs="Arial"/>
                <w:sz w:val="24"/>
                <w:szCs w:val="24"/>
              </w:rPr>
            </w:pPr>
            <w:proofErr w:type="spellStart"/>
            <w:r>
              <w:rPr>
                <w:rFonts w:ascii="Arial" w:hAnsi="Arial" w:cs="Arial"/>
                <w:sz w:val="24"/>
                <w:szCs w:val="24"/>
              </w:rPr>
              <w:t>octombrie-noiembrie</w:t>
            </w:r>
            <w:proofErr w:type="spellEnd"/>
            <w:r>
              <w:rPr>
                <w:rFonts w:ascii="Arial" w:hAnsi="Arial" w:cs="Arial"/>
                <w:sz w:val="24"/>
                <w:szCs w:val="24"/>
              </w:rPr>
              <w:t xml:space="preserve"> 2021</w:t>
            </w:r>
          </w:p>
          <w:p w14:paraId="151BD20C" w14:textId="06DA891B" w:rsidR="007543F0" w:rsidRDefault="007543F0" w:rsidP="00AB2D20">
            <w:pPr>
              <w:spacing w:after="0" w:line="240" w:lineRule="auto"/>
              <w:rPr>
                <w:rFonts w:ascii="Arial" w:hAnsi="Arial" w:cs="Arial"/>
                <w:sz w:val="24"/>
                <w:szCs w:val="24"/>
              </w:rPr>
            </w:pPr>
          </w:p>
          <w:p w14:paraId="08CA93A6" w14:textId="77777777" w:rsidR="00AB2D20" w:rsidRDefault="00AB2D20" w:rsidP="00AB2D20">
            <w:pPr>
              <w:spacing w:after="0" w:line="240" w:lineRule="auto"/>
              <w:rPr>
                <w:rFonts w:ascii="Arial" w:hAnsi="Arial" w:cs="Arial"/>
                <w:sz w:val="24"/>
                <w:szCs w:val="24"/>
              </w:rPr>
            </w:pPr>
          </w:p>
          <w:p w14:paraId="6755E508" w14:textId="77777777" w:rsidR="00316F39" w:rsidRDefault="007543F0" w:rsidP="007543F0">
            <w:pPr>
              <w:spacing w:after="0" w:line="240" w:lineRule="auto"/>
              <w:jc w:val="center"/>
              <w:rPr>
                <w:rFonts w:ascii="Arial" w:hAnsi="Arial" w:cs="Arial"/>
                <w:sz w:val="24"/>
                <w:szCs w:val="24"/>
              </w:rPr>
            </w:pPr>
            <w:r>
              <w:rPr>
                <w:rFonts w:ascii="Arial" w:hAnsi="Arial" w:cs="Arial"/>
                <w:sz w:val="24"/>
                <w:szCs w:val="24"/>
              </w:rPr>
              <w:t xml:space="preserve">PMBH: </w:t>
            </w:r>
            <w:r w:rsidR="00F0739A">
              <w:rPr>
                <w:rFonts w:ascii="Arial" w:hAnsi="Arial" w:cs="Arial"/>
                <w:sz w:val="24"/>
                <w:szCs w:val="24"/>
              </w:rPr>
              <w:t xml:space="preserve">30 </w:t>
            </w:r>
            <w:proofErr w:type="spellStart"/>
            <w:r w:rsidR="00F0739A">
              <w:rPr>
                <w:rFonts w:ascii="Arial" w:hAnsi="Arial" w:cs="Arial"/>
                <w:sz w:val="24"/>
                <w:szCs w:val="24"/>
              </w:rPr>
              <w:t>iunie</w:t>
            </w:r>
            <w:proofErr w:type="spellEnd"/>
            <w:r w:rsidR="00F0739A">
              <w:rPr>
                <w:rFonts w:ascii="Arial" w:hAnsi="Arial" w:cs="Arial"/>
                <w:sz w:val="24"/>
                <w:szCs w:val="24"/>
              </w:rPr>
              <w:t xml:space="preserve"> 2021</w:t>
            </w:r>
          </w:p>
          <w:p w14:paraId="65405977" w14:textId="77777777" w:rsidR="00BA5C97" w:rsidRDefault="00BA5C97" w:rsidP="007543F0">
            <w:pPr>
              <w:spacing w:after="0" w:line="240" w:lineRule="auto"/>
              <w:jc w:val="center"/>
              <w:rPr>
                <w:rFonts w:ascii="Arial" w:hAnsi="Arial" w:cs="Arial"/>
                <w:sz w:val="24"/>
                <w:szCs w:val="24"/>
              </w:rPr>
            </w:pPr>
            <w:r>
              <w:rPr>
                <w:rFonts w:ascii="Arial" w:hAnsi="Arial" w:cs="Arial"/>
                <w:sz w:val="24"/>
                <w:szCs w:val="24"/>
              </w:rPr>
              <w:t xml:space="preserve">PMRI: </w:t>
            </w:r>
            <w:proofErr w:type="spellStart"/>
            <w:r>
              <w:rPr>
                <w:rFonts w:ascii="Arial" w:hAnsi="Arial" w:cs="Arial"/>
                <w:sz w:val="24"/>
                <w:szCs w:val="24"/>
              </w:rPr>
              <w:t>martie</w:t>
            </w:r>
            <w:proofErr w:type="spellEnd"/>
            <w:r>
              <w:rPr>
                <w:rFonts w:ascii="Arial" w:hAnsi="Arial" w:cs="Arial"/>
                <w:sz w:val="24"/>
                <w:szCs w:val="24"/>
              </w:rPr>
              <w:t xml:space="preserve"> 2022</w:t>
            </w:r>
          </w:p>
          <w:p w14:paraId="71211662" w14:textId="267F9C69" w:rsidR="007543F0" w:rsidRDefault="007543F0" w:rsidP="00AB2D20">
            <w:pPr>
              <w:spacing w:after="0" w:line="240" w:lineRule="auto"/>
              <w:rPr>
                <w:rFonts w:ascii="Arial" w:hAnsi="Arial" w:cs="Arial"/>
                <w:sz w:val="24"/>
                <w:szCs w:val="24"/>
              </w:rPr>
            </w:pPr>
          </w:p>
          <w:p w14:paraId="08A0230B" w14:textId="67424F33" w:rsidR="00AB2D20" w:rsidRDefault="00AB2D20" w:rsidP="00AB2D20">
            <w:pPr>
              <w:spacing w:after="0" w:line="240" w:lineRule="auto"/>
              <w:rPr>
                <w:rFonts w:ascii="Arial" w:hAnsi="Arial" w:cs="Arial"/>
                <w:sz w:val="24"/>
                <w:szCs w:val="24"/>
              </w:rPr>
            </w:pPr>
          </w:p>
          <w:p w14:paraId="75E532C9" w14:textId="77777777" w:rsidR="00146894" w:rsidRDefault="00146894" w:rsidP="00AB2D20">
            <w:pPr>
              <w:spacing w:after="0" w:line="240" w:lineRule="auto"/>
              <w:rPr>
                <w:rFonts w:ascii="Arial" w:hAnsi="Arial" w:cs="Arial"/>
                <w:sz w:val="24"/>
                <w:szCs w:val="24"/>
              </w:rPr>
            </w:pPr>
          </w:p>
          <w:p w14:paraId="1D64936E" w14:textId="695D5900" w:rsidR="00316F39" w:rsidRDefault="00581726" w:rsidP="007543F0">
            <w:pPr>
              <w:spacing w:after="0" w:line="240" w:lineRule="auto"/>
              <w:jc w:val="center"/>
              <w:rPr>
                <w:rFonts w:ascii="Arial" w:hAnsi="Arial" w:cs="Arial"/>
                <w:sz w:val="24"/>
                <w:szCs w:val="24"/>
              </w:rPr>
            </w:pPr>
            <w:r>
              <w:rPr>
                <w:rFonts w:ascii="Arial" w:hAnsi="Arial" w:cs="Arial"/>
                <w:sz w:val="24"/>
                <w:szCs w:val="24"/>
              </w:rPr>
              <w:t>PMB</w:t>
            </w:r>
            <w:r w:rsidR="007543F0">
              <w:rPr>
                <w:rFonts w:ascii="Arial" w:hAnsi="Arial" w:cs="Arial"/>
                <w:sz w:val="24"/>
                <w:szCs w:val="24"/>
              </w:rPr>
              <w:t>H</w:t>
            </w:r>
            <w:r>
              <w:rPr>
                <w:rFonts w:ascii="Arial" w:hAnsi="Arial" w:cs="Arial"/>
                <w:sz w:val="24"/>
                <w:szCs w:val="24"/>
              </w:rPr>
              <w:t xml:space="preserve">: </w:t>
            </w:r>
            <w:r w:rsidR="00F0739A">
              <w:rPr>
                <w:rFonts w:ascii="Arial" w:hAnsi="Arial" w:cs="Arial"/>
                <w:sz w:val="24"/>
                <w:szCs w:val="24"/>
              </w:rPr>
              <w:t xml:space="preserve">30 </w:t>
            </w:r>
            <w:proofErr w:type="spellStart"/>
            <w:r w:rsidR="00F0739A">
              <w:rPr>
                <w:rFonts w:ascii="Arial" w:hAnsi="Arial" w:cs="Arial"/>
                <w:sz w:val="24"/>
                <w:szCs w:val="24"/>
              </w:rPr>
              <w:t>iunie</w:t>
            </w:r>
            <w:proofErr w:type="spellEnd"/>
            <w:r w:rsidR="00F0739A">
              <w:rPr>
                <w:rFonts w:ascii="Arial" w:hAnsi="Arial" w:cs="Arial"/>
                <w:sz w:val="24"/>
                <w:szCs w:val="24"/>
              </w:rPr>
              <w:t xml:space="preserve"> – 30 </w:t>
            </w:r>
            <w:proofErr w:type="spellStart"/>
            <w:r w:rsidR="00F0739A">
              <w:rPr>
                <w:rFonts w:ascii="Arial" w:hAnsi="Arial" w:cs="Arial"/>
                <w:sz w:val="24"/>
                <w:szCs w:val="24"/>
              </w:rPr>
              <w:t>decembrie</w:t>
            </w:r>
            <w:proofErr w:type="spellEnd"/>
            <w:r w:rsidR="00F0739A">
              <w:rPr>
                <w:rFonts w:ascii="Arial" w:hAnsi="Arial" w:cs="Arial"/>
                <w:sz w:val="24"/>
                <w:szCs w:val="24"/>
              </w:rPr>
              <w:t xml:space="preserve"> 2021</w:t>
            </w:r>
          </w:p>
          <w:p w14:paraId="3678B71B" w14:textId="77777777" w:rsidR="006815AA" w:rsidRDefault="00BA5C97" w:rsidP="007543F0">
            <w:pPr>
              <w:spacing w:after="0" w:line="240" w:lineRule="auto"/>
              <w:jc w:val="center"/>
              <w:rPr>
                <w:rFonts w:ascii="Arial" w:hAnsi="Arial" w:cs="Arial"/>
                <w:sz w:val="24"/>
                <w:szCs w:val="24"/>
              </w:rPr>
            </w:pPr>
            <w:r>
              <w:rPr>
                <w:rFonts w:ascii="Arial" w:hAnsi="Arial" w:cs="Arial"/>
                <w:sz w:val="24"/>
                <w:szCs w:val="24"/>
              </w:rPr>
              <w:t xml:space="preserve">PMRI: </w:t>
            </w:r>
            <w:proofErr w:type="spellStart"/>
            <w:r>
              <w:rPr>
                <w:rFonts w:ascii="Arial" w:hAnsi="Arial" w:cs="Arial"/>
                <w:sz w:val="24"/>
                <w:szCs w:val="24"/>
              </w:rPr>
              <w:t>martie</w:t>
            </w:r>
            <w:proofErr w:type="spellEnd"/>
            <w:r>
              <w:rPr>
                <w:rFonts w:ascii="Arial" w:hAnsi="Arial" w:cs="Arial"/>
                <w:sz w:val="24"/>
                <w:szCs w:val="24"/>
              </w:rPr>
              <w:t xml:space="preserve"> -</w:t>
            </w:r>
            <w:proofErr w:type="spellStart"/>
            <w:r w:rsidR="00F335D4">
              <w:rPr>
                <w:rFonts w:ascii="Arial" w:hAnsi="Arial" w:cs="Arial"/>
                <w:sz w:val="24"/>
                <w:szCs w:val="24"/>
              </w:rPr>
              <w:t>septembrie</w:t>
            </w:r>
            <w:proofErr w:type="spellEnd"/>
            <w:r>
              <w:rPr>
                <w:rFonts w:ascii="Arial" w:hAnsi="Arial" w:cs="Arial"/>
                <w:sz w:val="24"/>
                <w:szCs w:val="24"/>
              </w:rPr>
              <w:t xml:space="preserve"> 2022</w:t>
            </w:r>
          </w:p>
          <w:p w14:paraId="78584431" w14:textId="15EEA33E" w:rsidR="007543F0" w:rsidRDefault="007543F0" w:rsidP="00AB2D20">
            <w:pPr>
              <w:spacing w:after="0" w:line="240" w:lineRule="auto"/>
              <w:rPr>
                <w:rFonts w:ascii="Arial" w:hAnsi="Arial" w:cs="Arial"/>
                <w:sz w:val="24"/>
                <w:szCs w:val="24"/>
              </w:rPr>
            </w:pPr>
          </w:p>
          <w:p w14:paraId="7EF9367F" w14:textId="77777777" w:rsidR="00AB2D20" w:rsidRDefault="00AB2D20" w:rsidP="00AB2D20">
            <w:pPr>
              <w:spacing w:after="0" w:line="240" w:lineRule="auto"/>
              <w:rPr>
                <w:rFonts w:ascii="Arial" w:hAnsi="Arial" w:cs="Arial"/>
                <w:sz w:val="24"/>
                <w:szCs w:val="24"/>
              </w:rPr>
            </w:pPr>
          </w:p>
          <w:p w14:paraId="6D3CFD04" w14:textId="77777777" w:rsidR="00621BC6" w:rsidRDefault="00581726" w:rsidP="007543F0">
            <w:pPr>
              <w:spacing w:after="0" w:line="240" w:lineRule="auto"/>
              <w:jc w:val="center"/>
              <w:rPr>
                <w:rFonts w:ascii="Arial" w:hAnsi="Arial" w:cs="Arial"/>
                <w:sz w:val="24"/>
                <w:szCs w:val="24"/>
              </w:rPr>
            </w:pPr>
            <w:r>
              <w:rPr>
                <w:rFonts w:ascii="Arial" w:hAnsi="Arial" w:cs="Arial"/>
                <w:sz w:val="24"/>
                <w:szCs w:val="24"/>
              </w:rPr>
              <w:t>PMB</w:t>
            </w:r>
            <w:r w:rsidR="007543F0">
              <w:rPr>
                <w:rFonts w:ascii="Arial" w:hAnsi="Arial" w:cs="Arial"/>
                <w:sz w:val="24"/>
                <w:szCs w:val="24"/>
              </w:rPr>
              <w:t>H</w:t>
            </w:r>
            <w:r>
              <w:rPr>
                <w:rFonts w:ascii="Arial" w:hAnsi="Arial" w:cs="Arial"/>
                <w:sz w:val="24"/>
                <w:szCs w:val="24"/>
              </w:rPr>
              <w:t xml:space="preserve">: </w:t>
            </w:r>
            <w:r w:rsidR="00894398">
              <w:rPr>
                <w:rFonts w:ascii="Arial" w:hAnsi="Arial" w:cs="Arial"/>
                <w:sz w:val="24"/>
                <w:szCs w:val="24"/>
              </w:rPr>
              <w:t xml:space="preserve">22 </w:t>
            </w:r>
            <w:proofErr w:type="spellStart"/>
            <w:r w:rsidR="00894398">
              <w:rPr>
                <w:rFonts w:ascii="Arial" w:hAnsi="Arial" w:cs="Arial"/>
                <w:sz w:val="24"/>
                <w:szCs w:val="24"/>
              </w:rPr>
              <w:t>martie</w:t>
            </w:r>
            <w:proofErr w:type="spellEnd"/>
            <w:r w:rsidR="00894398">
              <w:rPr>
                <w:rFonts w:ascii="Arial" w:hAnsi="Arial" w:cs="Arial"/>
                <w:sz w:val="24"/>
                <w:szCs w:val="24"/>
              </w:rPr>
              <w:t xml:space="preserve"> 2022</w:t>
            </w:r>
          </w:p>
          <w:p w14:paraId="57C36DF9" w14:textId="77777777" w:rsidR="00461A8D" w:rsidRDefault="00581726" w:rsidP="007543F0">
            <w:pPr>
              <w:spacing w:after="0" w:line="240" w:lineRule="auto"/>
              <w:jc w:val="center"/>
              <w:rPr>
                <w:rFonts w:ascii="Arial" w:hAnsi="Arial" w:cs="Arial"/>
                <w:sz w:val="24"/>
                <w:szCs w:val="24"/>
              </w:rPr>
            </w:pPr>
            <w:r w:rsidRPr="00581726">
              <w:rPr>
                <w:rFonts w:ascii="Arial" w:hAnsi="Arial" w:cs="Arial"/>
                <w:sz w:val="24"/>
                <w:szCs w:val="24"/>
              </w:rPr>
              <w:t>PMRI:</w:t>
            </w:r>
          </w:p>
          <w:p w14:paraId="7F5EDC78" w14:textId="77777777" w:rsidR="00461A8D" w:rsidRPr="00316F39" w:rsidRDefault="009B088F" w:rsidP="007543F0">
            <w:pPr>
              <w:spacing w:after="0" w:line="240" w:lineRule="auto"/>
              <w:jc w:val="center"/>
              <w:rPr>
                <w:rFonts w:ascii="Arial" w:hAnsi="Arial" w:cs="Arial"/>
                <w:sz w:val="24"/>
                <w:szCs w:val="24"/>
              </w:rPr>
            </w:pPr>
            <w:proofErr w:type="spellStart"/>
            <w:r>
              <w:rPr>
                <w:rFonts w:ascii="Arial" w:hAnsi="Arial" w:cs="Arial"/>
                <w:sz w:val="24"/>
                <w:szCs w:val="24"/>
              </w:rPr>
              <w:t>Septembrie</w:t>
            </w:r>
            <w:proofErr w:type="spellEnd"/>
            <w:r>
              <w:rPr>
                <w:rFonts w:ascii="Arial" w:hAnsi="Arial" w:cs="Arial"/>
                <w:sz w:val="24"/>
                <w:szCs w:val="24"/>
              </w:rPr>
              <w:t xml:space="preserve"> 2022</w:t>
            </w:r>
          </w:p>
        </w:tc>
      </w:tr>
      <w:tr w:rsidR="00461A8D" w:rsidRPr="00AB62E7" w14:paraId="3D080D95" w14:textId="77777777" w:rsidTr="00275565">
        <w:trPr>
          <w:trHeight w:val="602"/>
        </w:trPr>
        <w:tc>
          <w:tcPr>
            <w:tcW w:w="4503" w:type="dxa"/>
          </w:tcPr>
          <w:p w14:paraId="3B89FAF5" w14:textId="77777777" w:rsidR="00461A8D" w:rsidRPr="00AB62E7" w:rsidRDefault="00461A8D" w:rsidP="00461A8D">
            <w:pPr>
              <w:spacing w:after="0" w:line="360" w:lineRule="auto"/>
              <w:jc w:val="center"/>
              <w:rPr>
                <w:rFonts w:ascii="Arial" w:hAnsi="Arial" w:cs="Arial"/>
                <w:sz w:val="24"/>
                <w:szCs w:val="24"/>
                <w:lang w:val="it-IT"/>
              </w:rPr>
            </w:pPr>
            <w:r w:rsidRPr="00AB62E7">
              <w:rPr>
                <w:rFonts w:ascii="Arial" w:hAnsi="Arial" w:cs="Arial"/>
                <w:b/>
                <w:bCs/>
                <w:sz w:val="24"/>
                <w:szCs w:val="24"/>
                <w:lang w:val="it-IT"/>
              </w:rPr>
              <w:lastRenderedPageBreak/>
              <w:t>Ac</w:t>
            </w:r>
            <w:r>
              <w:rPr>
                <w:rFonts w:ascii="Arial" w:hAnsi="Arial" w:cs="Arial"/>
                <w:b/>
                <w:bCs/>
                <w:sz w:val="24"/>
                <w:szCs w:val="24"/>
                <w:lang w:val="it-IT"/>
              </w:rPr>
              <w:t>ţ</w:t>
            </w:r>
            <w:r w:rsidRPr="00AB62E7">
              <w:rPr>
                <w:rFonts w:ascii="Arial" w:hAnsi="Arial" w:cs="Arial"/>
                <w:b/>
                <w:bCs/>
                <w:sz w:val="24"/>
                <w:szCs w:val="24"/>
                <w:lang w:val="it-IT"/>
              </w:rPr>
              <w:t>iuni</w:t>
            </w:r>
          </w:p>
        </w:tc>
        <w:tc>
          <w:tcPr>
            <w:tcW w:w="1995" w:type="dxa"/>
          </w:tcPr>
          <w:p w14:paraId="376D7008" w14:textId="77777777" w:rsidR="00275565" w:rsidRPr="00AB62E7" w:rsidRDefault="00275565" w:rsidP="00275565">
            <w:pPr>
              <w:spacing w:after="0" w:line="240" w:lineRule="auto"/>
              <w:jc w:val="center"/>
              <w:rPr>
                <w:rFonts w:ascii="Arial" w:hAnsi="Arial" w:cs="Arial"/>
                <w:b/>
                <w:bCs/>
                <w:sz w:val="24"/>
                <w:szCs w:val="24"/>
                <w:lang w:val="pt-BR"/>
              </w:rPr>
            </w:pPr>
            <w:r w:rsidRPr="00AB62E7">
              <w:rPr>
                <w:rFonts w:ascii="Arial" w:hAnsi="Arial" w:cs="Arial"/>
                <w:b/>
                <w:bCs/>
                <w:sz w:val="24"/>
                <w:szCs w:val="24"/>
                <w:lang w:val="pt-BR"/>
              </w:rPr>
              <w:t>Articolul din</w:t>
            </w:r>
          </w:p>
          <w:p w14:paraId="7C6FB360" w14:textId="77777777" w:rsidR="00461A8D" w:rsidRPr="00AB62E7" w:rsidRDefault="00275565" w:rsidP="00275565">
            <w:pPr>
              <w:spacing w:after="0" w:line="240" w:lineRule="auto"/>
              <w:jc w:val="center"/>
              <w:rPr>
                <w:rFonts w:ascii="Arial" w:hAnsi="Arial" w:cs="Arial"/>
                <w:sz w:val="24"/>
                <w:szCs w:val="24"/>
                <w:lang w:val="pt-BR"/>
              </w:rPr>
            </w:pPr>
            <w:r>
              <w:rPr>
                <w:rFonts w:ascii="Arial" w:hAnsi="Arial" w:cs="Arial"/>
                <w:b/>
                <w:bCs/>
                <w:sz w:val="24"/>
                <w:szCs w:val="24"/>
                <w:lang w:val="pt-BR"/>
              </w:rPr>
              <w:t>DCA și DI</w:t>
            </w:r>
          </w:p>
        </w:tc>
        <w:tc>
          <w:tcPr>
            <w:tcW w:w="2459" w:type="dxa"/>
          </w:tcPr>
          <w:p w14:paraId="64416D39" w14:textId="77777777" w:rsidR="00461A8D" w:rsidRPr="00AB62E7" w:rsidRDefault="00461A8D" w:rsidP="00461A8D">
            <w:pPr>
              <w:spacing w:after="0" w:line="360" w:lineRule="auto"/>
              <w:jc w:val="center"/>
              <w:rPr>
                <w:rFonts w:ascii="Arial" w:hAnsi="Arial" w:cs="Arial"/>
                <w:sz w:val="24"/>
                <w:szCs w:val="24"/>
                <w:lang w:val="it-IT"/>
              </w:rPr>
            </w:pPr>
            <w:r w:rsidRPr="00AB62E7">
              <w:rPr>
                <w:rFonts w:ascii="Arial" w:hAnsi="Arial" w:cs="Arial"/>
                <w:b/>
                <w:bCs/>
                <w:sz w:val="24"/>
                <w:szCs w:val="24"/>
                <w:lang w:val="it-IT"/>
              </w:rPr>
              <w:t xml:space="preserve">Termene </w:t>
            </w:r>
          </w:p>
        </w:tc>
      </w:tr>
      <w:tr w:rsidR="00461A8D" w:rsidRPr="00AB62E7" w14:paraId="3D9B8066" w14:textId="77777777" w:rsidTr="00472C81">
        <w:trPr>
          <w:trHeight w:val="629"/>
        </w:trPr>
        <w:tc>
          <w:tcPr>
            <w:tcW w:w="8957" w:type="dxa"/>
            <w:gridSpan w:val="3"/>
          </w:tcPr>
          <w:p w14:paraId="78FDD9DA" w14:textId="77777777" w:rsidR="00461A8D" w:rsidRPr="00472C81" w:rsidRDefault="00461A8D" w:rsidP="00461A8D">
            <w:pPr>
              <w:spacing w:after="0" w:line="240" w:lineRule="auto"/>
              <w:jc w:val="center"/>
              <w:rPr>
                <w:rFonts w:ascii="Arial" w:hAnsi="Arial" w:cs="Arial"/>
                <w:bCs/>
                <w:color w:val="0070C0"/>
                <w:sz w:val="24"/>
                <w:szCs w:val="24"/>
                <w:lang w:val="nl-NL"/>
              </w:rPr>
            </w:pPr>
            <w:proofErr w:type="spellStart"/>
            <w:r w:rsidRPr="00472C81">
              <w:rPr>
                <w:rFonts w:ascii="Arial" w:hAnsi="Arial" w:cs="Arial"/>
                <w:b/>
                <w:bCs/>
                <w:color w:val="0070C0"/>
                <w:sz w:val="24"/>
                <w:szCs w:val="24"/>
                <w:lang w:val="fr-FR"/>
              </w:rPr>
              <w:t>Etapele</w:t>
            </w:r>
            <w:proofErr w:type="spellEnd"/>
            <w:r w:rsidRPr="00472C81">
              <w:rPr>
                <w:rFonts w:ascii="Arial" w:hAnsi="Arial" w:cs="Arial"/>
                <w:b/>
                <w:bCs/>
                <w:color w:val="0070C0"/>
                <w:sz w:val="24"/>
                <w:szCs w:val="24"/>
                <w:lang w:val="fr-FR"/>
              </w:rPr>
              <w:t xml:space="preserve"> </w:t>
            </w:r>
            <w:proofErr w:type="spellStart"/>
            <w:r w:rsidRPr="00472C81">
              <w:rPr>
                <w:rFonts w:ascii="Arial" w:hAnsi="Arial" w:cs="Arial"/>
                <w:b/>
                <w:bCs/>
                <w:color w:val="0070C0"/>
                <w:sz w:val="24"/>
                <w:szCs w:val="24"/>
                <w:lang w:val="fr-FR"/>
              </w:rPr>
              <w:t>și</w:t>
            </w:r>
            <w:proofErr w:type="spellEnd"/>
            <w:r w:rsidRPr="00472C81">
              <w:rPr>
                <w:rFonts w:ascii="Arial" w:hAnsi="Arial" w:cs="Arial"/>
                <w:b/>
                <w:bCs/>
                <w:color w:val="0070C0"/>
                <w:sz w:val="24"/>
                <w:szCs w:val="24"/>
                <w:lang w:val="fr-FR"/>
              </w:rPr>
              <w:t xml:space="preserve"> </w:t>
            </w:r>
            <w:proofErr w:type="spellStart"/>
            <w:r w:rsidRPr="00472C81">
              <w:rPr>
                <w:rFonts w:ascii="Arial" w:hAnsi="Arial" w:cs="Arial"/>
                <w:b/>
                <w:bCs/>
                <w:color w:val="0070C0"/>
                <w:sz w:val="24"/>
                <w:szCs w:val="24"/>
                <w:lang w:val="fr-FR"/>
              </w:rPr>
              <w:t>activitățile</w:t>
            </w:r>
            <w:proofErr w:type="spellEnd"/>
            <w:r w:rsidRPr="00472C81">
              <w:rPr>
                <w:rFonts w:ascii="Arial" w:hAnsi="Arial" w:cs="Arial"/>
                <w:b/>
                <w:bCs/>
                <w:color w:val="0070C0"/>
                <w:sz w:val="24"/>
                <w:szCs w:val="24"/>
                <w:lang w:val="fr-FR"/>
              </w:rPr>
              <w:t xml:space="preserve"> </w:t>
            </w:r>
            <w:proofErr w:type="spellStart"/>
            <w:r w:rsidRPr="00472C81">
              <w:rPr>
                <w:rFonts w:ascii="Arial" w:hAnsi="Arial" w:cs="Arial"/>
                <w:b/>
                <w:bCs/>
                <w:color w:val="0070C0"/>
                <w:sz w:val="24"/>
                <w:szCs w:val="24"/>
                <w:lang w:val="fr-FR"/>
              </w:rPr>
              <w:t>cheie</w:t>
            </w:r>
            <w:proofErr w:type="spellEnd"/>
            <w:r w:rsidRPr="00472C81">
              <w:rPr>
                <w:rFonts w:ascii="Arial" w:hAnsi="Arial" w:cs="Arial"/>
                <w:b/>
                <w:bCs/>
                <w:color w:val="0070C0"/>
                <w:sz w:val="24"/>
                <w:szCs w:val="24"/>
                <w:lang w:val="fr-FR"/>
              </w:rPr>
              <w:t xml:space="preserve"> </w:t>
            </w:r>
            <w:proofErr w:type="spellStart"/>
            <w:r w:rsidRPr="00472C81">
              <w:rPr>
                <w:rFonts w:ascii="Arial" w:hAnsi="Arial" w:cs="Arial"/>
                <w:b/>
                <w:bCs/>
                <w:color w:val="0070C0"/>
                <w:sz w:val="24"/>
                <w:szCs w:val="24"/>
                <w:lang w:val="fr-FR"/>
              </w:rPr>
              <w:t>în</w:t>
            </w:r>
            <w:proofErr w:type="spellEnd"/>
            <w:r w:rsidRPr="00472C81">
              <w:rPr>
                <w:rFonts w:ascii="Arial" w:hAnsi="Arial" w:cs="Arial"/>
                <w:b/>
                <w:bCs/>
                <w:color w:val="0070C0"/>
                <w:sz w:val="24"/>
                <w:szCs w:val="24"/>
                <w:lang w:val="fr-FR"/>
              </w:rPr>
              <w:t xml:space="preserve"> </w:t>
            </w:r>
            <w:proofErr w:type="spellStart"/>
            <w:r w:rsidRPr="00472C81">
              <w:rPr>
                <w:rFonts w:ascii="Arial" w:hAnsi="Arial" w:cs="Arial"/>
                <w:b/>
                <w:bCs/>
                <w:color w:val="0070C0"/>
                <w:sz w:val="24"/>
                <w:szCs w:val="24"/>
                <w:lang w:val="fr-FR"/>
              </w:rPr>
              <w:t>conformitate</w:t>
            </w:r>
            <w:proofErr w:type="spellEnd"/>
            <w:r w:rsidRPr="00472C81">
              <w:rPr>
                <w:rFonts w:ascii="Arial" w:hAnsi="Arial" w:cs="Arial"/>
                <w:b/>
                <w:bCs/>
                <w:color w:val="0070C0"/>
                <w:sz w:val="24"/>
                <w:szCs w:val="24"/>
                <w:lang w:val="fr-FR"/>
              </w:rPr>
              <w:t xml:space="preserve"> </w:t>
            </w:r>
            <w:proofErr w:type="spellStart"/>
            <w:r w:rsidRPr="00472C81">
              <w:rPr>
                <w:rFonts w:ascii="Arial" w:hAnsi="Arial" w:cs="Arial"/>
                <w:b/>
                <w:bCs/>
                <w:color w:val="0070C0"/>
                <w:sz w:val="24"/>
                <w:szCs w:val="24"/>
                <w:lang w:val="fr-FR"/>
              </w:rPr>
              <w:t>cu</w:t>
            </w:r>
            <w:proofErr w:type="spellEnd"/>
            <w:r w:rsidRPr="00472C81">
              <w:rPr>
                <w:rFonts w:ascii="Arial" w:hAnsi="Arial" w:cs="Arial"/>
                <w:b/>
                <w:bCs/>
                <w:color w:val="0070C0"/>
                <w:sz w:val="24"/>
                <w:szCs w:val="24"/>
                <w:lang w:val="fr-FR"/>
              </w:rPr>
              <w:t xml:space="preserve"> </w:t>
            </w:r>
            <w:proofErr w:type="spellStart"/>
            <w:r w:rsidRPr="00472C81">
              <w:rPr>
                <w:rFonts w:ascii="Arial" w:hAnsi="Arial" w:cs="Arial"/>
                <w:b/>
                <w:bCs/>
                <w:color w:val="0070C0"/>
                <w:sz w:val="24"/>
                <w:szCs w:val="24"/>
                <w:lang w:val="fr-FR"/>
              </w:rPr>
              <w:t>Directiva</w:t>
            </w:r>
            <w:proofErr w:type="spellEnd"/>
            <w:r w:rsidRPr="00472C81">
              <w:rPr>
                <w:rFonts w:ascii="Arial" w:hAnsi="Arial" w:cs="Arial"/>
                <w:b/>
                <w:bCs/>
                <w:color w:val="0070C0"/>
                <w:sz w:val="24"/>
                <w:szCs w:val="24"/>
                <w:lang w:val="fr-FR"/>
              </w:rPr>
              <w:t xml:space="preserve"> </w:t>
            </w:r>
            <w:proofErr w:type="spellStart"/>
            <w:r w:rsidRPr="00472C81">
              <w:rPr>
                <w:rFonts w:ascii="Arial" w:hAnsi="Arial" w:cs="Arial"/>
                <w:b/>
                <w:bCs/>
                <w:color w:val="0070C0"/>
                <w:sz w:val="24"/>
                <w:szCs w:val="24"/>
                <w:lang w:val="fr-FR"/>
              </w:rPr>
              <w:t>Cadru</w:t>
            </w:r>
            <w:proofErr w:type="spellEnd"/>
            <w:r w:rsidRPr="00472C81">
              <w:rPr>
                <w:rFonts w:ascii="Arial" w:hAnsi="Arial" w:cs="Arial"/>
                <w:b/>
                <w:bCs/>
                <w:color w:val="0070C0"/>
                <w:sz w:val="24"/>
                <w:szCs w:val="24"/>
                <w:lang w:val="fr-FR"/>
              </w:rPr>
              <w:t xml:space="preserve"> </w:t>
            </w:r>
            <w:proofErr w:type="spellStart"/>
            <w:r w:rsidRPr="00472C81">
              <w:rPr>
                <w:rFonts w:ascii="Arial" w:hAnsi="Arial" w:cs="Arial"/>
                <w:b/>
                <w:bCs/>
                <w:color w:val="0070C0"/>
                <w:sz w:val="24"/>
                <w:szCs w:val="24"/>
                <w:lang w:val="fr-FR"/>
              </w:rPr>
              <w:t>Apă</w:t>
            </w:r>
            <w:proofErr w:type="spellEnd"/>
            <w:r w:rsidRPr="00472C81">
              <w:rPr>
                <w:rFonts w:ascii="Arial" w:hAnsi="Arial" w:cs="Arial"/>
                <w:b/>
                <w:bCs/>
                <w:color w:val="0070C0"/>
                <w:sz w:val="24"/>
                <w:szCs w:val="24"/>
                <w:lang w:val="fr-FR"/>
              </w:rPr>
              <w:t xml:space="preserve"> </w:t>
            </w:r>
            <w:proofErr w:type="spellStart"/>
            <w:r w:rsidRPr="00472C81">
              <w:rPr>
                <w:rFonts w:ascii="Arial" w:hAnsi="Arial" w:cs="Arial"/>
                <w:b/>
                <w:bCs/>
                <w:color w:val="0070C0"/>
                <w:sz w:val="24"/>
                <w:szCs w:val="24"/>
                <w:lang w:val="fr-FR"/>
              </w:rPr>
              <w:t>pentru</w:t>
            </w:r>
            <w:proofErr w:type="spellEnd"/>
            <w:r w:rsidRPr="00472C81">
              <w:rPr>
                <w:rFonts w:ascii="Arial" w:hAnsi="Arial" w:cs="Arial"/>
                <w:b/>
                <w:bCs/>
                <w:color w:val="0070C0"/>
                <w:sz w:val="24"/>
                <w:szCs w:val="24"/>
                <w:lang w:val="fr-FR"/>
              </w:rPr>
              <w:t xml:space="preserve"> </w:t>
            </w:r>
            <w:proofErr w:type="spellStart"/>
            <w:r w:rsidRPr="00472C81">
              <w:rPr>
                <w:rFonts w:ascii="Arial" w:hAnsi="Arial" w:cs="Arial"/>
                <w:b/>
                <w:bCs/>
                <w:color w:val="0070C0"/>
                <w:sz w:val="24"/>
                <w:szCs w:val="24"/>
                <w:lang w:val="fr-FR"/>
              </w:rPr>
              <w:t>cel</w:t>
            </w:r>
            <w:proofErr w:type="spellEnd"/>
            <w:r w:rsidRPr="00472C81">
              <w:rPr>
                <w:rFonts w:ascii="Arial" w:hAnsi="Arial" w:cs="Arial"/>
                <w:b/>
                <w:bCs/>
                <w:color w:val="0070C0"/>
                <w:sz w:val="24"/>
                <w:szCs w:val="24"/>
                <w:lang w:val="fr-FR"/>
              </w:rPr>
              <w:t xml:space="preserve"> </w:t>
            </w:r>
            <w:proofErr w:type="spellStart"/>
            <w:r w:rsidRPr="00472C81">
              <w:rPr>
                <w:rFonts w:ascii="Arial" w:hAnsi="Arial" w:cs="Arial"/>
                <w:b/>
                <w:bCs/>
                <w:color w:val="0070C0"/>
                <w:sz w:val="24"/>
                <w:szCs w:val="24"/>
                <w:lang w:val="fr-FR"/>
              </w:rPr>
              <w:t>de-al</w:t>
            </w:r>
            <w:proofErr w:type="spellEnd"/>
            <w:r w:rsidRPr="00472C81">
              <w:rPr>
                <w:rFonts w:ascii="Arial" w:hAnsi="Arial" w:cs="Arial"/>
                <w:b/>
                <w:bCs/>
                <w:color w:val="0070C0"/>
                <w:sz w:val="24"/>
                <w:szCs w:val="24"/>
                <w:lang w:val="fr-FR"/>
              </w:rPr>
              <w:t xml:space="preserve"> 3-lea </w:t>
            </w:r>
            <w:proofErr w:type="spellStart"/>
            <w:r w:rsidRPr="00472C81">
              <w:rPr>
                <w:rFonts w:ascii="Arial" w:hAnsi="Arial" w:cs="Arial"/>
                <w:b/>
                <w:bCs/>
                <w:color w:val="0070C0"/>
                <w:sz w:val="24"/>
                <w:szCs w:val="24"/>
                <w:lang w:val="fr-FR"/>
              </w:rPr>
              <w:t>ciclu</w:t>
            </w:r>
            <w:proofErr w:type="spellEnd"/>
            <w:r w:rsidRPr="00472C81">
              <w:rPr>
                <w:rFonts w:ascii="Arial" w:hAnsi="Arial" w:cs="Arial"/>
                <w:b/>
                <w:bCs/>
                <w:color w:val="0070C0"/>
                <w:sz w:val="24"/>
                <w:szCs w:val="24"/>
                <w:lang w:val="fr-FR"/>
              </w:rPr>
              <w:t xml:space="preserve"> de </w:t>
            </w:r>
            <w:proofErr w:type="spellStart"/>
            <w:r w:rsidRPr="00472C81">
              <w:rPr>
                <w:rFonts w:ascii="Arial" w:hAnsi="Arial" w:cs="Arial"/>
                <w:b/>
                <w:bCs/>
                <w:color w:val="0070C0"/>
                <w:sz w:val="24"/>
                <w:szCs w:val="24"/>
                <w:lang w:val="fr-FR"/>
              </w:rPr>
              <w:t>planificare</w:t>
            </w:r>
            <w:proofErr w:type="spellEnd"/>
          </w:p>
        </w:tc>
      </w:tr>
      <w:tr w:rsidR="00461A8D" w:rsidRPr="00FC49C9" w14:paraId="2B919302" w14:textId="77777777" w:rsidTr="006D2473">
        <w:trPr>
          <w:trHeight w:val="4589"/>
        </w:trPr>
        <w:tc>
          <w:tcPr>
            <w:tcW w:w="4503" w:type="dxa"/>
          </w:tcPr>
          <w:p w14:paraId="11999ACE" w14:textId="77777777" w:rsidR="00461A8D" w:rsidRDefault="00461A8D" w:rsidP="00461A8D">
            <w:pPr>
              <w:spacing w:after="0" w:line="240" w:lineRule="auto"/>
              <w:jc w:val="both"/>
              <w:rPr>
                <w:rFonts w:ascii="Arial" w:hAnsi="Arial" w:cs="Arial"/>
                <w:bCs/>
                <w:sz w:val="24"/>
                <w:szCs w:val="24"/>
                <w:lang w:val="fr-FR"/>
              </w:rPr>
            </w:pPr>
            <w:r w:rsidRPr="00FC49C9">
              <w:rPr>
                <w:rFonts w:ascii="Arial" w:hAnsi="Arial" w:cs="Arial"/>
                <w:bCs/>
                <w:sz w:val="24"/>
                <w:szCs w:val="24"/>
                <w:lang w:val="fr-FR"/>
              </w:rPr>
              <w:t xml:space="preserve">- </w:t>
            </w:r>
            <w:proofErr w:type="spellStart"/>
            <w:r w:rsidR="00BE7A10">
              <w:rPr>
                <w:rFonts w:ascii="Arial" w:hAnsi="Arial" w:cs="Arial"/>
                <w:bCs/>
                <w:sz w:val="24"/>
                <w:szCs w:val="24"/>
                <w:lang w:val="fr-FR"/>
              </w:rPr>
              <w:t>elaborarea</w:t>
            </w:r>
            <w:proofErr w:type="spellEnd"/>
            <w:r w:rsidR="00BE7A10">
              <w:rPr>
                <w:rFonts w:ascii="Arial" w:hAnsi="Arial" w:cs="Arial"/>
                <w:bCs/>
                <w:sz w:val="24"/>
                <w:szCs w:val="24"/>
                <w:lang w:val="fr-FR"/>
              </w:rPr>
              <w:t xml:space="preserve"> </w:t>
            </w:r>
            <w:proofErr w:type="spellStart"/>
            <w:r w:rsidR="00BE7A10">
              <w:rPr>
                <w:rFonts w:ascii="Arial" w:hAnsi="Arial" w:cs="Arial"/>
                <w:bCs/>
                <w:sz w:val="24"/>
                <w:szCs w:val="24"/>
                <w:lang w:val="fr-FR"/>
              </w:rPr>
              <w:t>documentului</w:t>
            </w:r>
            <w:proofErr w:type="spellEnd"/>
            <w:r w:rsidR="00BE7A10">
              <w:rPr>
                <w:rFonts w:ascii="Arial" w:hAnsi="Arial" w:cs="Arial"/>
                <w:bCs/>
                <w:sz w:val="24"/>
                <w:szCs w:val="24"/>
                <w:lang w:val="fr-FR"/>
              </w:rPr>
              <w:t xml:space="preserve"> </w:t>
            </w:r>
            <w:proofErr w:type="spellStart"/>
            <w:r w:rsidR="00BE7A10">
              <w:rPr>
                <w:rFonts w:ascii="Arial" w:hAnsi="Arial" w:cs="Arial"/>
                <w:bCs/>
                <w:sz w:val="24"/>
                <w:szCs w:val="24"/>
                <w:lang w:val="fr-FR"/>
              </w:rPr>
              <w:t>privind</w:t>
            </w:r>
            <w:proofErr w:type="spellEnd"/>
            <w:r w:rsidR="00BE7A10">
              <w:rPr>
                <w:rFonts w:ascii="Arial" w:hAnsi="Arial" w:cs="Arial"/>
                <w:bCs/>
                <w:sz w:val="24"/>
                <w:szCs w:val="24"/>
                <w:lang w:val="fr-FR"/>
              </w:rPr>
              <w:t xml:space="preserve"> </w:t>
            </w:r>
            <w:proofErr w:type="spellStart"/>
            <w:r w:rsidR="00BE7A10">
              <w:rPr>
                <w:rFonts w:ascii="Arial" w:hAnsi="Arial" w:cs="Arial"/>
                <w:bCs/>
                <w:sz w:val="24"/>
                <w:szCs w:val="24"/>
                <w:lang w:val="fr-FR"/>
              </w:rPr>
              <w:t>problemele</w:t>
            </w:r>
            <w:proofErr w:type="spellEnd"/>
            <w:r w:rsidR="00BE7A10">
              <w:rPr>
                <w:rFonts w:ascii="Arial" w:hAnsi="Arial" w:cs="Arial"/>
                <w:bCs/>
                <w:sz w:val="24"/>
                <w:szCs w:val="24"/>
                <w:lang w:val="fr-FR"/>
              </w:rPr>
              <w:t xml:space="preserve"> importante de </w:t>
            </w:r>
            <w:proofErr w:type="spellStart"/>
            <w:r w:rsidR="00BE7A10">
              <w:rPr>
                <w:rFonts w:ascii="Arial" w:hAnsi="Arial" w:cs="Arial"/>
                <w:bCs/>
                <w:sz w:val="24"/>
                <w:szCs w:val="24"/>
                <w:lang w:val="fr-FR"/>
              </w:rPr>
              <w:t>gospod</w:t>
            </w:r>
            <w:proofErr w:type="spellEnd"/>
            <w:r w:rsidR="00BE7A10">
              <w:rPr>
                <w:rFonts w:ascii="Arial" w:hAnsi="Arial" w:cs="Arial"/>
                <w:bCs/>
                <w:sz w:val="24"/>
                <w:szCs w:val="24"/>
                <w:lang w:val="ro-RO"/>
              </w:rPr>
              <w:t xml:space="preserve">ărire a apelor în bazinul/spațiul </w:t>
            </w:r>
            <w:proofErr w:type="gramStart"/>
            <w:r w:rsidR="00BE7A10">
              <w:rPr>
                <w:rFonts w:ascii="Arial" w:hAnsi="Arial" w:cs="Arial"/>
                <w:bCs/>
                <w:sz w:val="24"/>
                <w:szCs w:val="24"/>
                <w:lang w:val="ro-RO"/>
              </w:rPr>
              <w:t>hidrografic</w:t>
            </w:r>
            <w:r w:rsidRPr="00FC49C9">
              <w:rPr>
                <w:rFonts w:ascii="Arial" w:hAnsi="Arial" w:cs="Arial"/>
                <w:bCs/>
                <w:sz w:val="24"/>
                <w:szCs w:val="24"/>
                <w:lang w:val="fr-FR"/>
              </w:rPr>
              <w:t>;</w:t>
            </w:r>
            <w:proofErr w:type="gramEnd"/>
          </w:p>
          <w:p w14:paraId="4CD48AD4" w14:textId="77777777" w:rsidR="00461A8D" w:rsidRPr="00FC49C9" w:rsidRDefault="00461A8D" w:rsidP="00461A8D">
            <w:pPr>
              <w:spacing w:after="0" w:line="240" w:lineRule="auto"/>
              <w:jc w:val="both"/>
              <w:rPr>
                <w:rFonts w:ascii="Arial" w:hAnsi="Arial" w:cs="Arial"/>
                <w:bCs/>
                <w:sz w:val="24"/>
                <w:szCs w:val="24"/>
                <w:lang w:val="fr-FR"/>
              </w:rPr>
            </w:pPr>
          </w:p>
          <w:p w14:paraId="10DED77C" w14:textId="3CA35D00" w:rsidR="00461A8D" w:rsidRDefault="00461A8D" w:rsidP="00461A8D">
            <w:pPr>
              <w:spacing w:after="0" w:line="240" w:lineRule="auto"/>
              <w:jc w:val="both"/>
              <w:rPr>
                <w:rFonts w:ascii="Arial" w:hAnsi="Arial" w:cs="Arial"/>
                <w:bCs/>
                <w:sz w:val="24"/>
                <w:szCs w:val="24"/>
                <w:lang w:val="fr-FR"/>
              </w:rPr>
            </w:pPr>
            <w:r w:rsidRPr="00EF2C0C">
              <w:rPr>
                <w:rFonts w:ascii="Arial" w:hAnsi="Arial" w:cs="Arial"/>
                <w:bCs/>
                <w:sz w:val="24"/>
                <w:szCs w:val="24"/>
                <w:lang w:val="fr-FR"/>
              </w:rPr>
              <w:t xml:space="preserve">- </w:t>
            </w:r>
            <w:proofErr w:type="spellStart"/>
            <w:r>
              <w:rPr>
                <w:rFonts w:ascii="Arial" w:hAnsi="Arial" w:cs="Arial"/>
                <w:bCs/>
                <w:sz w:val="24"/>
                <w:szCs w:val="24"/>
                <w:lang w:val="fr-FR"/>
              </w:rPr>
              <w:t>elaborarea</w:t>
            </w:r>
            <w:proofErr w:type="spellEnd"/>
            <w:r>
              <w:rPr>
                <w:rFonts w:ascii="Arial" w:hAnsi="Arial" w:cs="Arial"/>
                <w:bCs/>
                <w:sz w:val="24"/>
                <w:szCs w:val="24"/>
                <w:lang w:val="fr-FR"/>
              </w:rPr>
              <w:t xml:space="preserve"> </w:t>
            </w:r>
            <w:proofErr w:type="spellStart"/>
            <w:r w:rsidRPr="00EF2C0C">
              <w:rPr>
                <w:rFonts w:ascii="Arial" w:hAnsi="Arial" w:cs="Arial"/>
                <w:bCs/>
                <w:sz w:val="24"/>
                <w:szCs w:val="24"/>
                <w:lang w:val="fr-FR"/>
              </w:rPr>
              <w:t>proiect</w:t>
            </w:r>
            <w:r>
              <w:rPr>
                <w:rFonts w:ascii="Arial" w:hAnsi="Arial" w:cs="Arial"/>
                <w:bCs/>
                <w:sz w:val="24"/>
                <w:szCs w:val="24"/>
                <w:lang w:val="fr-FR"/>
              </w:rPr>
              <w:t>elor</w:t>
            </w:r>
            <w:proofErr w:type="spellEnd"/>
            <w:r>
              <w:rPr>
                <w:rFonts w:ascii="Arial" w:hAnsi="Arial" w:cs="Arial"/>
                <w:bCs/>
                <w:sz w:val="24"/>
                <w:szCs w:val="24"/>
                <w:lang w:val="fr-FR"/>
              </w:rPr>
              <w:t xml:space="preserve"> </w:t>
            </w:r>
            <w:proofErr w:type="spellStart"/>
            <w:r w:rsidRPr="000805BB">
              <w:rPr>
                <w:rFonts w:ascii="Arial" w:hAnsi="Arial" w:cs="Arial"/>
                <w:bCs/>
                <w:sz w:val="24"/>
                <w:szCs w:val="24"/>
                <w:lang w:val="fr-FR"/>
              </w:rPr>
              <w:t>Planurilor</w:t>
            </w:r>
            <w:proofErr w:type="spellEnd"/>
            <w:r w:rsidRPr="000805BB">
              <w:rPr>
                <w:rFonts w:ascii="Arial" w:hAnsi="Arial" w:cs="Arial"/>
                <w:bCs/>
                <w:sz w:val="24"/>
                <w:szCs w:val="24"/>
                <w:lang w:val="fr-FR"/>
              </w:rPr>
              <w:t xml:space="preserve"> de Management </w:t>
            </w:r>
            <w:proofErr w:type="spellStart"/>
            <w:r w:rsidRPr="000805BB">
              <w:rPr>
                <w:rFonts w:ascii="Arial" w:hAnsi="Arial" w:cs="Arial"/>
                <w:bCs/>
                <w:sz w:val="24"/>
                <w:szCs w:val="24"/>
                <w:lang w:val="fr-FR"/>
              </w:rPr>
              <w:t>actualizate</w:t>
            </w:r>
            <w:proofErr w:type="spellEnd"/>
            <w:r w:rsidRPr="000805BB">
              <w:rPr>
                <w:rFonts w:ascii="Arial" w:hAnsi="Arial" w:cs="Arial"/>
                <w:bCs/>
                <w:sz w:val="24"/>
                <w:szCs w:val="24"/>
                <w:lang w:val="fr-FR"/>
              </w:rPr>
              <w:t xml:space="preserve"> </w:t>
            </w:r>
            <w:proofErr w:type="spellStart"/>
            <w:r w:rsidRPr="000805BB">
              <w:rPr>
                <w:rFonts w:ascii="Arial" w:hAnsi="Arial" w:cs="Arial"/>
                <w:bCs/>
                <w:sz w:val="24"/>
                <w:szCs w:val="24"/>
                <w:lang w:val="fr-FR"/>
              </w:rPr>
              <w:t>ale</w:t>
            </w:r>
            <w:proofErr w:type="spellEnd"/>
            <w:r w:rsidRPr="000805BB">
              <w:rPr>
                <w:rFonts w:ascii="Arial" w:hAnsi="Arial" w:cs="Arial"/>
                <w:bCs/>
                <w:sz w:val="24"/>
                <w:szCs w:val="24"/>
                <w:lang w:val="fr-FR"/>
              </w:rPr>
              <w:t xml:space="preserve"> </w:t>
            </w:r>
            <w:proofErr w:type="spellStart"/>
            <w:r w:rsidRPr="000805BB">
              <w:rPr>
                <w:rFonts w:ascii="Arial" w:hAnsi="Arial" w:cs="Arial"/>
                <w:bCs/>
                <w:sz w:val="24"/>
                <w:szCs w:val="24"/>
                <w:lang w:val="fr-FR"/>
              </w:rPr>
              <w:t>bazinelor</w:t>
            </w:r>
            <w:proofErr w:type="spellEnd"/>
            <w:r w:rsidR="003F1538">
              <w:rPr>
                <w:rFonts w:ascii="Arial" w:hAnsi="Arial" w:cs="Arial"/>
                <w:bCs/>
                <w:sz w:val="24"/>
                <w:szCs w:val="24"/>
                <w:lang w:val="fr-FR"/>
              </w:rPr>
              <w:t xml:space="preserve"> </w:t>
            </w:r>
            <w:r w:rsidRPr="000805BB">
              <w:rPr>
                <w:rFonts w:ascii="Arial" w:hAnsi="Arial" w:cs="Arial"/>
                <w:bCs/>
                <w:sz w:val="24"/>
                <w:szCs w:val="24"/>
                <w:lang w:val="fr-FR"/>
              </w:rPr>
              <w:t>/</w:t>
            </w:r>
            <w:proofErr w:type="spellStart"/>
            <w:r w:rsidRPr="000805BB">
              <w:rPr>
                <w:rFonts w:ascii="Arial" w:hAnsi="Arial" w:cs="Arial"/>
                <w:bCs/>
                <w:sz w:val="24"/>
                <w:szCs w:val="24"/>
                <w:lang w:val="fr-FR"/>
              </w:rPr>
              <w:t>spațiilor</w:t>
            </w:r>
            <w:proofErr w:type="spellEnd"/>
            <w:r w:rsidRPr="000805BB">
              <w:rPr>
                <w:rFonts w:ascii="Arial" w:hAnsi="Arial" w:cs="Arial"/>
                <w:bCs/>
                <w:sz w:val="24"/>
                <w:szCs w:val="24"/>
                <w:lang w:val="fr-FR"/>
              </w:rPr>
              <w:t xml:space="preserve"> </w:t>
            </w:r>
            <w:proofErr w:type="spellStart"/>
            <w:r w:rsidRPr="000805BB">
              <w:rPr>
                <w:rFonts w:ascii="Arial" w:hAnsi="Arial" w:cs="Arial"/>
                <w:bCs/>
                <w:sz w:val="24"/>
                <w:szCs w:val="24"/>
                <w:lang w:val="fr-FR"/>
              </w:rPr>
              <w:t>hidrografice</w:t>
            </w:r>
            <w:proofErr w:type="spellEnd"/>
            <w:r w:rsidRPr="000805BB">
              <w:rPr>
                <w:rFonts w:ascii="Arial" w:hAnsi="Arial" w:cs="Arial"/>
                <w:bCs/>
                <w:sz w:val="24"/>
                <w:szCs w:val="24"/>
                <w:lang w:val="fr-FR"/>
              </w:rPr>
              <w:t>, al P</w:t>
            </w:r>
            <w:r w:rsidR="0021717A">
              <w:rPr>
                <w:rFonts w:ascii="Arial" w:hAnsi="Arial" w:cs="Arial"/>
                <w:bCs/>
                <w:sz w:val="24"/>
                <w:szCs w:val="24"/>
                <w:lang w:val="fr-FR"/>
              </w:rPr>
              <w:t>NM</w:t>
            </w:r>
            <w:r w:rsidRPr="000805BB">
              <w:rPr>
                <w:rFonts w:ascii="Arial" w:hAnsi="Arial" w:cs="Arial"/>
                <w:bCs/>
                <w:sz w:val="24"/>
                <w:szCs w:val="24"/>
                <w:lang w:val="fr-FR"/>
              </w:rPr>
              <w:t xml:space="preserve"> </w:t>
            </w:r>
            <w:proofErr w:type="spellStart"/>
            <w:proofErr w:type="gramStart"/>
            <w:r w:rsidRPr="000805BB">
              <w:rPr>
                <w:rFonts w:ascii="Arial" w:hAnsi="Arial" w:cs="Arial"/>
                <w:bCs/>
                <w:sz w:val="24"/>
                <w:szCs w:val="24"/>
                <w:lang w:val="fr-FR"/>
              </w:rPr>
              <w:t>actualizat</w:t>
            </w:r>
            <w:proofErr w:type="spellEnd"/>
            <w:r>
              <w:rPr>
                <w:rFonts w:ascii="Arial" w:hAnsi="Arial" w:cs="Arial"/>
                <w:bCs/>
                <w:sz w:val="24"/>
                <w:szCs w:val="24"/>
                <w:lang w:val="fr-FR"/>
              </w:rPr>
              <w:t>;</w:t>
            </w:r>
            <w:proofErr w:type="gramEnd"/>
          </w:p>
          <w:p w14:paraId="4FFD7C2C" w14:textId="77777777" w:rsidR="00461A8D" w:rsidRDefault="00461A8D" w:rsidP="00461A8D">
            <w:pPr>
              <w:spacing w:after="0" w:line="240" w:lineRule="auto"/>
              <w:jc w:val="both"/>
              <w:rPr>
                <w:rFonts w:ascii="Arial" w:hAnsi="Arial" w:cs="Arial"/>
                <w:bCs/>
                <w:sz w:val="24"/>
                <w:szCs w:val="24"/>
                <w:lang w:val="fr-FR"/>
              </w:rPr>
            </w:pPr>
          </w:p>
          <w:p w14:paraId="4A9192CE" w14:textId="52F80433" w:rsidR="00461A8D" w:rsidRDefault="00461A8D" w:rsidP="00461A8D">
            <w:pPr>
              <w:spacing w:after="0" w:line="240" w:lineRule="auto"/>
              <w:jc w:val="both"/>
              <w:rPr>
                <w:rFonts w:ascii="Arial" w:hAnsi="Arial" w:cs="Arial"/>
                <w:bCs/>
                <w:sz w:val="24"/>
                <w:szCs w:val="24"/>
                <w:lang w:val="fr-FR"/>
              </w:rPr>
            </w:pPr>
            <w:r>
              <w:rPr>
                <w:rFonts w:ascii="Arial" w:hAnsi="Arial" w:cs="Arial"/>
                <w:bCs/>
                <w:sz w:val="24"/>
                <w:szCs w:val="24"/>
                <w:lang w:val="fr-FR"/>
              </w:rPr>
              <w:t xml:space="preserve">- </w:t>
            </w:r>
            <w:proofErr w:type="spellStart"/>
            <w:r>
              <w:rPr>
                <w:rFonts w:ascii="Arial" w:hAnsi="Arial" w:cs="Arial"/>
                <w:bCs/>
                <w:sz w:val="24"/>
                <w:szCs w:val="24"/>
                <w:lang w:val="fr-FR"/>
              </w:rPr>
              <w:t>elaborarea</w:t>
            </w:r>
            <w:proofErr w:type="spellEnd"/>
            <w:r>
              <w:rPr>
                <w:rFonts w:ascii="Arial" w:hAnsi="Arial" w:cs="Arial"/>
                <w:bCs/>
                <w:sz w:val="24"/>
                <w:szCs w:val="24"/>
                <w:lang w:val="fr-FR"/>
              </w:rPr>
              <w:t xml:space="preserve"> </w:t>
            </w:r>
            <w:proofErr w:type="spellStart"/>
            <w:r w:rsidRPr="000805BB">
              <w:rPr>
                <w:rFonts w:ascii="Arial" w:hAnsi="Arial" w:cs="Arial"/>
                <w:bCs/>
                <w:sz w:val="24"/>
                <w:szCs w:val="24"/>
                <w:lang w:val="fr-FR"/>
              </w:rPr>
              <w:t>Planurilor</w:t>
            </w:r>
            <w:proofErr w:type="spellEnd"/>
            <w:r w:rsidRPr="000805BB">
              <w:rPr>
                <w:rFonts w:ascii="Arial" w:hAnsi="Arial" w:cs="Arial"/>
                <w:bCs/>
                <w:sz w:val="24"/>
                <w:szCs w:val="24"/>
                <w:lang w:val="fr-FR"/>
              </w:rPr>
              <w:t xml:space="preserve"> de Management </w:t>
            </w:r>
            <w:proofErr w:type="spellStart"/>
            <w:r w:rsidRPr="000805BB">
              <w:rPr>
                <w:rFonts w:ascii="Arial" w:hAnsi="Arial" w:cs="Arial"/>
                <w:bCs/>
                <w:sz w:val="24"/>
                <w:szCs w:val="24"/>
                <w:lang w:val="fr-FR"/>
              </w:rPr>
              <w:t>actualizate</w:t>
            </w:r>
            <w:proofErr w:type="spellEnd"/>
            <w:r w:rsidRPr="000805BB">
              <w:rPr>
                <w:rFonts w:ascii="Arial" w:hAnsi="Arial" w:cs="Arial"/>
                <w:bCs/>
                <w:sz w:val="24"/>
                <w:szCs w:val="24"/>
                <w:lang w:val="fr-FR"/>
              </w:rPr>
              <w:t xml:space="preserve"> </w:t>
            </w:r>
            <w:proofErr w:type="spellStart"/>
            <w:r w:rsidRPr="000805BB">
              <w:rPr>
                <w:rFonts w:ascii="Arial" w:hAnsi="Arial" w:cs="Arial"/>
                <w:bCs/>
                <w:sz w:val="24"/>
                <w:szCs w:val="24"/>
                <w:lang w:val="fr-FR"/>
              </w:rPr>
              <w:t>ale</w:t>
            </w:r>
            <w:proofErr w:type="spellEnd"/>
            <w:r w:rsidRPr="000805BB">
              <w:rPr>
                <w:rFonts w:ascii="Arial" w:hAnsi="Arial" w:cs="Arial"/>
                <w:bCs/>
                <w:sz w:val="24"/>
                <w:szCs w:val="24"/>
                <w:lang w:val="fr-FR"/>
              </w:rPr>
              <w:t xml:space="preserve"> </w:t>
            </w:r>
            <w:proofErr w:type="spellStart"/>
            <w:r w:rsidRPr="000805BB">
              <w:rPr>
                <w:rFonts w:ascii="Arial" w:hAnsi="Arial" w:cs="Arial"/>
                <w:bCs/>
                <w:sz w:val="24"/>
                <w:szCs w:val="24"/>
                <w:lang w:val="fr-FR"/>
              </w:rPr>
              <w:t>bazinelor</w:t>
            </w:r>
            <w:proofErr w:type="spellEnd"/>
            <w:r w:rsidRPr="000805BB">
              <w:rPr>
                <w:rFonts w:ascii="Arial" w:hAnsi="Arial" w:cs="Arial"/>
                <w:bCs/>
                <w:sz w:val="24"/>
                <w:szCs w:val="24"/>
                <w:lang w:val="fr-FR"/>
              </w:rPr>
              <w:t>/</w:t>
            </w:r>
            <w:proofErr w:type="spellStart"/>
            <w:r w:rsidRPr="000805BB">
              <w:rPr>
                <w:rFonts w:ascii="Arial" w:hAnsi="Arial" w:cs="Arial"/>
                <w:bCs/>
                <w:sz w:val="24"/>
                <w:szCs w:val="24"/>
                <w:lang w:val="fr-FR"/>
              </w:rPr>
              <w:t>spațiilor</w:t>
            </w:r>
            <w:proofErr w:type="spellEnd"/>
            <w:r w:rsidRPr="000805BB">
              <w:rPr>
                <w:rFonts w:ascii="Arial" w:hAnsi="Arial" w:cs="Arial"/>
                <w:bCs/>
                <w:sz w:val="24"/>
                <w:szCs w:val="24"/>
                <w:lang w:val="fr-FR"/>
              </w:rPr>
              <w:t xml:space="preserve"> </w:t>
            </w:r>
            <w:proofErr w:type="spellStart"/>
            <w:r w:rsidRPr="000805BB">
              <w:rPr>
                <w:rFonts w:ascii="Arial" w:hAnsi="Arial" w:cs="Arial"/>
                <w:bCs/>
                <w:sz w:val="24"/>
                <w:szCs w:val="24"/>
                <w:lang w:val="fr-FR"/>
              </w:rPr>
              <w:t>hidrografice</w:t>
            </w:r>
            <w:proofErr w:type="spellEnd"/>
            <w:r w:rsidRPr="000805BB">
              <w:rPr>
                <w:rFonts w:ascii="Arial" w:hAnsi="Arial" w:cs="Arial"/>
                <w:bCs/>
                <w:sz w:val="24"/>
                <w:szCs w:val="24"/>
                <w:lang w:val="fr-FR"/>
              </w:rPr>
              <w:t xml:space="preserve">, al </w:t>
            </w:r>
            <w:r w:rsidR="0021717A">
              <w:rPr>
                <w:rFonts w:ascii="Arial" w:hAnsi="Arial" w:cs="Arial"/>
                <w:bCs/>
                <w:sz w:val="24"/>
                <w:szCs w:val="24"/>
                <w:lang w:val="fr-FR"/>
              </w:rPr>
              <w:t>PNM</w:t>
            </w:r>
            <w:r>
              <w:rPr>
                <w:rFonts w:ascii="Arial" w:hAnsi="Arial" w:cs="Arial"/>
                <w:bCs/>
                <w:sz w:val="24"/>
                <w:szCs w:val="24"/>
                <w:lang w:val="fr-FR"/>
              </w:rPr>
              <w:t xml:space="preserve"> </w:t>
            </w:r>
            <w:proofErr w:type="spellStart"/>
            <w:proofErr w:type="gramStart"/>
            <w:r>
              <w:rPr>
                <w:rFonts w:ascii="Arial" w:hAnsi="Arial" w:cs="Arial"/>
                <w:bCs/>
                <w:sz w:val="24"/>
                <w:szCs w:val="24"/>
                <w:lang w:val="fr-FR"/>
              </w:rPr>
              <w:t>actualizat</w:t>
            </w:r>
            <w:proofErr w:type="spellEnd"/>
            <w:r>
              <w:rPr>
                <w:rFonts w:ascii="Arial" w:hAnsi="Arial" w:cs="Arial"/>
                <w:bCs/>
                <w:sz w:val="24"/>
                <w:szCs w:val="24"/>
                <w:lang w:val="fr-FR"/>
              </w:rPr>
              <w:t>;</w:t>
            </w:r>
            <w:proofErr w:type="gramEnd"/>
          </w:p>
          <w:p w14:paraId="4DB9B51D" w14:textId="77777777" w:rsidR="00461A8D" w:rsidRDefault="00461A8D" w:rsidP="00461A8D">
            <w:pPr>
              <w:spacing w:after="0" w:line="240" w:lineRule="auto"/>
              <w:jc w:val="both"/>
              <w:rPr>
                <w:rFonts w:ascii="Arial" w:hAnsi="Arial" w:cs="Arial"/>
                <w:bCs/>
                <w:sz w:val="24"/>
                <w:szCs w:val="24"/>
                <w:lang w:val="fr-FR"/>
              </w:rPr>
            </w:pPr>
          </w:p>
          <w:p w14:paraId="6865EFED" w14:textId="77777777" w:rsidR="00461A8D" w:rsidRPr="00FC49C9" w:rsidRDefault="00461A8D" w:rsidP="00461A8D">
            <w:pPr>
              <w:spacing w:after="0" w:line="240" w:lineRule="auto"/>
              <w:jc w:val="both"/>
              <w:rPr>
                <w:rFonts w:ascii="Arial" w:hAnsi="Arial" w:cs="Arial"/>
                <w:sz w:val="24"/>
                <w:szCs w:val="24"/>
                <w:lang w:val="fr-FR"/>
              </w:rPr>
            </w:pPr>
            <w:r>
              <w:rPr>
                <w:rFonts w:ascii="Arial" w:hAnsi="Arial" w:cs="Arial"/>
                <w:sz w:val="24"/>
                <w:szCs w:val="24"/>
                <w:lang w:val="fr-FR"/>
              </w:rPr>
              <w:t xml:space="preserve">- </w:t>
            </w:r>
            <w:proofErr w:type="spellStart"/>
            <w:r>
              <w:rPr>
                <w:rFonts w:ascii="Arial" w:hAnsi="Arial" w:cs="Arial"/>
                <w:sz w:val="24"/>
                <w:szCs w:val="24"/>
                <w:lang w:val="fr-FR"/>
              </w:rPr>
              <w:t>raportarea</w:t>
            </w:r>
            <w:proofErr w:type="spellEnd"/>
            <w:r>
              <w:rPr>
                <w:rFonts w:ascii="Arial" w:hAnsi="Arial" w:cs="Arial"/>
                <w:sz w:val="24"/>
                <w:szCs w:val="24"/>
                <w:lang w:val="fr-FR"/>
              </w:rPr>
              <w:t xml:space="preserve"> </w:t>
            </w:r>
            <w:proofErr w:type="spellStart"/>
            <w:r>
              <w:rPr>
                <w:rFonts w:ascii="Arial" w:hAnsi="Arial" w:cs="Arial"/>
                <w:sz w:val="24"/>
                <w:szCs w:val="24"/>
                <w:lang w:val="fr-FR"/>
              </w:rPr>
              <w:t>către</w:t>
            </w:r>
            <w:proofErr w:type="spellEnd"/>
            <w:r>
              <w:rPr>
                <w:rFonts w:ascii="Arial" w:hAnsi="Arial" w:cs="Arial"/>
                <w:sz w:val="24"/>
                <w:szCs w:val="24"/>
                <w:lang w:val="fr-FR"/>
              </w:rPr>
              <w:t xml:space="preserve"> </w:t>
            </w:r>
            <w:proofErr w:type="spellStart"/>
            <w:r>
              <w:rPr>
                <w:rFonts w:ascii="Arial" w:hAnsi="Arial" w:cs="Arial"/>
                <w:sz w:val="24"/>
                <w:szCs w:val="24"/>
                <w:lang w:val="fr-FR"/>
              </w:rPr>
              <w:t>Comisia</w:t>
            </w:r>
            <w:proofErr w:type="spellEnd"/>
            <w:r>
              <w:rPr>
                <w:rFonts w:ascii="Arial" w:hAnsi="Arial" w:cs="Arial"/>
                <w:sz w:val="24"/>
                <w:szCs w:val="24"/>
                <w:lang w:val="fr-FR"/>
              </w:rPr>
              <w:t xml:space="preserve"> </w:t>
            </w:r>
            <w:proofErr w:type="spellStart"/>
            <w:r>
              <w:rPr>
                <w:rFonts w:ascii="Arial" w:hAnsi="Arial" w:cs="Arial"/>
                <w:sz w:val="24"/>
                <w:szCs w:val="24"/>
                <w:lang w:val="fr-FR"/>
              </w:rPr>
              <w:t>Europeană</w:t>
            </w:r>
            <w:proofErr w:type="spellEnd"/>
            <w:r>
              <w:rPr>
                <w:rFonts w:ascii="Arial" w:hAnsi="Arial" w:cs="Arial"/>
                <w:sz w:val="24"/>
                <w:szCs w:val="24"/>
                <w:lang w:val="fr-FR"/>
              </w:rPr>
              <w:t xml:space="preserve"> a </w:t>
            </w:r>
            <w:proofErr w:type="spellStart"/>
            <w:r w:rsidRPr="00375D6E">
              <w:rPr>
                <w:rFonts w:ascii="Arial" w:hAnsi="Arial" w:cs="Arial"/>
                <w:sz w:val="24"/>
                <w:szCs w:val="24"/>
                <w:lang w:val="fr-FR"/>
              </w:rPr>
              <w:t>Planului</w:t>
            </w:r>
            <w:proofErr w:type="spellEnd"/>
            <w:r w:rsidRPr="00375D6E">
              <w:rPr>
                <w:rFonts w:ascii="Arial" w:hAnsi="Arial" w:cs="Arial"/>
                <w:sz w:val="24"/>
                <w:szCs w:val="24"/>
                <w:lang w:val="fr-FR"/>
              </w:rPr>
              <w:t xml:space="preserve"> </w:t>
            </w:r>
            <w:proofErr w:type="spellStart"/>
            <w:r w:rsidRPr="00375D6E">
              <w:rPr>
                <w:rFonts w:ascii="Arial" w:hAnsi="Arial" w:cs="Arial"/>
                <w:sz w:val="24"/>
                <w:szCs w:val="24"/>
                <w:lang w:val="fr-FR"/>
              </w:rPr>
              <w:t>Naţio</w:t>
            </w:r>
            <w:r>
              <w:rPr>
                <w:rFonts w:ascii="Arial" w:hAnsi="Arial" w:cs="Arial"/>
                <w:sz w:val="24"/>
                <w:szCs w:val="24"/>
                <w:lang w:val="fr-FR"/>
              </w:rPr>
              <w:t>nal</w:t>
            </w:r>
            <w:proofErr w:type="spellEnd"/>
            <w:r>
              <w:rPr>
                <w:rFonts w:ascii="Arial" w:hAnsi="Arial" w:cs="Arial"/>
                <w:sz w:val="24"/>
                <w:szCs w:val="24"/>
                <w:lang w:val="fr-FR"/>
              </w:rPr>
              <w:t xml:space="preserve"> de Management </w:t>
            </w:r>
            <w:proofErr w:type="spellStart"/>
            <w:r>
              <w:rPr>
                <w:rFonts w:ascii="Arial" w:hAnsi="Arial" w:cs="Arial"/>
                <w:sz w:val="24"/>
                <w:szCs w:val="24"/>
                <w:lang w:val="fr-FR"/>
              </w:rPr>
              <w:t>actualizat</w:t>
            </w:r>
            <w:proofErr w:type="spellEnd"/>
            <w:r>
              <w:rPr>
                <w:rFonts w:ascii="Arial" w:hAnsi="Arial" w:cs="Arial"/>
                <w:sz w:val="24"/>
                <w:szCs w:val="24"/>
                <w:lang w:val="fr-FR"/>
              </w:rPr>
              <w:t>.</w:t>
            </w:r>
          </w:p>
        </w:tc>
        <w:tc>
          <w:tcPr>
            <w:tcW w:w="1995" w:type="dxa"/>
          </w:tcPr>
          <w:p w14:paraId="29B2417F" w14:textId="77777777" w:rsidR="00461A8D" w:rsidRPr="00FC49C9" w:rsidRDefault="00461A8D" w:rsidP="00461A8D">
            <w:pPr>
              <w:spacing w:after="0" w:line="240" w:lineRule="auto"/>
              <w:jc w:val="center"/>
              <w:rPr>
                <w:rFonts w:ascii="Arial" w:hAnsi="Arial" w:cs="Arial"/>
                <w:bCs/>
                <w:sz w:val="24"/>
                <w:szCs w:val="24"/>
                <w:lang w:val="de-DE"/>
              </w:rPr>
            </w:pPr>
            <w:r w:rsidRPr="00FC49C9">
              <w:rPr>
                <w:rFonts w:ascii="Arial" w:hAnsi="Arial" w:cs="Arial"/>
                <w:bCs/>
                <w:sz w:val="24"/>
                <w:szCs w:val="24"/>
                <w:lang w:val="de-DE"/>
              </w:rPr>
              <w:t xml:space="preserve">DCA </w:t>
            </w:r>
            <w:r w:rsidR="00D177D0">
              <w:rPr>
                <w:rFonts w:ascii="Arial" w:hAnsi="Arial" w:cs="Arial"/>
                <w:bCs/>
                <w:sz w:val="24"/>
                <w:szCs w:val="24"/>
                <w:lang w:val="de-DE"/>
              </w:rPr>
              <w:t>14</w:t>
            </w:r>
            <w:r w:rsidRPr="00FC49C9">
              <w:rPr>
                <w:rFonts w:ascii="Arial" w:hAnsi="Arial" w:cs="Arial"/>
                <w:bCs/>
                <w:sz w:val="24"/>
                <w:szCs w:val="24"/>
                <w:lang w:val="de-DE"/>
              </w:rPr>
              <w:t>(</w:t>
            </w:r>
            <w:r w:rsidR="00D177D0">
              <w:rPr>
                <w:rFonts w:ascii="Arial" w:hAnsi="Arial" w:cs="Arial"/>
                <w:bCs/>
                <w:sz w:val="24"/>
                <w:szCs w:val="24"/>
                <w:lang w:val="de-DE"/>
              </w:rPr>
              <w:t>1b</w:t>
            </w:r>
            <w:r w:rsidRPr="00FC49C9">
              <w:rPr>
                <w:rFonts w:ascii="Arial" w:hAnsi="Arial" w:cs="Arial"/>
                <w:bCs/>
                <w:sz w:val="24"/>
                <w:szCs w:val="24"/>
                <w:lang w:val="de-DE"/>
              </w:rPr>
              <w:t>)</w:t>
            </w:r>
          </w:p>
          <w:p w14:paraId="36877C47" w14:textId="77777777" w:rsidR="00461A8D" w:rsidRPr="00FC49C9" w:rsidRDefault="00461A8D" w:rsidP="00461A8D">
            <w:pPr>
              <w:spacing w:after="0" w:line="240" w:lineRule="auto"/>
              <w:jc w:val="center"/>
              <w:rPr>
                <w:rFonts w:ascii="Arial" w:hAnsi="Arial" w:cs="Arial"/>
                <w:bCs/>
                <w:sz w:val="24"/>
                <w:szCs w:val="24"/>
                <w:lang w:val="de-DE"/>
              </w:rPr>
            </w:pPr>
          </w:p>
          <w:p w14:paraId="06B79327" w14:textId="77777777" w:rsidR="00461A8D" w:rsidRPr="00FC49C9" w:rsidRDefault="00461A8D" w:rsidP="00461A8D">
            <w:pPr>
              <w:spacing w:after="0" w:line="240" w:lineRule="auto"/>
              <w:jc w:val="center"/>
              <w:rPr>
                <w:rFonts w:ascii="Arial" w:hAnsi="Arial" w:cs="Arial"/>
                <w:bCs/>
                <w:sz w:val="24"/>
                <w:szCs w:val="24"/>
                <w:lang w:val="de-DE"/>
              </w:rPr>
            </w:pPr>
          </w:p>
          <w:p w14:paraId="4B94ED19" w14:textId="77777777" w:rsidR="00461A8D" w:rsidRPr="00FC49C9" w:rsidRDefault="00461A8D" w:rsidP="00461A8D">
            <w:pPr>
              <w:spacing w:after="0" w:line="240" w:lineRule="auto"/>
              <w:jc w:val="center"/>
              <w:rPr>
                <w:rFonts w:ascii="Arial" w:hAnsi="Arial" w:cs="Arial"/>
                <w:bCs/>
                <w:sz w:val="24"/>
                <w:szCs w:val="24"/>
                <w:lang w:val="de-DE"/>
              </w:rPr>
            </w:pPr>
          </w:p>
          <w:p w14:paraId="2B58BF2F" w14:textId="77777777" w:rsidR="00461A8D" w:rsidRPr="00FC49C9" w:rsidRDefault="00461A8D" w:rsidP="00461A8D">
            <w:pPr>
              <w:spacing w:after="0" w:line="240" w:lineRule="auto"/>
              <w:jc w:val="center"/>
              <w:rPr>
                <w:rFonts w:ascii="Arial" w:hAnsi="Arial" w:cs="Arial"/>
                <w:bCs/>
                <w:sz w:val="24"/>
                <w:szCs w:val="24"/>
                <w:lang w:val="de-DE"/>
              </w:rPr>
            </w:pPr>
            <w:r w:rsidRPr="00FC49C9">
              <w:rPr>
                <w:rFonts w:ascii="Arial" w:hAnsi="Arial" w:cs="Arial"/>
                <w:bCs/>
                <w:sz w:val="24"/>
                <w:szCs w:val="24"/>
                <w:lang w:val="de-DE"/>
              </w:rPr>
              <w:t>DCA 14(1c)</w:t>
            </w:r>
          </w:p>
          <w:p w14:paraId="06AB4585" w14:textId="77777777" w:rsidR="00461A8D" w:rsidRPr="00FC49C9" w:rsidRDefault="00461A8D" w:rsidP="00461A8D">
            <w:pPr>
              <w:spacing w:after="0" w:line="240" w:lineRule="auto"/>
              <w:jc w:val="center"/>
              <w:rPr>
                <w:rFonts w:ascii="Arial" w:hAnsi="Arial" w:cs="Arial"/>
                <w:bCs/>
                <w:sz w:val="24"/>
                <w:szCs w:val="24"/>
                <w:lang w:val="de-DE"/>
              </w:rPr>
            </w:pPr>
          </w:p>
          <w:p w14:paraId="7396B1D1" w14:textId="77777777" w:rsidR="00461A8D" w:rsidRPr="00FC49C9" w:rsidRDefault="00461A8D" w:rsidP="00461A8D">
            <w:pPr>
              <w:spacing w:after="0" w:line="240" w:lineRule="auto"/>
              <w:jc w:val="center"/>
              <w:rPr>
                <w:rFonts w:ascii="Arial" w:hAnsi="Arial" w:cs="Arial"/>
                <w:bCs/>
                <w:sz w:val="24"/>
                <w:szCs w:val="24"/>
                <w:lang w:val="de-DE"/>
              </w:rPr>
            </w:pPr>
          </w:p>
          <w:p w14:paraId="77308919" w14:textId="77777777" w:rsidR="00461A8D" w:rsidRPr="00FC49C9" w:rsidRDefault="00461A8D" w:rsidP="00461A8D">
            <w:pPr>
              <w:spacing w:after="0" w:line="240" w:lineRule="auto"/>
              <w:jc w:val="center"/>
              <w:rPr>
                <w:rFonts w:ascii="Arial" w:hAnsi="Arial" w:cs="Arial"/>
                <w:bCs/>
                <w:sz w:val="24"/>
                <w:szCs w:val="24"/>
                <w:lang w:val="de-DE"/>
              </w:rPr>
            </w:pPr>
          </w:p>
          <w:p w14:paraId="1C086CC2" w14:textId="77777777" w:rsidR="00461A8D" w:rsidRPr="00FC49C9" w:rsidRDefault="00461A8D" w:rsidP="00461A8D">
            <w:pPr>
              <w:spacing w:after="0" w:line="240" w:lineRule="auto"/>
              <w:jc w:val="center"/>
              <w:rPr>
                <w:rFonts w:ascii="Arial" w:hAnsi="Arial" w:cs="Arial"/>
                <w:bCs/>
                <w:sz w:val="24"/>
                <w:szCs w:val="24"/>
                <w:lang w:val="de-DE"/>
              </w:rPr>
            </w:pPr>
          </w:p>
          <w:p w14:paraId="0A411EE1" w14:textId="77777777" w:rsidR="00461A8D" w:rsidRPr="00FC49C9" w:rsidRDefault="00461A8D" w:rsidP="00461A8D">
            <w:pPr>
              <w:spacing w:after="0" w:line="240" w:lineRule="auto"/>
              <w:jc w:val="center"/>
              <w:rPr>
                <w:rFonts w:ascii="Arial" w:hAnsi="Arial" w:cs="Arial"/>
                <w:bCs/>
                <w:sz w:val="24"/>
                <w:szCs w:val="24"/>
                <w:lang w:val="de-DE"/>
              </w:rPr>
            </w:pPr>
            <w:r w:rsidRPr="00FC49C9">
              <w:rPr>
                <w:rFonts w:ascii="Arial" w:hAnsi="Arial" w:cs="Arial"/>
                <w:bCs/>
                <w:sz w:val="24"/>
                <w:szCs w:val="24"/>
                <w:lang w:val="de-DE"/>
              </w:rPr>
              <w:t>DCA 13(7)</w:t>
            </w:r>
          </w:p>
          <w:p w14:paraId="7F4A4D64" w14:textId="77777777" w:rsidR="00461A8D" w:rsidRPr="00FC49C9" w:rsidRDefault="00461A8D" w:rsidP="00461A8D">
            <w:pPr>
              <w:spacing w:after="0" w:line="240" w:lineRule="auto"/>
              <w:jc w:val="center"/>
              <w:rPr>
                <w:rFonts w:ascii="Arial" w:hAnsi="Arial" w:cs="Arial"/>
                <w:bCs/>
                <w:sz w:val="24"/>
                <w:szCs w:val="24"/>
                <w:lang w:val="de-DE"/>
              </w:rPr>
            </w:pPr>
          </w:p>
          <w:p w14:paraId="6087E33F" w14:textId="77777777" w:rsidR="00461A8D" w:rsidRPr="00FC49C9" w:rsidRDefault="00461A8D" w:rsidP="00461A8D">
            <w:pPr>
              <w:spacing w:after="0" w:line="240" w:lineRule="auto"/>
              <w:jc w:val="center"/>
              <w:rPr>
                <w:rFonts w:ascii="Arial" w:hAnsi="Arial" w:cs="Arial"/>
                <w:bCs/>
                <w:sz w:val="24"/>
                <w:szCs w:val="24"/>
                <w:lang w:val="de-DE"/>
              </w:rPr>
            </w:pPr>
          </w:p>
          <w:p w14:paraId="3E37AF34" w14:textId="77777777" w:rsidR="00461A8D" w:rsidRPr="00FC49C9" w:rsidRDefault="00461A8D" w:rsidP="00146894">
            <w:pPr>
              <w:spacing w:after="0" w:line="240" w:lineRule="auto"/>
              <w:rPr>
                <w:rFonts w:ascii="Arial" w:hAnsi="Arial" w:cs="Arial"/>
                <w:bCs/>
                <w:sz w:val="24"/>
                <w:szCs w:val="24"/>
                <w:lang w:val="de-DE"/>
              </w:rPr>
            </w:pPr>
          </w:p>
          <w:p w14:paraId="79493FAB" w14:textId="77777777" w:rsidR="00461A8D" w:rsidRPr="00EF2C0C" w:rsidRDefault="00461A8D" w:rsidP="00EF659A">
            <w:pPr>
              <w:spacing w:after="0" w:line="240" w:lineRule="auto"/>
              <w:jc w:val="center"/>
              <w:rPr>
                <w:rFonts w:ascii="Arial" w:hAnsi="Arial" w:cs="Arial"/>
                <w:bCs/>
                <w:sz w:val="24"/>
                <w:szCs w:val="24"/>
              </w:rPr>
            </w:pPr>
            <w:r w:rsidRPr="00FC49C9">
              <w:rPr>
                <w:rFonts w:ascii="Arial" w:hAnsi="Arial" w:cs="Arial"/>
                <w:bCs/>
                <w:sz w:val="24"/>
                <w:szCs w:val="24"/>
                <w:lang w:val="de-DE"/>
              </w:rPr>
              <w:t>DCA 15(1)</w:t>
            </w:r>
          </w:p>
        </w:tc>
        <w:tc>
          <w:tcPr>
            <w:tcW w:w="2459" w:type="dxa"/>
          </w:tcPr>
          <w:p w14:paraId="0A1C84E7" w14:textId="77777777" w:rsidR="00461A8D" w:rsidRPr="00FC49C9" w:rsidRDefault="006815AA" w:rsidP="00461A8D">
            <w:pPr>
              <w:spacing w:after="0" w:line="240" w:lineRule="auto"/>
              <w:jc w:val="center"/>
              <w:rPr>
                <w:rFonts w:ascii="Arial" w:hAnsi="Arial" w:cs="Arial"/>
                <w:bCs/>
                <w:sz w:val="24"/>
                <w:szCs w:val="24"/>
                <w:lang w:val="nl-NL"/>
              </w:rPr>
            </w:pPr>
            <w:r>
              <w:rPr>
                <w:rFonts w:ascii="Arial" w:hAnsi="Arial" w:cs="Arial"/>
                <w:bCs/>
                <w:sz w:val="24"/>
                <w:szCs w:val="24"/>
                <w:lang w:val="nl-NL"/>
              </w:rPr>
              <w:t>d</w:t>
            </w:r>
            <w:r w:rsidR="00461A8D" w:rsidRPr="00FC49C9">
              <w:rPr>
                <w:rFonts w:ascii="Arial" w:hAnsi="Arial" w:cs="Arial"/>
                <w:bCs/>
                <w:sz w:val="24"/>
                <w:szCs w:val="24"/>
                <w:lang w:val="nl-NL"/>
              </w:rPr>
              <w:t>ecembrie 2019</w:t>
            </w:r>
          </w:p>
          <w:p w14:paraId="0323361D" w14:textId="77777777" w:rsidR="00461A8D" w:rsidRPr="00FC49C9" w:rsidRDefault="00461A8D" w:rsidP="00461A8D">
            <w:pPr>
              <w:spacing w:after="0" w:line="240" w:lineRule="auto"/>
              <w:jc w:val="center"/>
              <w:rPr>
                <w:rFonts w:ascii="Arial" w:hAnsi="Arial" w:cs="Arial"/>
                <w:bCs/>
                <w:sz w:val="24"/>
                <w:szCs w:val="24"/>
                <w:lang w:val="nl-NL"/>
              </w:rPr>
            </w:pPr>
          </w:p>
          <w:p w14:paraId="78DF9FBE" w14:textId="77777777" w:rsidR="00461A8D" w:rsidRPr="00FC49C9" w:rsidRDefault="00461A8D" w:rsidP="00461A8D">
            <w:pPr>
              <w:spacing w:after="0" w:line="240" w:lineRule="auto"/>
              <w:jc w:val="center"/>
              <w:rPr>
                <w:rFonts w:ascii="Arial" w:hAnsi="Arial" w:cs="Arial"/>
                <w:bCs/>
                <w:sz w:val="24"/>
                <w:szCs w:val="24"/>
                <w:lang w:val="nl-NL"/>
              </w:rPr>
            </w:pPr>
          </w:p>
          <w:p w14:paraId="3600387C" w14:textId="77777777" w:rsidR="00461A8D" w:rsidRPr="00FC49C9" w:rsidRDefault="00461A8D" w:rsidP="00461A8D">
            <w:pPr>
              <w:spacing w:after="0" w:line="240" w:lineRule="auto"/>
              <w:jc w:val="center"/>
              <w:rPr>
                <w:rFonts w:ascii="Arial" w:hAnsi="Arial" w:cs="Arial"/>
                <w:bCs/>
                <w:sz w:val="24"/>
                <w:szCs w:val="24"/>
                <w:lang w:val="nl-NL"/>
              </w:rPr>
            </w:pPr>
          </w:p>
          <w:p w14:paraId="4183AC36" w14:textId="4AE0C2FE" w:rsidR="00461A8D" w:rsidRPr="00FC49C9" w:rsidRDefault="00894398" w:rsidP="00461A8D">
            <w:pPr>
              <w:spacing w:after="0" w:line="240" w:lineRule="auto"/>
              <w:jc w:val="center"/>
              <w:rPr>
                <w:rFonts w:ascii="Arial" w:hAnsi="Arial" w:cs="Arial"/>
                <w:bCs/>
                <w:sz w:val="24"/>
                <w:szCs w:val="24"/>
                <w:lang w:val="nl-NL"/>
              </w:rPr>
            </w:pPr>
            <w:r>
              <w:rPr>
                <w:rFonts w:ascii="Arial" w:hAnsi="Arial" w:cs="Arial"/>
                <w:bCs/>
                <w:sz w:val="24"/>
                <w:szCs w:val="24"/>
                <w:lang w:val="nl-NL"/>
              </w:rPr>
              <w:t>30 iunie 2021</w:t>
            </w:r>
          </w:p>
          <w:p w14:paraId="7372722D" w14:textId="77777777" w:rsidR="00461A8D" w:rsidRPr="00FC49C9" w:rsidRDefault="00461A8D" w:rsidP="00461A8D">
            <w:pPr>
              <w:spacing w:after="0" w:line="240" w:lineRule="auto"/>
              <w:jc w:val="center"/>
              <w:rPr>
                <w:rFonts w:ascii="Arial" w:hAnsi="Arial" w:cs="Arial"/>
                <w:bCs/>
                <w:sz w:val="24"/>
                <w:szCs w:val="24"/>
                <w:lang w:val="nl-NL"/>
              </w:rPr>
            </w:pPr>
          </w:p>
          <w:p w14:paraId="08930B08" w14:textId="77777777" w:rsidR="00461A8D" w:rsidRPr="00FC49C9" w:rsidRDefault="00461A8D" w:rsidP="00461A8D">
            <w:pPr>
              <w:spacing w:after="0" w:line="240" w:lineRule="auto"/>
              <w:jc w:val="center"/>
              <w:rPr>
                <w:rFonts w:ascii="Arial" w:hAnsi="Arial" w:cs="Arial"/>
                <w:bCs/>
                <w:sz w:val="24"/>
                <w:szCs w:val="24"/>
                <w:lang w:val="nl-NL"/>
              </w:rPr>
            </w:pPr>
          </w:p>
          <w:p w14:paraId="0C1AEDED" w14:textId="77777777" w:rsidR="00621BC6" w:rsidRDefault="00621BC6" w:rsidP="00461A8D">
            <w:pPr>
              <w:spacing w:after="0" w:line="240" w:lineRule="auto"/>
              <w:jc w:val="center"/>
              <w:rPr>
                <w:rFonts w:ascii="Arial" w:hAnsi="Arial" w:cs="Arial"/>
                <w:bCs/>
                <w:sz w:val="24"/>
                <w:szCs w:val="24"/>
                <w:lang w:val="nl-NL"/>
              </w:rPr>
            </w:pPr>
          </w:p>
          <w:p w14:paraId="00266389" w14:textId="77777777" w:rsidR="00621BC6" w:rsidRDefault="00621BC6" w:rsidP="00461A8D">
            <w:pPr>
              <w:spacing w:after="0" w:line="240" w:lineRule="auto"/>
              <w:jc w:val="center"/>
              <w:rPr>
                <w:rFonts w:ascii="Arial" w:hAnsi="Arial" w:cs="Arial"/>
                <w:bCs/>
                <w:sz w:val="24"/>
                <w:szCs w:val="24"/>
                <w:lang w:val="nl-NL"/>
              </w:rPr>
            </w:pPr>
          </w:p>
          <w:p w14:paraId="5BC5285A" w14:textId="77777777" w:rsidR="00461A8D" w:rsidRPr="00FC49C9" w:rsidRDefault="00894398" w:rsidP="00461A8D">
            <w:pPr>
              <w:spacing w:after="0" w:line="240" w:lineRule="auto"/>
              <w:jc w:val="center"/>
              <w:rPr>
                <w:rFonts w:ascii="Arial" w:hAnsi="Arial" w:cs="Arial"/>
                <w:bCs/>
                <w:sz w:val="24"/>
                <w:szCs w:val="24"/>
                <w:lang w:val="nl-NL"/>
              </w:rPr>
            </w:pPr>
            <w:r>
              <w:rPr>
                <w:rFonts w:ascii="Arial" w:hAnsi="Arial" w:cs="Arial"/>
                <w:bCs/>
                <w:sz w:val="24"/>
                <w:szCs w:val="24"/>
                <w:lang w:val="nl-NL"/>
              </w:rPr>
              <w:t xml:space="preserve">22 martie </w:t>
            </w:r>
            <w:r w:rsidR="00461A8D" w:rsidRPr="00FC49C9">
              <w:rPr>
                <w:rFonts w:ascii="Arial" w:hAnsi="Arial" w:cs="Arial"/>
                <w:bCs/>
                <w:sz w:val="24"/>
                <w:szCs w:val="24"/>
                <w:lang w:val="nl-NL"/>
              </w:rPr>
              <w:t xml:space="preserve"> </w:t>
            </w:r>
            <w:r w:rsidRPr="00FC49C9">
              <w:rPr>
                <w:rFonts w:ascii="Arial" w:hAnsi="Arial" w:cs="Arial"/>
                <w:bCs/>
                <w:sz w:val="24"/>
                <w:szCs w:val="24"/>
                <w:lang w:val="nl-NL"/>
              </w:rPr>
              <w:t>202</w:t>
            </w:r>
            <w:r>
              <w:rPr>
                <w:rFonts w:ascii="Arial" w:hAnsi="Arial" w:cs="Arial"/>
                <w:bCs/>
                <w:sz w:val="24"/>
                <w:szCs w:val="24"/>
                <w:lang w:val="nl-NL"/>
              </w:rPr>
              <w:t>2</w:t>
            </w:r>
          </w:p>
          <w:p w14:paraId="35A9FDA2" w14:textId="77777777" w:rsidR="00461A8D" w:rsidRPr="00FC49C9" w:rsidRDefault="00461A8D" w:rsidP="00461A8D">
            <w:pPr>
              <w:spacing w:after="0" w:line="240" w:lineRule="auto"/>
              <w:jc w:val="center"/>
              <w:rPr>
                <w:rFonts w:ascii="Arial" w:hAnsi="Arial" w:cs="Arial"/>
                <w:bCs/>
                <w:sz w:val="24"/>
                <w:szCs w:val="24"/>
                <w:lang w:val="nl-NL"/>
              </w:rPr>
            </w:pPr>
          </w:p>
          <w:p w14:paraId="5573F828" w14:textId="77777777" w:rsidR="00621BC6" w:rsidRDefault="00621BC6" w:rsidP="00EF659A">
            <w:pPr>
              <w:spacing w:after="0" w:line="240" w:lineRule="auto"/>
              <w:jc w:val="center"/>
              <w:rPr>
                <w:rFonts w:ascii="Arial" w:hAnsi="Arial" w:cs="Arial"/>
                <w:bCs/>
                <w:sz w:val="24"/>
                <w:szCs w:val="24"/>
                <w:lang w:val="nl-NL"/>
              </w:rPr>
            </w:pPr>
          </w:p>
          <w:p w14:paraId="7CCA0B6E" w14:textId="77777777" w:rsidR="00621BC6" w:rsidRDefault="00621BC6" w:rsidP="00146894">
            <w:pPr>
              <w:spacing w:after="0" w:line="240" w:lineRule="auto"/>
              <w:rPr>
                <w:rFonts w:ascii="Arial" w:hAnsi="Arial" w:cs="Arial"/>
                <w:bCs/>
                <w:sz w:val="24"/>
                <w:szCs w:val="24"/>
                <w:lang w:val="nl-NL"/>
              </w:rPr>
            </w:pPr>
          </w:p>
          <w:p w14:paraId="6E25649B" w14:textId="77777777" w:rsidR="00461A8D" w:rsidRPr="00FC49C9" w:rsidRDefault="008F1E67" w:rsidP="00EF659A">
            <w:pPr>
              <w:spacing w:after="0" w:line="240" w:lineRule="auto"/>
              <w:jc w:val="center"/>
              <w:rPr>
                <w:rFonts w:ascii="Arial" w:hAnsi="Arial" w:cs="Arial"/>
                <w:sz w:val="24"/>
                <w:szCs w:val="24"/>
                <w:lang w:val="nl-NL"/>
              </w:rPr>
            </w:pPr>
            <w:r>
              <w:rPr>
                <w:rFonts w:ascii="Arial" w:hAnsi="Arial" w:cs="Arial"/>
                <w:bCs/>
                <w:sz w:val="24"/>
                <w:szCs w:val="24"/>
                <w:lang w:val="nl-NL"/>
              </w:rPr>
              <w:t xml:space="preserve">22 </w:t>
            </w:r>
            <w:r w:rsidR="006815AA">
              <w:rPr>
                <w:rFonts w:ascii="Arial" w:hAnsi="Arial" w:cs="Arial"/>
                <w:bCs/>
                <w:sz w:val="24"/>
                <w:szCs w:val="24"/>
                <w:lang w:val="nl-NL"/>
              </w:rPr>
              <w:t>m</w:t>
            </w:r>
            <w:r w:rsidR="00461A8D" w:rsidRPr="00FC49C9">
              <w:rPr>
                <w:rFonts w:ascii="Arial" w:hAnsi="Arial" w:cs="Arial"/>
                <w:bCs/>
                <w:sz w:val="24"/>
                <w:szCs w:val="24"/>
                <w:lang w:val="nl-NL"/>
              </w:rPr>
              <w:t>artie 2022</w:t>
            </w:r>
          </w:p>
        </w:tc>
      </w:tr>
      <w:tr w:rsidR="00461A8D" w:rsidRPr="00FC49C9" w14:paraId="3C94DA0A" w14:textId="77777777" w:rsidTr="00472C81">
        <w:trPr>
          <w:trHeight w:val="75"/>
        </w:trPr>
        <w:tc>
          <w:tcPr>
            <w:tcW w:w="8957" w:type="dxa"/>
            <w:gridSpan w:val="3"/>
          </w:tcPr>
          <w:p w14:paraId="0AC18195" w14:textId="77777777" w:rsidR="00461A8D" w:rsidRPr="00B153BC" w:rsidRDefault="00461A8D" w:rsidP="00461A8D">
            <w:pPr>
              <w:spacing w:after="0" w:line="240" w:lineRule="auto"/>
              <w:jc w:val="center"/>
              <w:rPr>
                <w:rFonts w:ascii="Arial" w:hAnsi="Arial" w:cs="Arial"/>
                <w:bCs/>
                <w:color w:val="C45911"/>
                <w:sz w:val="24"/>
                <w:szCs w:val="24"/>
                <w:lang w:val="nl-NL"/>
              </w:rPr>
            </w:pPr>
            <w:proofErr w:type="spellStart"/>
            <w:r w:rsidRPr="00B153BC">
              <w:rPr>
                <w:rFonts w:ascii="Arial" w:hAnsi="Arial" w:cs="Arial"/>
                <w:b/>
                <w:bCs/>
                <w:color w:val="C45911"/>
                <w:sz w:val="24"/>
                <w:szCs w:val="24"/>
                <w:lang w:val="fr-FR"/>
              </w:rPr>
              <w:t>Etapele</w:t>
            </w:r>
            <w:proofErr w:type="spellEnd"/>
            <w:r w:rsidRPr="00B153BC">
              <w:rPr>
                <w:rFonts w:ascii="Arial" w:hAnsi="Arial" w:cs="Arial"/>
                <w:b/>
                <w:bCs/>
                <w:color w:val="C45911"/>
                <w:sz w:val="24"/>
                <w:szCs w:val="24"/>
                <w:lang w:val="fr-FR"/>
              </w:rPr>
              <w:t xml:space="preserve"> </w:t>
            </w:r>
            <w:proofErr w:type="spellStart"/>
            <w:r w:rsidRPr="00B153BC">
              <w:rPr>
                <w:rFonts w:ascii="Arial" w:hAnsi="Arial" w:cs="Arial"/>
                <w:b/>
                <w:bCs/>
                <w:color w:val="C45911"/>
                <w:sz w:val="24"/>
                <w:szCs w:val="24"/>
                <w:lang w:val="fr-FR"/>
              </w:rPr>
              <w:t>și</w:t>
            </w:r>
            <w:proofErr w:type="spellEnd"/>
            <w:r w:rsidRPr="00B153BC">
              <w:rPr>
                <w:rFonts w:ascii="Arial" w:hAnsi="Arial" w:cs="Arial"/>
                <w:b/>
                <w:bCs/>
                <w:color w:val="C45911"/>
                <w:sz w:val="24"/>
                <w:szCs w:val="24"/>
                <w:lang w:val="fr-FR"/>
              </w:rPr>
              <w:t xml:space="preserve"> </w:t>
            </w:r>
            <w:proofErr w:type="spellStart"/>
            <w:r w:rsidRPr="00B153BC">
              <w:rPr>
                <w:rFonts w:ascii="Arial" w:hAnsi="Arial" w:cs="Arial"/>
                <w:b/>
                <w:bCs/>
                <w:color w:val="C45911"/>
                <w:sz w:val="24"/>
                <w:szCs w:val="24"/>
                <w:lang w:val="fr-FR"/>
              </w:rPr>
              <w:t>activitățile</w:t>
            </w:r>
            <w:proofErr w:type="spellEnd"/>
            <w:r w:rsidRPr="00B153BC">
              <w:rPr>
                <w:rFonts w:ascii="Arial" w:hAnsi="Arial" w:cs="Arial"/>
                <w:b/>
                <w:bCs/>
                <w:color w:val="C45911"/>
                <w:sz w:val="24"/>
                <w:szCs w:val="24"/>
                <w:lang w:val="fr-FR"/>
              </w:rPr>
              <w:t xml:space="preserve"> </w:t>
            </w:r>
            <w:proofErr w:type="spellStart"/>
            <w:r w:rsidRPr="00B153BC">
              <w:rPr>
                <w:rFonts w:ascii="Arial" w:hAnsi="Arial" w:cs="Arial"/>
                <w:b/>
                <w:bCs/>
                <w:color w:val="C45911"/>
                <w:sz w:val="24"/>
                <w:szCs w:val="24"/>
                <w:lang w:val="fr-FR"/>
              </w:rPr>
              <w:t>cheie</w:t>
            </w:r>
            <w:proofErr w:type="spellEnd"/>
            <w:r w:rsidRPr="00B153BC">
              <w:rPr>
                <w:rFonts w:ascii="Arial" w:hAnsi="Arial" w:cs="Arial"/>
                <w:b/>
                <w:bCs/>
                <w:color w:val="C45911"/>
                <w:sz w:val="24"/>
                <w:szCs w:val="24"/>
                <w:lang w:val="fr-FR"/>
              </w:rPr>
              <w:t xml:space="preserve"> </w:t>
            </w:r>
            <w:proofErr w:type="spellStart"/>
            <w:r w:rsidRPr="00B153BC">
              <w:rPr>
                <w:rFonts w:ascii="Arial" w:hAnsi="Arial" w:cs="Arial"/>
                <w:b/>
                <w:bCs/>
                <w:color w:val="C45911"/>
                <w:sz w:val="24"/>
                <w:szCs w:val="24"/>
                <w:lang w:val="fr-FR"/>
              </w:rPr>
              <w:t>în</w:t>
            </w:r>
            <w:proofErr w:type="spellEnd"/>
            <w:r w:rsidRPr="00B153BC">
              <w:rPr>
                <w:rFonts w:ascii="Arial" w:hAnsi="Arial" w:cs="Arial"/>
                <w:b/>
                <w:bCs/>
                <w:color w:val="C45911"/>
                <w:sz w:val="24"/>
                <w:szCs w:val="24"/>
                <w:lang w:val="fr-FR"/>
              </w:rPr>
              <w:t xml:space="preserve"> </w:t>
            </w:r>
            <w:proofErr w:type="spellStart"/>
            <w:r w:rsidRPr="00B153BC">
              <w:rPr>
                <w:rFonts w:ascii="Arial" w:hAnsi="Arial" w:cs="Arial"/>
                <w:b/>
                <w:bCs/>
                <w:color w:val="C45911"/>
                <w:sz w:val="24"/>
                <w:szCs w:val="24"/>
                <w:lang w:val="fr-FR"/>
              </w:rPr>
              <w:t>conformitate</w:t>
            </w:r>
            <w:proofErr w:type="spellEnd"/>
            <w:r w:rsidRPr="00B153BC">
              <w:rPr>
                <w:rFonts w:ascii="Arial" w:hAnsi="Arial" w:cs="Arial"/>
                <w:b/>
                <w:bCs/>
                <w:color w:val="C45911"/>
                <w:sz w:val="24"/>
                <w:szCs w:val="24"/>
                <w:lang w:val="fr-FR"/>
              </w:rPr>
              <w:t xml:space="preserve"> </w:t>
            </w:r>
            <w:proofErr w:type="spellStart"/>
            <w:r w:rsidRPr="00B153BC">
              <w:rPr>
                <w:rFonts w:ascii="Arial" w:hAnsi="Arial" w:cs="Arial"/>
                <w:b/>
                <w:bCs/>
                <w:color w:val="C45911"/>
                <w:sz w:val="24"/>
                <w:szCs w:val="24"/>
                <w:lang w:val="fr-FR"/>
              </w:rPr>
              <w:t>cu</w:t>
            </w:r>
            <w:proofErr w:type="spellEnd"/>
            <w:r w:rsidRPr="00B153BC">
              <w:rPr>
                <w:rFonts w:ascii="Arial" w:hAnsi="Arial" w:cs="Arial"/>
                <w:b/>
                <w:bCs/>
                <w:color w:val="C45911"/>
                <w:sz w:val="24"/>
                <w:szCs w:val="24"/>
                <w:lang w:val="fr-FR"/>
              </w:rPr>
              <w:t xml:space="preserve"> </w:t>
            </w:r>
            <w:proofErr w:type="spellStart"/>
            <w:r w:rsidRPr="00B153BC">
              <w:rPr>
                <w:rFonts w:ascii="Arial" w:hAnsi="Arial" w:cs="Arial"/>
                <w:b/>
                <w:bCs/>
                <w:color w:val="C45911"/>
                <w:sz w:val="24"/>
                <w:szCs w:val="24"/>
                <w:lang w:val="fr-FR"/>
              </w:rPr>
              <w:t>cerințele</w:t>
            </w:r>
            <w:proofErr w:type="spellEnd"/>
            <w:r w:rsidRPr="00B153BC">
              <w:rPr>
                <w:rFonts w:ascii="Arial" w:hAnsi="Arial" w:cs="Arial"/>
                <w:b/>
                <w:bCs/>
                <w:color w:val="C45911"/>
                <w:sz w:val="24"/>
                <w:szCs w:val="24"/>
                <w:lang w:val="fr-FR"/>
              </w:rPr>
              <w:t xml:space="preserve"> </w:t>
            </w:r>
            <w:proofErr w:type="spellStart"/>
            <w:r w:rsidRPr="00B153BC">
              <w:rPr>
                <w:rFonts w:ascii="Arial" w:hAnsi="Arial" w:cs="Arial"/>
                <w:b/>
                <w:bCs/>
                <w:color w:val="C45911"/>
                <w:sz w:val="24"/>
                <w:szCs w:val="24"/>
                <w:lang w:val="fr-FR"/>
              </w:rPr>
              <w:t>Directivei</w:t>
            </w:r>
            <w:proofErr w:type="spellEnd"/>
            <w:r w:rsidRPr="00B153BC">
              <w:rPr>
                <w:rFonts w:ascii="Arial" w:hAnsi="Arial" w:cs="Arial"/>
                <w:b/>
                <w:bCs/>
                <w:color w:val="C45911"/>
                <w:sz w:val="24"/>
                <w:szCs w:val="24"/>
                <w:lang w:val="fr-FR"/>
              </w:rPr>
              <w:t xml:space="preserve"> </w:t>
            </w:r>
            <w:proofErr w:type="spellStart"/>
            <w:r w:rsidRPr="00B153BC">
              <w:rPr>
                <w:rFonts w:ascii="Arial" w:hAnsi="Arial" w:cs="Arial"/>
                <w:b/>
                <w:bCs/>
                <w:color w:val="C45911"/>
                <w:sz w:val="24"/>
                <w:szCs w:val="24"/>
                <w:lang w:val="fr-FR"/>
              </w:rPr>
              <w:t>privind</w:t>
            </w:r>
            <w:proofErr w:type="spellEnd"/>
            <w:r w:rsidRPr="00B153BC">
              <w:rPr>
                <w:rFonts w:ascii="Arial" w:hAnsi="Arial" w:cs="Arial"/>
                <w:b/>
                <w:bCs/>
                <w:color w:val="C45911"/>
                <w:sz w:val="24"/>
                <w:szCs w:val="24"/>
                <w:lang w:val="fr-FR"/>
              </w:rPr>
              <w:t xml:space="preserve"> </w:t>
            </w:r>
            <w:proofErr w:type="spellStart"/>
            <w:r w:rsidRPr="00B153BC">
              <w:rPr>
                <w:rFonts w:ascii="Arial" w:hAnsi="Arial" w:cs="Arial"/>
                <w:b/>
                <w:bCs/>
                <w:color w:val="C45911"/>
                <w:sz w:val="24"/>
                <w:szCs w:val="24"/>
                <w:lang w:val="fr-FR"/>
              </w:rPr>
              <w:t>Inundaţiile</w:t>
            </w:r>
            <w:proofErr w:type="spellEnd"/>
            <w:r w:rsidRPr="00B153BC">
              <w:rPr>
                <w:rFonts w:ascii="Arial" w:hAnsi="Arial" w:cs="Arial"/>
                <w:b/>
                <w:bCs/>
                <w:color w:val="C45911"/>
                <w:sz w:val="24"/>
                <w:szCs w:val="24"/>
                <w:lang w:val="fr-FR"/>
              </w:rPr>
              <w:t xml:space="preserve"> </w:t>
            </w:r>
            <w:proofErr w:type="spellStart"/>
            <w:r w:rsidRPr="00B153BC">
              <w:rPr>
                <w:rFonts w:ascii="Arial" w:hAnsi="Arial" w:cs="Arial"/>
                <w:b/>
                <w:bCs/>
                <w:color w:val="C45911"/>
                <w:sz w:val="24"/>
                <w:szCs w:val="24"/>
                <w:lang w:val="fr-FR"/>
              </w:rPr>
              <w:t>pentru</w:t>
            </w:r>
            <w:proofErr w:type="spellEnd"/>
            <w:r w:rsidRPr="00B153BC">
              <w:rPr>
                <w:rFonts w:ascii="Arial" w:hAnsi="Arial" w:cs="Arial"/>
                <w:b/>
                <w:bCs/>
                <w:color w:val="C45911"/>
                <w:sz w:val="24"/>
                <w:szCs w:val="24"/>
                <w:lang w:val="fr-FR"/>
              </w:rPr>
              <w:t xml:space="preserve"> </w:t>
            </w:r>
            <w:proofErr w:type="spellStart"/>
            <w:r w:rsidRPr="00B153BC">
              <w:rPr>
                <w:rFonts w:ascii="Arial" w:hAnsi="Arial" w:cs="Arial"/>
                <w:b/>
                <w:bCs/>
                <w:color w:val="C45911"/>
                <w:sz w:val="24"/>
                <w:szCs w:val="24"/>
                <w:lang w:val="fr-FR"/>
              </w:rPr>
              <w:t>cel</w:t>
            </w:r>
            <w:proofErr w:type="spellEnd"/>
            <w:r w:rsidRPr="00B153BC">
              <w:rPr>
                <w:rFonts w:ascii="Arial" w:hAnsi="Arial" w:cs="Arial"/>
                <w:b/>
                <w:bCs/>
                <w:color w:val="C45911"/>
                <w:sz w:val="24"/>
                <w:szCs w:val="24"/>
                <w:lang w:val="fr-FR"/>
              </w:rPr>
              <w:t xml:space="preserve"> </w:t>
            </w:r>
            <w:proofErr w:type="spellStart"/>
            <w:r w:rsidRPr="00B153BC">
              <w:rPr>
                <w:rFonts w:ascii="Arial" w:hAnsi="Arial" w:cs="Arial"/>
                <w:b/>
                <w:bCs/>
                <w:color w:val="C45911"/>
                <w:sz w:val="24"/>
                <w:szCs w:val="24"/>
                <w:lang w:val="fr-FR"/>
              </w:rPr>
              <w:t>de-al</w:t>
            </w:r>
            <w:proofErr w:type="spellEnd"/>
            <w:r w:rsidRPr="00B153BC">
              <w:rPr>
                <w:rFonts w:ascii="Arial" w:hAnsi="Arial" w:cs="Arial"/>
                <w:b/>
                <w:bCs/>
                <w:color w:val="C45911"/>
                <w:sz w:val="24"/>
                <w:szCs w:val="24"/>
                <w:lang w:val="fr-FR"/>
              </w:rPr>
              <w:t xml:space="preserve"> 2-lea </w:t>
            </w:r>
            <w:proofErr w:type="spellStart"/>
            <w:r w:rsidRPr="00B153BC">
              <w:rPr>
                <w:rFonts w:ascii="Arial" w:hAnsi="Arial" w:cs="Arial"/>
                <w:b/>
                <w:bCs/>
                <w:color w:val="C45911"/>
                <w:sz w:val="24"/>
                <w:szCs w:val="24"/>
                <w:lang w:val="fr-FR"/>
              </w:rPr>
              <w:t>ciclu</w:t>
            </w:r>
            <w:proofErr w:type="spellEnd"/>
            <w:r w:rsidRPr="00B153BC">
              <w:rPr>
                <w:rFonts w:ascii="Arial" w:hAnsi="Arial" w:cs="Arial"/>
                <w:b/>
                <w:bCs/>
                <w:color w:val="C45911"/>
                <w:sz w:val="24"/>
                <w:szCs w:val="24"/>
                <w:lang w:val="fr-FR"/>
              </w:rPr>
              <w:t xml:space="preserve"> de </w:t>
            </w:r>
            <w:proofErr w:type="spellStart"/>
            <w:r w:rsidRPr="00B153BC">
              <w:rPr>
                <w:rFonts w:ascii="Arial" w:hAnsi="Arial" w:cs="Arial"/>
                <w:b/>
                <w:bCs/>
                <w:color w:val="C45911"/>
                <w:sz w:val="24"/>
                <w:szCs w:val="24"/>
                <w:lang w:val="fr-FR"/>
              </w:rPr>
              <w:t>planificare</w:t>
            </w:r>
            <w:proofErr w:type="spellEnd"/>
          </w:p>
        </w:tc>
      </w:tr>
      <w:tr w:rsidR="00461A8D" w:rsidRPr="00FC49C9" w14:paraId="00824DB2" w14:textId="77777777" w:rsidTr="00472C81">
        <w:trPr>
          <w:trHeight w:val="75"/>
        </w:trPr>
        <w:tc>
          <w:tcPr>
            <w:tcW w:w="4503" w:type="dxa"/>
          </w:tcPr>
          <w:p w14:paraId="357D9237" w14:textId="312F152D" w:rsidR="00461A8D" w:rsidRDefault="00461A8D" w:rsidP="00461A8D">
            <w:pPr>
              <w:spacing w:after="0" w:line="240" w:lineRule="auto"/>
              <w:jc w:val="both"/>
              <w:rPr>
                <w:rFonts w:ascii="Arial" w:hAnsi="Arial" w:cs="Arial"/>
                <w:sz w:val="24"/>
                <w:szCs w:val="24"/>
                <w:lang w:val="fr-FR"/>
              </w:rPr>
            </w:pPr>
            <w:r w:rsidRPr="00FC49C9">
              <w:rPr>
                <w:rFonts w:ascii="Arial" w:hAnsi="Arial" w:cs="Arial"/>
                <w:sz w:val="24"/>
                <w:szCs w:val="24"/>
                <w:lang w:val="fr-FR"/>
              </w:rPr>
              <w:t>-</w:t>
            </w:r>
            <w:r>
              <w:rPr>
                <w:rFonts w:ascii="Arial" w:hAnsi="Arial" w:cs="Arial"/>
                <w:sz w:val="24"/>
                <w:szCs w:val="24"/>
                <w:lang w:val="fr-FR"/>
              </w:rPr>
              <w:t xml:space="preserve"> </w:t>
            </w:r>
            <w:proofErr w:type="spellStart"/>
            <w:r w:rsidR="00AD4BDD">
              <w:rPr>
                <w:rFonts w:ascii="Arial" w:hAnsi="Arial" w:cs="Arial"/>
                <w:sz w:val="24"/>
                <w:szCs w:val="24"/>
                <w:lang w:val="fr-FR"/>
              </w:rPr>
              <w:t>pregatirea</w:t>
            </w:r>
            <w:proofErr w:type="spellEnd"/>
            <w:r w:rsidR="00AD4BDD">
              <w:rPr>
                <w:rFonts w:ascii="Arial" w:hAnsi="Arial" w:cs="Arial"/>
                <w:sz w:val="24"/>
                <w:szCs w:val="24"/>
                <w:lang w:val="fr-FR"/>
              </w:rPr>
              <w:t xml:space="preserve">, </w:t>
            </w:r>
            <w:proofErr w:type="spellStart"/>
            <w:r w:rsidR="00AD4BDD">
              <w:rPr>
                <w:rFonts w:ascii="Arial" w:hAnsi="Arial" w:cs="Arial"/>
                <w:sz w:val="24"/>
                <w:szCs w:val="24"/>
                <w:lang w:val="fr-FR"/>
              </w:rPr>
              <w:t>publicarea</w:t>
            </w:r>
            <w:proofErr w:type="spellEnd"/>
            <w:r w:rsidR="00AD4BDD">
              <w:rPr>
                <w:rFonts w:ascii="Arial" w:hAnsi="Arial" w:cs="Arial"/>
                <w:sz w:val="24"/>
                <w:szCs w:val="24"/>
                <w:lang w:val="fr-FR"/>
              </w:rPr>
              <w:t xml:space="preserve"> si </w:t>
            </w:r>
            <w:proofErr w:type="spellStart"/>
            <w:r w:rsidR="00AD4BDD">
              <w:rPr>
                <w:rFonts w:ascii="Arial" w:hAnsi="Arial" w:cs="Arial"/>
                <w:sz w:val="24"/>
                <w:szCs w:val="24"/>
                <w:lang w:val="fr-FR"/>
              </w:rPr>
              <w:t>raportarea</w:t>
            </w:r>
            <w:proofErr w:type="spellEnd"/>
            <w:r w:rsidR="00AD4BDD">
              <w:rPr>
                <w:rFonts w:ascii="Arial" w:hAnsi="Arial" w:cs="Arial"/>
                <w:sz w:val="24"/>
                <w:szCs w:val="24"/>
                <w:lang w:val="fr-FR"/>
              </w:rPr>
              <w:t xml:space="preserve"> </w:t>
            </w:r>
            <w:proofErr w:type="spellStart"/>
            <w:r w:rsidRPr="00FC49C9">
              <w:rPr>
                <w:rFonts w:ascii="Arial" w:hAnsi="Arial" w:cs="Arial"/>
                <w:sz w:val="24"/>
                <w:szCs w:val="24"/>
                <w:lang w:val="fr-FR"/>
              </w:rPr>
              <w:t>evaluării</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preliminare</w:t>
            </w:r>
            <w:proofErr w:type="spellEnd"/>
            <w:r w:rsidRPr="00FC49C9">
              <w:rPr>
                <w:rFonts w:ascii="Arial" w:hAnsi="Arial" w:cs="Arial"/>
                <w:sz w:val="24"/>
                <w:szCs w:val="24"/>
                <w:lang w:val="fr-FR"/>
              </w:rPr>
              <w:t xml:space="preserve"> a </w:t>
            </w:r>
            <w:proofErr w:type="spellStart"/>
            <w:r w:rsidRPr="00FC49C9">
              <w:rPr>
                <w:rFonts w:ascii="Arial" w:hAnsi="Arial" w:cs="Arial"/>
                <w:sz w:val="24"/>
                <w:szCs w:val="24"/>
                <w:lang w:val="fr-FR"/>
              </w:rPr>
              <w:t>riscului</w:t>
            </w:r>
            <w:proofErr w:type="spellEnd"/>
            <w:r w:rsidRPr="00FC49C9">
              <w:rPr>
                <w:rFonts w:ascii="Arial" w:hAnsi="Arial" w:cs="Arial"/>
                <w:sz w:val="24"/>
                <w:szCs w:val="24"/>
                <w:lang w:val="fr-FR"/>
              </w:rPr>
              <w:t xml:space="preserve"> la </w:t>
            </w:r>
            <w:proofErr w:type="spellStart"/>
            <w:proofErr w:type="gramStart"/>
            <w:r w:rsidRPr="00FC49C9">
              <w:rPr>
                <w:rFonts w:ascii="Arial" w:hAnsi="Arial" w:cs="Arial"/>
                <w:sz w:val="24"/>
                <w:szCs w:val="24"/>
                <w:lang w:val="fr-FR"/>
              </w:rPr>
              <w:t>inundații</w:t>
            </w:r>
            <w:proofErr w:type="spellEnd"/>
            <w:r w:rsidRPr="00FC49C9">
              <w:rPr>
                <w:rFonts w:ascii="Arial" w:hAnsi="Arial" w:cs="Arial"/>
                <w:sz w:val="24"/>
                <w:szCs w:val="24"/>
                <w:lang w:val="fr-FR"/>
              </w:rPr>
              <w:t>;</w:t>
            </w:r>
            <w:proofErr w:type="gramEnd"/>
          </w:p>
          <w:p w14:paraId="2D5F26FE" w14:textId="77777777" w:rsidR="00461A8D" w:rsidRDefault="00461A8D" w:rsidP="00461A8D">
            <w:pPr>
              <w:spacing w:after="0" w:line="240" w:lineRule="auto"/>
              <w:jc w:val="both"/>
              <w:rPr>
                <w:rFonts w:ascii="Arial" w:hAnsi="Arial" w:cs="Arial"/>
                <w:b/>
                <w:bCs/>
                <w:sz w:val="24"/>
                <w:szCs w:val="24"/>
                <w:lang w:val="fr-FR"/>
              </w:rPr>
            </w:pPr>
          </w:p>
          <w:p w14:paraId="36679E0A" w14:textId="168E79EC" w:rsidR="00461A8D" w:rsidRDefault="00461A8D" w:rsidP="00461A8D">
            <w:pPr>
              <w:spacing w:after="0" w:line="240" w:lineRule="auto"/>
              <w:jc w:val="both"/>
              <w:rPr>
                <w:rFonts w:ascii="Arial" w:hAnsi="Arial" w:cs="Arial"/>
                <w:bCs/>
                <w:sz w:val="24"/>
                <w:szCs w:val="24"/>
                <w:lang w:val="fr-FR"/>
              </w:rPr>
            </w:pPr>
            <w:r w:rsidRPr="00FC49C9">
              <w:rPr>
                <w:rFonts w:ascii="Arial" w:hAnsi="Arial" w:cs="Arial"/>
                <w:bCs/>
                <w:sz w:val="24"/>
                <w:szCs w:val="24"/>
                <w:lang w:val="fr-FR"/>
              </w:rPr>
              <w:t xml:space="preserve">- </w:t>
            </w:r>
            <w:r w:rsidR="00AD4BDD">
              <w:rPr>
                <w:rFonts w:ascii="Arial" w:hAnsi="Arial" w:cs="Arial"/>
                <w:bCs/>
                <w:sz w:val="24"/>
                <w:szCs w:val="24"/>
                <w:lang w:val="fr-FR"/>
              </w:rPr>
              <w:t xml:space="preserve"> </w:t>
            </w:r>
            <w:proofErr w:type="spellStart"/>
            <w:r w:rsidR="00AD4BDD">
              <w:rPr>
                <w:rFonts w:ascii="Arial" w:hAnsi="Arial" w:cs="Arial"/>
                <w:bCs/>
                <w:sz w:val="24"/>
                <w:szCs w:val="24"/>
                <w:lang w:val="fr-FR"/>
              </w:rPr>
              <w:t>consultarea</w:t>
            </w:r>
            <w:proofErr w:type="spellEnd"/>
            <w:r w:rsidR="00AD4BDD">
              <w:rPr>
                <w:rFonts w:ascii="Arial" w:hAnsi="Arial" w:cs="Arial"/>
                <w:bCs/>
                <w:sz w:val="24"/>
                <w:szCs w:val="24"/>
                <w:lang w:val="fr-FR"/>
              </w:rPr>
              <w:t xml:space="preserve"> </w:t>
            </w:r>
            <w:proofErr w:type="spellStart"/>
            <w:r w:rsidR="00AD4BDD">
              <w:rPr>
                <w:rFonts w:ascii="Arial" w:hAnsi="Arial" w:cs="Arial"/>
                <w:bCs/>
                <w:sz w:val="24"/>
                <w:szCs w:val="24"/>
                <w:lang w:val="fr-FR"/>
              </w:rPr>
              <w:t>publicului</w:t>
            </w:r>
            <w:proofErr w:type="spellEnd"/>
            <w:r w:rsidR="00AD4BDD">
              <w:rPr>
                <w:rFonts w:ascii="Arial" w:hAnsi="Arial" w:cs="Arial"/>
                <w:bCs/>
                <w:sz w:val="24"/>
                <w:szCs w:val="24"/>
                <w:lang w:val="fr-FR"/>
              </w:rPr>
              <w:t xml:space="preserve">, </w:t>
            </w:r>
            <w:proofErr w:type="spellStart"/>
            <w:r w:rsidR="00AD4BDD">
              <w:rPr>
                <w:rFonts w:ascii="Arial" w:hAnsi="Arial" w:cs="Arial"/>
                <w:bCs/>
                <w:sz w:val="24"/>
                <w:szCs w:val="24"/>
                <w:lang w:val="fr-FR"/>
              </w:rPr>
              <w:t>publicarea</w:t>
            </w:r>
            <w:proofErr w:type="spellEnd"/>
            <w:r w:rsidR="00AD4BDD">
              <w:rPr>
                <w:rFonts w:ascii="Arial" w:hAnsi="Arial" w:cs="Arial"/>
                <w:bCs/>
                <w:sz w:val="24"/>
                <w:szCs w:val="24"/>
                <w:lang w:val="fr-FR"/>
              </w:rPr>
              <w:t xml:space="preserve"> </w:t>
            </w:r>
            <w:proofErr w:type="spellStart"/>
            <w:r w:rsidR="00AD4BDD">
              <w:rPr>
                <w:rFonts w:ascii="Arial" w:hAnsi="Arial" w:cs="Arial"/>
                <w:bCs/>
                <w:sz w:val="24"/>
                <w:szCs w:val="24"/>
                <w:lang w:val="fr-FR"/>
              </w:rPr>
              <w:t>și</w:t>
            </w:r>
            <w:proofErr w:type="spellEnd"/>
            <w:r w:rsidR="00AD4BDD">
              <w:rPr>
                <w:rFonts w:ascii="Arial" w:hAnsi="Arial" w:cs="Arial"/>
                <w:bCs/>
                <w:sz w:val="24"/>
                <w:szCs w:val="24"/>
                <w:lang w:val="fr-FR"/>
              </w:rPr>
              <w:t xml:space="preserve"> </w:t>
            </w:r>
            <w:proofErr w:type="spellStart"/>
            <w:r w:rsidR="00AD4BDD">
              <w:rPr>
                <w:rFonts w:ascii="Arial" w:hAnsi="Arial" w:cs="Arial"/>
                <w:bCs/>
                <w:sz w:val="24"/>
                <w:szCs w:val="24"/>
                <w:lang w:val="fr-FR"/>
              </w:rPr>
              <w:t>raportarea</w:t>
            </w:r>
            <w:proofErr w:type="spellEnd"/>
            <w:r w:rsidR="000C7270">
              <w:rPr>
                <w:rFonts w:ascii="Arial" w:hAnsi="Arial" w:cs="Arial"/>
                <w:bCs/>
                <w:sz w:val="24"/>
                <w:szCs w:val="24"/>
                <w:lang w:val="fr-FR"/>
              </w:rPr>
              <w:t xml:space="preserve"> </w:t>
            </w:r>
            <w:proofErr w:type="spellStart"/>
            <w:r w:rsidRPr="00FC49C9">
              <w:rPr>
                <w:rFonts w:ascii="Arial" w:hAnsi="Arial" w:cs="Arial"/>
                <w:bCs/>
                <w:sz w:val="24"/>
                <w:szCs w:val="24"/>
                <w:lang w:val="fr-FR"/>
              </w:rPr>
              <w:t>hărţilor</w:t>
            </w:r>
            <w:proofErr w:type="spellEnd"/>
            <w:r w:rsidRPr="00FC49C9">
              <w:rPr>
                <w:rFonts w:ascii="Arial" w:hAnsi="Arial" w:cs="Arial"/>
                <w:bCs/>
                <w:sz w:val="24"/>
                <w:szCs w:val="24"/>
                <w:lang w:val="fr-FR"/>
              </w:rPr>
              <w:t xml:space="preserve"> de </w:t>
            </w:r>
            <w:proofErr w:type="spellStart"/>
            <w:r w:rsidRPr="00FC49C9">
              <w:rPr>
                <w:rFonts w:ascii="Arial" w:hAnsi="Arial" w:cs="Arial"/>
                <w:bCs/>
                <w:sz w:val="24"/>
                <w:szCs w:val="24"/>
                <w:lang w:val="fr-FR"/>
              </w:rPr>
              <w:t>hazard</w:t>
            </w:r>
            <w:proofErr w:type="spellEnd"/>
            <w:r w:rsidRPr="00FC49C9">
              <w:rPr>
                <w:rFonts w:ascii="Arial" w:hAnsi="Arial" w:cs="Arial"/>
                <w:bCs/>
                <w:sz w:val="24"/>
                <w:szCs w:val="24"/>
                <w:lang w:val="fr-FR"/>
              </w:rPr>
              <w:t xml:space="preserve"> </w:t>
            </w:r>
            <w:r w:rsidR="000C142F">
              <w:rPr>
                <w:rFonts w:ascii="Arial" w:hAnsi="Arial" w:cs="Arial"/>
                <w:bCs/>
                <w:sz w:val="24"/>
                <w:szCs w:val="24"/>
                <w:lang w:val="fr-FR"/>
              </w:rPr>
              <w:t xml:space="preserve">la </w:t>
            </w:r>
            <w:proofErr w:type="spellStart"/>
            <w:proofErr w:type="gramStart"/>
            <w:r w:rsidR="000C142F">
              <w:rPr>
                <w:rFonts w:ascii="Arial" w:hAnsi="Arial" w:cs="Arial"/>
                <w:bCs/>
                <w:sz w:val="24"/>
                <w:szCs w:val="24"/>
                <w:lang w:val="fr-FR"/>
              </w:rPr>
              <w:t>inundații</w:t>
            </w:r>
            <w:proofErr w:type="spellEnd"/>
            <w:r w:rsidR="000C142F">
              <w:rPr>
                <w:rFonts w:ascii="Arial" w:hAnsi="Arial" w:cs="Arial"/>
                <w:bCs/>
                <w:sz w:val="24"/>
                <w:szCs w:val="24"/>
                <w:lang w:val="fr-FR"/>
              </w:rPr>
              <w:t>;</w:t>
            </w:r>
            <w:proofErr w:type="gramEnd"/>
          </w:p>
          <w:p w14:paraId="4026AF36" w14:textId="7431C3E8" w:rsidR="00461A8D" w:rsidRDefault="00461A8D" w:rsidP="00461A8D">
            <w:pPr>
              <w:spacing w:after="0" w:line="240" w:lineRule="auto"/>
              <w:jc w:val="both"/>
              <w:rPr>
                <w:rFonts w:ascii="Arial" w:hAnsi="Arial" w:cs="Arial"/>
                <w:bCs/>
                <w:sz w:val="24"/>
                <w:szCs w:val="24"/>
                <w:lang w:val="fr-FR"/>
              </w:rPr>
            </w:pPr>
          </w:p>
          <w:p w14:paraId="343589BA" w14:textId="77777777" w:rsidR="00146894" w:rsidRDefault="00146894" w:rsidP="00461A8D">
            <w:pPr>
              <w:spacing w:after="0" w:line="240" w:lineRule="auto"/>
              <w:jc w:val="both"/>
              <w:rPr>
                <w:rFonts w:ascii="Arial" w:hAnsi="Arial" w:cs="Arial"/>
                <w:bCs/>
                <w:sz w:val="24"/>
                <w:szCs w:val="24"/>
                <w:lang w:val="fr-FR"/>
              </w:rPr>
            </w:pPr>
          </w:p>
          <w:p w14:paraId="271C92B2" w14:textId="73D87A2D" w:rsidR="00461A8D" w:rsidRDefault="00461A8D" w:rsidP="00461A8D">
            <w:pPr>
              <w:spacing w:after="0" w:line="240" w:lineRule="auto"/>
              <w:jc w:val="both"/>
              <w:rPr>
                <w:rFonts w:ascii="Arial" w:hAnsi="Arial" w:cs="Arial"/>
                <w:bCs/>
                <w:sz w:val="24"/>
                <w:szCs w:val="24"/>
              </w:rPr>
            </w:pPr>
            <w:r>
              <w:rPr>
                <w:rFonts w:ascii="Arial" w:hAnsi="Arial" w:cs="Arial"/>
                <w:bCs/>
                <w:sz w:val="24"/>
                <w:szCs w:val="24"/>
              </w:rPr>
              <w:t xml:space="preserve">- </w:t>
            </w:r>
            <w:r w:rsidR="00AD4BDD">
              <w:rPr>
                <w:rFonts w:ascii="Arial" w:hAnsi="Arial" w:cs="Arial"/>
                <w:bCs/>
                <w:sz w:val="24"/>
                <w:szCs w:val="24"/>
              </w:rPr>
              <w:t xml:space="preserve"> </w:t>
            </w:r>
            <w:proofErr w:type="spellStart"/>
            <w:r w:rsidR="00AD4BDD">
              <w:rPr>
                <w:rFonts w:ascii="Arial" w:hAnsi="Arial" w:cs="Arial"/>
                <w:bCs/>
                <w:sz w:val="24"/>
                <w:szCs w:val="24"/>
              </w:rPr>
              <w:t>consultarea</w:t>
            </w:r>
            <w:proofErr w:type="spellEnd"/>
            <w:r w:rsidR="00AD4BDD">
              <w:rPr>
                <w:rFonts w:ascii="Arial" w:hAnsi="Arial" w:cs="Arial"/>
                <w:bCs/>
                <w:sz w:val="24"/>
                <w:szCs w:val="24"/>
              </w:rPr>
              <w:t xml:space="preserve"> </w:t>
            </w:r>
            <w:proofErr w:type="spellStart"/>
            <w:r w:rsidR="00AD4BDD">
              <w:rPr>
                <w:rFonts w:ascii="Arial" w:hAnsi="Arial" w:cs="Arial"/>
                <w:bCs/>
                <w:sz w:val="24"/>
                <w:szCs w:val="24"/>
              </w:rPr>
              <w:t>publicului</w:t>
            </w:r>
            <w:proofErr w:type="spellEnd"/>
            <w:r w:rsidR="00AD4BDD">
              <w:rPr>
                <w:rFonts w:ascii="Arial" w:hAnsi="Arial" w:cs="Arial"/>
                <w:bCs/>
                <w:sz w:val="24"/>
                <w:szCs w:val="24"/>
              </w:rPr>
              <w:t xml:space="preserve">, </w:t>
            </w:r>
            <w:proofErr w:type="spellStart"/>
            <w:r w:rsidR="00AD4BDD">
              <w:rPr>
                <w:rFonts w:ascii="Arial" w:hAnsi="Arial" w:cs="Arial"/>
                <w:bCs/>
                <w:sz w:val="24"/>
                <w:szCs w:val="24"/>
              </w:rPr>
              <w:t>publicarea</w:t>
            </w:r>
            <w:proofErr w:type="spellEnd"/>
            <w:r w:rsidR="00AD4BDD">
              <w:rPr>
                <w:rFonts w:ascii="Arial" w:hAnsi="Arial" w:cs="Arial"/>
                <w:bCs/>
                <w:sz w:val="24"/>
                <w:szCs w:val="24"/>
              </w:rPr>
              <w:t xml:space="preserve"> </w:t>
            </w:r>
            <w:proofErr w:type="spellStart"/>
            <w:r w:rsidR="00AD4BDD">
              <w:rPr>
                <w:rFonts w:ascii="Arial" w:hAnsi="Arial" w:cs="Arial"/>
                <w:bCs/>
                <w:sz w:val="24"/>
                <w:szCs w:val="24"/>
              </w:rPr>
              <w:t>si</w:t>
            </w:r>
            <w:proofErr w:type="spellEnd"/>
            <w:r w:rsidR="00AD4BDD">
              <w:rPr>
                <w:rFonts w:ascii="Arial" w:hAnsi="Arial" w:cs="Arial"/>
                <w:bCs/>
                <w:sz w:val="24"/>
                <w:szCs w:val="24"/>
              </w:rPr>
              <w:t xml:space="preserve"> </w:t>
            </w:r>
            <w:proofErr w:type="spellStart"/>
            <w:r w:rsidR="00AD4BDD">
              <w:rPr>
                <w:rFonts w:ascii="Arial" w:hAnsi="Arial" w:cs="Arial"/>
                <w:bCs/>
                <w:sz w:val="24"/>
                <w:szCs w:val="24"/>
              </w:rPr>
              <w:t>raportarea</w:t>
            </w:r>
            <w:proofErr w:type="spellEnd"/>
            <w:r w:rsidRPr="005D6EAA">
              <w:rPr>
                <w:rFonts w:ascii="Arial" w:hAnsi="Arial" w:cs="Arial"/>
                <w:bCs/>
                <w:sz w:val="24"/>
                <w:szCs w:val="24"/>
              </w:rPr>
              <w:t xml:space="preserve"> </w:t>
            </w:r>
            <w:proofErr w:type="spellStart"/>
            <w:r w:rsidRPr="005D6EAA">
              <w:rPr>
                <w:rFonts w:ascii="Arial" w:hAnsi="Arial" w:cs="Arial"/>
                <w:bCs/>
                <w:sz w:val="24"/>
                <w:szCs w:val="24"/>
              </w:rPr>
              <w:t>hărților</w:t>
            </w:r>
            <w:proofErr w:type="spellEnd"/>
            <w:r>
              <w:rPr>
                <w:rFonts w:ascii="Arial" w:hAnsi="Arial" w:cs="Arial"/>
                <w:bCs/>
                <w:sz w:val="24"/>
                <w:szCs w:val="24"/>
              </w:rPr>
              <w:t xml:space="preserve"> </w:t>
            </w:r>
            <w:r w:rsidRPr="00EF2C0C">
              <w:rPr>
                <w:rFonts w:ascii="Arial" w:hAnsi="Arial" w:cs="Arial"/>
                <w:bCs/>
                <w:sz w:val="24"/>
                <w:szCs w:val="24"/>
              </w:rPr>
              <w:t xml:space="preserve">de </w:t>
            </w:r>
            <w:proofErr w:type="spellStart"/>
            <w:proofErr w:type="gramStart"/>
            <w:r>
              <w:rPr>
                <w:rFonts w:ascii="Arial" w:hAnsi="Arial" w:cs="Arial"/>
                <w:bCs/>
                <w:sz w:val="24"/>
                <w:szCs w:val="24"/>
              </w:rPr>
              <w:t>risc</w:t>
            </w:r>
            <w:proofErr w:type="spellEnd"/>
            <w:r w:rsidRPr="00EF2C0C">
              <w:rPr>
                <w:rFonts w:ascii="Arial" w:hAnsi="Arial" w:cs="Arial"/>
                <w:bCs/>
                <w:sz w:val="24"/>
                <w:szCs w:val="24"/>
              </w:rPr>
              <w:t xml:space="preserve"> </w:t>
            </w:r>
            <w:r w:rsidR="000C142F">
              <w:rPr>
                <w:rFonts w:ascii="Arial" w:hAnsi="Arial" w:cs="Arial"/>
                <w:bCs/>
                <w:sz w:val="24"/>
                <w:szCs w:val="24"/>
              </w:rPr>
              <w:t xml:space="preserve"> la</w:t>
            </w:r>
            <w:proofErr w:type="gramEnd"/>
            <w:r w:rsidR="000C142F">
              <w:rPr>
                <w:rFonts w:ascii="Arial" w:hAnsi="Arial" w:cs="Arial"/>
                <w:bCs/>
                <w:sz w:val="24"/>
                <w:szCs w:val="24"/>
              </w:rPr>
              <w:t xml:space="preserve"> </w:t>
            </w:r>
            <w:proofErr w:type="spellStart"/>
            <w:r w:rsidR="000C142F">
              <w:rPr>
                <w:rFonts w:ascii="Arial" w:hAnsi="Arial" w:cs="Arial"/>
                <w:bCs/>
                <w:sz w:val="24"/>
                <w:szCs w:val="24"/>
              </w:rPr>
              <w:t>inundații</w:t>
            </w:r>
            <w:proofErr w:type="spellEnd"/>
          </w:p>
          <w:p w14:paraId="0E34759B" w14:textId="1EF2D3EF" w:rsidR="00461A8D" w:rsidRDefault="00461A8D" w:rsidP="00461A8D">
            <w:pPr>
              <w:spacing w:after="0" w:line="240" w:lineRule="auto"/>
              <w:jc w:val="both"/>
              <w:rPr>
                <w:rFonts w:ascii="Arial" w:hAnsi="Arial" w:cs="Arial"/>
                <w:bCs/>
                <w:sz w:val="24"/>
                <w:szCs w:val="24"/>
              </w:rPr>
            </w:pPr>
          </w:p>
          <w:p w14:paraId="64B9490B" w14:textId="77777777" w:rsidR="00463A17" w:rsidRDefault="00463A17" w:rsidP="00461A8D">
            <w:pPr>
              <w:spacing w:after="0" w:line="240" w:lineRule="auto"/>
              <w:jc w:val="both"/>
              <w:rPr>
                <w:rFonts w:ascii="Arial" w:hAnsi="Arial" w:cs="Arial"/>
                <w:bCs/>
                <w:sz w:val="24"/>
                <w:szCs w:val="24"/>
              </w:rPr>
            </w:pPr>
          </w:p>
          <w:p w14:paraId="0D9084F7" w14:textId="52D3FE44" w:rsidR="00461A8D" w:rsidRPr="00B93E7D" w:rsidRDefault="00461A8D" w:rsidP="00461A8D">
            <w:pPr>
              <w:numPr>
                <w:ilvl w:val="0"/>
                <w:numId w:val="5"/>
              </w:numPr>
              <w:tabs>
                <w:tab w:val="clear" w:pos="720"/>
              </w:tabs>
              <w:spacing w:after="0" w:line="240" w:lineRule="auto"/>
              <w:ind w:left="0"/>
              <w:jc w:val="both"/>
              <w:rPr>
                <w:rFonts w:ascii="Arial" w:hAnsi="Arial" w:cs="Arial"/>
                <w:bCs/>
                <w:sz w:val="24"/>
                <w:szCs w:val="24"/>
                <w:lang w:val="it-IT"/>
              </w:rPr>
            </w:pPr>
            <w:r>
              <w:rPr>
                <w:rFonts w:ascii="Arial" w:hAnsi="Arial" w:cs="Arial"/>
                <w:bCs/>
                <w:sz w:val="24"/>
                <w:szCs w:val="24"/>
                <w:lang w:val="fr-FR"/>
              </w:rPr>
              <w:t xml:space="preserve">- </w:t>
            </w:r>
            <w:r w:rsidR="00AD4BDD">
              <w:rPr>
                <w:rFonts w:ascii="Arial" w:hAnsi="Arial" w:cs="Arial"/>
                <w:bCs/>
                <w:sz w:val="24"/>
                <w:szCs w:val="24"/>
                <w:lang w:val="fr-FR"/>
              </w:rPr>
              <w:t xml:space="preserve"> </w:t>
            </w:r>
            <w:proofErr w:type="spellStart"/>
            <w:r w:rsidR="00AD4BDD">
              <w:rPr>
                <w:rFonts w:ascii="Arial" w:hAnsi="Arial" w:cs="Arial"/>
                <w:bCs/>
                <w:sz w:val="24"/>
                <w:szCs w:val="24"/>
                <w:lang w:val="fr-FR"/>
              </w:rPr>
              <w:t>publicarea</w:t>
            </w:r>
            <w:proofErr w:type="spellEnd"/>
            <w:r>
              <w:rPr>
                <w:rFonts w:ascii="Arial" w:hAnsi="Arial" w:cs="Arial"/>
                <w:bCs/>
                <w:sz w:val="24"/>
                <w:szCs w:val="24"/>
                <w:lang w:val="fr-FR"/>
              </w:rPr>
              <w:t xml:space="preserve"> </w:t>
            </w:r>
            <w:proofErr w:type="spellStart"/>
            <w:r>
              <w:rPr>
                <w:rFonts w:ascii="Arial" w:hAnsi="Arial" w:cs="Arial"/>
                <w:bCs/>
                <w:sz w:val="24"/>
                <w:szCs w:val="24"/>
                <w:lang w:val="fr-FR"/>
              </w:rPr>
              <w:t>proiect</w:t>
            </w:r>
            <w:r w:rsidR="003E5621">
              <w:rPr>
                <w:rFonts w:ascii="Arial" w:hAnsi="Arial" w:cs="Arial"/>
                <w:bCs/>
                <w:sz w:val="24"/>
                <w:szCs w:val="24"/>
                <w:lang w:val="fr-FR"/>
              </w:rPr>
              <w:t>elor</w:t>
            </w:r>
            <w:proofErr w:type="spellEnd"/>
            <w:r w:rsidRPr="00EF2C0C">
              <w:rPr>
                <w:rFonts w:ascii="Arial" w:hAnsi="Arial" w:cs="Arial"/>
                <w:bCs/>
                <w:sz w:val="24"/>
                <w:szCs w:val="24"/>
                <w:lang w:val="fr-FR"/>
              </w:rPr>
              <w:t xml:space="preserve"> </w:t>
            </w:r>
            <w:proofErr w:type="spellStart"/>
            <w:r w:rsidRPr="00EF2C0C">
              <w:rPr>
                <w:rFonts w:ascii="Arial" w:hAnsi="Arial" w:cs="Arial"/>
                <w:bCs/>
                <w:sz w:val="24"/>
                <w:szCs w:val="24"/>
                <w:lang w:val="fr-FR"/>
              </w:rPr>
              <w:t>Plan</w:t>
            </w:r>
            <w:r>
              <w:rPr>
                <w:rFonts w:ascii="Arial" w:hAnsi="Arial" w:cs="Arial"/>
                <w:bCs/>
                <w:sz w:val="24"/>
                <w:szCs w:val="24"/>
                <w:lang w:val="fr-FR"/>
              </w:rPr>
              <w:t>u</w:t>
            </w:r>
            <w:r w:rsidR="003E5621">
              <w:rPr>
                <w:rFonts w:ascii="Arial" w:hAnsi="Arial" w:cs="Arial"/>
                <w:bCs/>
                <w:sz w:val="24"/>
                <w:szCs w:val="24"/>
                <w:lang w:val="fr-FR"/>
              </w:rPr>
              <w:t>rilor</w:t>
            </w:r>
            <w:proofErr w:type="spellEnd"/>
            <w:r w:rsidRPr="00EF2C0C">
              <w:rPr>
                <w:rFonts w:ascii="Arial" w:hAnsi="Arial" w:cs="Arial"/>
                <w:bCs/>
                <w:sz w:val="24"/>
                <w:szCs w:val="24"/>
                <w:lang w:val="fr-FR"/>
              </w:rPr>
              <w:t xml:space="preserve"> de Management </w:t>
            </w:r>
            <w:proofErr w:type="spellStart"/>
            <w:r>
              <w:rPr>
                <w:rFonts w:ascii="Arial" w:hAnsi="Arial" w:cs="Arial"/>
                <w:bCs/>
                <w:sz w:val="24"/>
                <w:szCs w:val="24"/>
                <w:lang w:val="fr-FR"/>
              </w:rPr>
              <w:t>actualizat</w:t>
            </w:r>
            <w:r w:rsidR="003E5621">
              <w:rPr>
                <w:rFonts w:ascii="Arial" w:hAnsi="Arial" w:cs="Arial"/>
                <w:bCs/>
                <w:sz w:val="24"/>
                <w:szCs w:val="24"/>
                <w:lang w:val="fr-FR"/>
              </w:rPr>
              <w:t>e</w:t>
            </w:r>
            <w:proofErr w:type="spellEnd"/>
            <w:r>
              <w:rPr>
                <w:rFonts w:ascii="Arial" w:hAnsi="Arial" w:cs="Arial"/>
                <w:bCs/>
                <w:sz w:val="24"/>
                <w:szCs w:val="24"/>
                <w:lang w:val="fr-FR"/>
              </w:rPr>
              <w:t xml:space="preserve"> </w:t>
            </w:r>
            <w:proofErr w:type="spellStart"/>
            <w:r>
              <w:rPr>
                <w:rFonts w:ascii="Arial" w:hAnsi="Arial" w:cs="Arial"/>
                <w:bCs/>
                <w:sz w:val="24"/>
                <w:szCs w:val="24"/>
                <w:lang w:val="fr-FR"/>
              </w:rPr>
              <w:t>al</w:t>
            </w:r>
            <w:r w:rsidR="003E5621">
              <w:rPr>
                <w:rFonts w:ascii="Arial" w:hAnsi="Arial" w:cs="Arial"/>
                <w:bCs/>
                <w:sz w:val="24"/>
                <w:szCs w:val="24"/>
                <w:lang w:val="fr-FR"/>
              </w:rPr>
              <w:t>e</w:t>
            </w:r>
            <w:proofErr w:type="spellEnd"/>
            <w:r w:rsidRPr="00EF2C0C">
              <w:rPr>
                <w:rFonts w:ascii="Arial" w:hAnsi="Arial" w:cs="Arial"/>
                <w:bCs/>
                <w:sz w:val="24"/>
                <w:szCs w:val="24"/>
                <w:lang w:val="fr-FR"/>
              </w:rPr>
              <w:t xml:space="preserve"> </w:t>
            </w:r>
            <w:proofErr w:type="spellStart"/>
            <w:r w:rsidRPr="00EF2C0C">
              <w:rPr>
                <w:rFonts w:ascii="Arial" w:hAnsi="Arial" w:cs="Arial"/>
                <w:bCs/>
                <w:sz w:val="24"/>
                <w:szCs w:val="24"/>
                <w:lang w:val="fr-FR"/>
              </w:rPr>
              <w:t>Riscul</w:t>
            </w:r>
            <w:r>
              <w:rPr>
                <w:rFonts w:ascii="Arial" w:hAnsi="Arial" w:cs="Arial"/>
                <w:bCs/>
                <w:sz w:val="24"/>
                <w:szCs w:val="24"/>
                <w:lang w:val="fr-FR"/>
              </w:rPr>
              <w:t>ui</w:t>
            </w:r>
            <w:proofErr w:type="spellEnd"/>
            <w:r w:rsidRPr="00EF2C0C">
              <w:rPr>
                <w:rFonts w:ascii="Arial" w:hAnsi="Arial" w:cs="Arial"/>
                <w:bCs/>
                <w:sz w:val="24"/>
                <w:szCs w:val="24"/>
                <w:lang w:val="fr-FR"/>
              </w:rPr>
              <w:t xml:space="preserve"> la </w:t>
            </w:r>
            <w:proofErr w:type="spellStart"/>
            <w:proofErr w:type="gramStart"/>
            <w:r w:rsidRPr="00EF2C0C">
              <w:rPr>
                <w:rFonts w:ascii="Arial" w:hAnsi="Arial" w:cs="Arial"/>
                <w:bCs/>
                <w:sz w:val="24"/>
                <w:szCs w:val="24"/>
                <w:lang w:val="fr-FR"/>
              </w:rPr>
              <w:t>Inunda</w:t>
            </w:r>
            <w:r>
              <w:rPr>
                <w:rFonts w:ascii="Arial" w:hAnsi="Arial" w:cs="Arial"/>
                <w:bCs/>
                <w:sz w:val="24"/>
                <w:szCs w:val="24"/>
                <w:lang w:val="fr-FR"/>
              </w:rPr>
              <w:t>ţ</w:t>
            </w:r>
            <w:r w:rsidRPr="00EF2C0C">
              <w:rPr>
                <w:rFonts w:ascii="Arial" w:hAnsi="Arial" w:cs="Arial"/>
                <w:bCs/>
                <w:sz w:val="24"/>
                <w:szCs w:val="24"/>
                <w:lang w:val="fr-FR"/>
              </w:rPr>
              <w:t>ii</w:t>
            </w:r>
            <w:proofErr w:type="spellEnd"/>
            <w:r w:rsidRPr="00EF2C0C">
              <w:rPr>
                <w:rFonts w:ascii="Arial" w:hAnsi="Arial" w:cs="Arial"/>
                <w:bCs/>
                <w:sz w:val="24"/>
                <w:szCs w:val="24"/>
                <w:lang w:val="fr-FR"/>
              </w:rPr>
              <w:t>;</w:t>
            </w:r>
            <w:proofErr w:type="gramEnd"/>
          </w:p>
          <w:p w14:paraId="7C49C068" w14:textId="77777777" w:rsidR="00461A8D" w:rsidRPr="00EF2C0C" w:rsidRDefault="00461A8D" w:rsidP="00461A8D">
            <w:pPr>
              <w:numPr>
                <w:ilvl w:val="0"/>
                <w:numId w:val="5"/>
              </w:numPr>
              <w:tabs>
                <w:tab w:val="clear" w:pos="720"/>
              </w:tabs>
              <w:spacing w:after="0" w:line="240" w:lineRule="auto"/>
              <w:ind w:left="0"/>
              <w:jc w:val="both"/>
              <w:rPr>
                <w:rFonts w:ascii="Arial" w:hAnsi="Arial" w:cs="Arial"/>
                <w:bCs/>
                <w:sz w:val="24"/>
                <w:szCs w:val="24"/>
                <w:lang w:val="it-IT"/>
              </w:rPr>
            </w:pPr>
          </w:p>
          <w:p w14:paraId="34675D54" w14:textId="65700327" w:rsidR="00461A8D" w:rsidRDefault="00461A8D" w:rsidP="00461A8D">
            <w:pPr>
              <w:spacing w:after="0" w:line="240" w:lineRule="atLeast"/>
              <w:jc w:val="both"/>
              <w:rPr>
                <w:rFonts w:ascii="Arial" w:hAnsi="Arial" w:cs="Arial"/>
                <w:bCs/>
                <w:sz w:val="24"/>
                <w:szCs w:val="24"/>
                <w:lang w:val="fr-FR"/>
              </w:rPr>
            </w:pPr>
            <w:r w:rsidRPr="00FC49C9">
              <w:rPr>
                <w:rFonts w:ascii="Arial" w:hAnsi="Arial" w:cs="Arial"/>
                <w:bCs/>
                <w:sz w:val="24"/>
                <w:szCs w:val="24"/>
                <w:lang w:val="fr-FR"/>
              </w:rPr>
              <w:t xml:space="preserve">- </w:t>
            </w:r>
            <w:proofErr w:type="spellStart"/>
            <w:r w:rsidR="00AD4BDD">
              <w:rPr>
                <w:rFonts w:ascii="Arial" w:hAnsi="Arial" w:cs="Arial"/>
                <w:bCs/>
                <w:sz w:val="24"/>
                <w:szCs w:val="24"/>
                <w:lang w:val="fr-FR"/>
              </w:rPr>
              <w:t>consultarea</w:t>
            </w:r>
            <w:proofErr w:type="spellEnd"/>
            <w:r w:rsidR="00AD4BDD">
              <w:rPr>
                <w:rFonts w:ascii="Arial" w:hAnsi="Arial" w:cs="Arial"/>
                <w:bCs/>
                <w:sz w:val="24"/>
                <w:szCs w:val="24"/>
                <w:lang w:val="fr-FR"/>
              </w:rPr>
              <w:t xml:space="preserve"> publica a </w:t>
            </w:r>
            <w:proofErr w:type="spellStart"/>
            <w:proofErr w:type="gramStart"/>
            <w:r w:rsidR="000C142F">
              <w:rPr>
                <w:rFonts w:ascii="Arial" w:hAnsi="Arial" w:cs="Arial"/>
                <w:bCs/>
                <w:sz w:val="24"/>
                <w:szCs w:val="24"/>
                <w:lang w:val="fr-FR"/>
              </w:rPr>
              <w:t>proiectelor</w:t>
            </w:r>
            <w:proofErr w:type="spellEnd"/>
            <w:r w:rsidR="000C142F">
              <w:rPr>
                <w:rFonts w:ascii="Arial" w:hAnsi="Arial" w:cs="Arial"/>
                <w:bCs/>
                <w:sz w:val="24"/>
                <w:szCs w:val="24"/>
                <w:lang w:val="fr-FR"/>
              </w:rPr>
              <w:t xml:space="preserve"> </w:t>
            </w:r>
            <w:r w:rsidRPr="00FC49C9">
              <w:rPr>
                <w:rFonts w:ascii="Arial" w:hAnsi="Arial" w:cs="Arial"/>
                <w:bCs/>
                <w:sz w:val="24"/>
                <w:szCs w:val="24"/>
                <w:lang w:val="fr-FR"/>
              </w:rPr>
              <w:t xml:space="preserve"> </w:t>
            </w:r>
            <w:proofErr w:type="spellStart"/>
            <w:r w:rsidR="003E5621" w:rsidRPr="003E5621">
              <w:rPr>
                <w:rFonts w:ascii="Arial" w:hAnsi="Arial" w:cs="Arial"/>
                <w:bCs/>
                <w:sz w:val="24"/>
                <w:szCs w:val="24"/>
                <w:lang w:val="fr-FR"/>
              </w:rPr>
              <w:t>Planurilor</w:t>
            </w:r>
            <w:proofErr w:type="spellEnd"/>
            <w:proofErr w:type="gramEnd"/>
            <w:r w:rsidR="003E5621" w:rsidRPr="003E5621">
              <w:rPr>
                <w:rFonts w:ascii="Arial" w:hAnsi="Arial" w:cs="Arial"/>
                <w:bCs/>
                <w:sz w:val="24"/>
                <w:szCs w:val="24"/>
                <w:lang w:val="fr-FR"/>
              </w:rPr>
              <w:t xml:space="preserve"> de Management </w:t>
            </w:r>
            <w:proofErr w:type="spellStart"/>
            <w:r w:rsidR="003E5621" w:rsidRPr="003E5621">
              <w:rPr>
                <w:rFonts w:ascii="Arial" w:hAnsi="Arial" w:cs="Arial"/>
                <w:bCs/>
                <w:sz w:val="24"/>
                <w:szCs w:val="24"/>
                <w:lang w:val="fr-FR"/>
              </w:rPr>
              <w:t>actualizate</w:t>
            </w:r>
            <w:proofErr w:type="spellEnd"/>
            <w:r w:rsidR="003E5621" w:rsidRPr="003E5621">
              <w:rPr>
                <w:rFonts w:ascii="Arial" w:hAnsi="Arial" w:cs="Arial"/>
                <w:bCs/>
                <w:sz w:val="24"/>
                <w:szCs w:val="24"/>
                <w:lang w:val="fr-FR"/>
              </w:rPr>
              <w:t xml:space="preserve"> </w:t>
            </w:r>
            <w:proofErr w:type="spellStart"/>
            <w:r w:rsidR="003E5621" w:rsidRPr="003E5621">
              <w:rPr>
                <w:rFonts w:ascii="Arial" w:hAnsi="Arial" w:cs="Arial"/>
                <w:bCs/>
                <w:sz w:val="24"/>
                <w:szCs w:val="24"/>
                <w:lang w:val="fr-FR"/>
              </w:rPr>
              <w:t>ale</w:t>
            </w:r>
            <w:proofErr w:type="spellEnd"/>
            <w:r w:rsidR="003E5621" w:rsidRPr="003E5621">
              <w:rPr>
                <w:rFonts w:ascii="Arial" w:hAnsi="Arial" w:cs="Arial"/>
                <w:bCs/>
                <w:sz w:val="24"/>
                <w:szCs w:val="24"/>
                <w:lang w:val="fr-FR"/>
              </w:rPr>
              <w:t xml:space="preserve"> </w:t>
            </w:r>
            <w:proofErr w:type="spellStart"/>
            <w:r w:rsidR="003E5621" w:rsidRPr="003E5621">
              <w:rPr>
                <w:rFonts w:ascii="Arial" w:hAnsi="Arial" w:cs="Arial"/>
                <w:bCs/>
                <w:sz w:val="24"/>
                <w:szCs w:val="24"/>
                <w:lang w:val="fr-FR"/>
              </w:rPr>
              <w:t>Riscului</w:t>
            </w:r>
            <w:proofErr w:type="spellEnd"/>
            <w:r w:rsidR="003E5621" w:rsidRPr="003E5621">
              <w:rPr>
                <w:rFonts w:ascii="Arial" w:hAnsi="Arial" w:cs="Arial"/>
                <w:bCs/>
                <w:sz w:val="24"/>
                <w:szCs w:val="24"/>
                <w:lang w:val="fr-FR"/>
              </w:rPr>
              <w:t xml:space="preserve"> la </w:t>
            </w:r>
            <w:proofErr w:type="spellStart"/>
            <w:r w:rsidR="003E5621" w:rsidRPr="003E5621">
              <w:rPr>
                <w:rFonts w:ascii="Arial" w:hAnsi="Arial" w:cs="Arial"/>
                <w:bCs/>
                <w:sz w:val="24"/>
                <w:szCs w:val="24"/>
                <w:lang w:val="fr-FR"/>
              </w:rPr>
              <w:t>Inundaţii</w:t>
            </w:r>
            <w:proofErr w:type="spellEnd"/>
            <w:r w:rsidR="000C142F">
              <w:rPr>
                <w:rFonts w:ascii="Arial" w:hAnsi="Arial" w:cs="Arial"/>
                <w:bCs/>
                <w:sz w:val="24"/>
                <w:szCs w:val="24"/>
                <w:lang w:val="fr-FR"/>
              </w:rPr>
              <w:t xml:space="preserve"> (draft)</w:t>
            </w:r>
            <w:r w:rsidRPr="00FC49C9">
              <w:rPr>
                <w:rFonts w:ascii="Arial" w:hAnsi="Arial" w:cs="Arial"/>
                <w:bCs/>
                <w:sz w:val="24"/>
                <w:szCs w:val="24"/>
                <w:lang w:val="fr-FR"/>
              </w:rPr>
              <w:t>;</w:t>
            </w:r>
          </w:p>
          <w:p w14:paraId="7C74299E" w14:textId="77777777" w:rsidR="00461A8D" w:rsidRPr="00FC49C9" w:rsidRDefault="00461A8D" w:rsidP="00461A8D">
            <w:pPr>
              <w:spacing w:after="0" w:line="240" w:lineRule="atLeast"/>
              <w:jc w:val="both"/>
              <w:rPr>
                <w:rFonts w:ascii="Arial" w:hAnsi="Arial" w:cs="Arial"/>
                <w:sz w:val="24"/>
                <w:szCs w:val="24"/>
                <w:lang w:val="fr-FR"/>
              </w:rPr>
            </w:pPr>
          </w:p>
          <w:p w14:paraId="0F6D84E4" w14:textId="77777777" w:rsidR="00461A8D" w:rsidRPr="00FC49C9" w:rsidRDefault="00461A8D" w:rsidP="00461A8D">
            <w:pPr>
              <w:spacing w:after="0" w:line="240" w:lineRule="auto"/>
              <w:jc w:val="both"/>
              <w:rPr>
                <w:rFonts w:ascii="Arial" w:hAnsi="Arial" w:cs="Arial"/>
                <w:b/>
                <w:bCs/>
                <w:sz w:val="24"/>
                <w:szCs w:val="24"/>
                <w:lang w:val="fr-FR"/>
              </w:rPr>
            </w:pPr>
            <w:r w:rsidRPr="00FC49C9">
              <w:rPr>
                <w:rFonts w:ascii="Arial" w:hAnsi="Arial" w:cs="Arial"/>
                <w:sz w:val="24"/>
                <w:szCs w:val="24"/>
                <w:lang w:val="fr-FR"/>
              </w:rPr>
              <w:t xml:space="preserve">- </w:t>
            </w:r>
            <w:proofErr w:type="spellStart"/>
            <w:r w:rsidRPr="00FC49C9">
              <w:rPr>
                <w:rFonts w:ascii="Arial" w:hAnsi="Arial" w:cs="Arial"/>
                <w:sz w:val="24"/>
                <w:szCs w:val="24"/>
                <w:lang w:val="fr-FR"/>
              </w:rPr>
              <w:t>raportarea</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către</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Comisia</w:t>
            </w:r>
            <w:proofErr w:type="spellEnd"/>
            <w:r w:rsidRPr="00FC49C9">
              <w:rPr>
                <w:rFonts w:ascii="Arial" w:hAnsi="Arial" w:cs="Arial"/>
                <w:sz w:val="24"/>
                <w:szCs w:val="24"/>
                <w:lang w:val="fr-FR"/>
              </w:rPr>
              <w:t xml:space="preserve"> </w:t>
            </w:r>
            <w:proofErr w:type="spellStart"/>
            <w:r w:rsidRPr="00FC49C9">
              <w:rPr>
                <w:rFonts w:ascii="Arial" w:hAnsi="Arial" w:cs="Arial"/>
                <w:sz w:val="24"/>
                <w:szCs w:val="24"/>
                <w:lang w:val="fr-FR"/>
              </w:rPr>
              <w:t>Europeană</w:t>
            </w:r>
            <w:proofErr w:type="spellEnd"/>
            <w:r w:rsidRPr="00FC49C9">
              <w:rPr>
                <w:rFonts w:ascii="Arial" w:hAnsi="Arial" w:cs="Arial"/>
                <w:sz w:val="24"/>
                <w:szCs w:val="24"/>
                <w:lang w:val="fr-FR"/>
              </w:rPr>
              <w:t xml:space="preserve"> a </w:t>
            </w:r>
            <w:proofErr w:type="spellStart"/>
            <w:r w:rsidR="003E5621" w:rsidRPr="003E5621">
              <w:rPr>
                <w:rFonts w:ascii="Arial" w:hAnsi="Arial" w:cs="Arial"/>
                <w:sz w:val="24"/>
                <w:szCs w:val="24"/>
                <w:lang w:val="fr-FR"/>
              </w:rPr>
              <w:t>Planurilor</w:t>
            </w:r>
            <w:proofErr w:type="spellEnd"/>
            <w:r w:rsidR="003E5621" w:rsidRPr="003E5621">
              <w:rPr>
                <w:rFonts w:ascii="Arial" w:hAnsi="Arial" w:cs="Arial"/>
                <w:sz w:val="24"/>
                <w:szCs w:val="24"/>
                <w:lang w:val="fr-FR"/>
              </w:rPr>
              <w:t xml:space="preserve"> de Management </w:t>
            </w:r>
            <w:proofErr w:type="spellStart"/>
            <w:r w:rsidR="003E5621" w:rsidRPr="003E5621">
              <w:rPr>
                <w:rFonts w:ascii="Arial" w:hAnsi="Arial" w:cs="Arial"/>
                <w:sz w:val="24"/>
                <w:szCs w:val="24"/>
                <w:lang w:val="fr-FR"/>
              </w:rPr>
              <w:t>actualizate</w:t>
            </w:r>
            <w:proofErr w:type="spellEnd"/>
            <w:r w:rsidR="003E5621" w:rsidRPr="003E5621">
              <w:rPr>
                <w:rFonts w:ascii="Arial" w:hAnsi="Arial" w:cs="Arial"/>
                <w:sz w:val="24"/>
                <w:szCs w:val="24"/>
                <w:lang w:val="fr-FR"/>
              </w:rPr>
              <w:t xml:space="preserve"> </w:t>
            </w:r>
            <w:proofErr w:type="spellStart"/>
            <w:r w:rsidR="003E5621" w:rsidRPr="003E5621">
              <w:rPr>
                <w:rFonts w:ascii="Arial" w:hAnsi="Arial" w:cs="Arial"/>
                <w:sz w:val="24"/>
                <w:szCs w:val="24"/>
                <w:lang w:val="fr-FR"/>
              </w:rPr>
              <w:t>ale</w:t>
            </w:r>
            <w:proofErr w:type="spellEnd"/>
            <w:r w:rsidR="003E5621" w:rsidRPr="003E5621">
              <w:rPr>
                <w:rFonts w:ascii="Arial" w:hAnsi="Arial" w:cs="Arial"/>
                <w:sz w:val="24"/>
                <w:szCs w:val="24"/>
                <w:lang w:val="fr-FR"/>
              </w:rPr>
              <w:t xml:space="preserve"> </w:t>
            </w:r>
            <w:proofErr w:type="spellStart"/>
            <w:r w:rsidR="003E5621" w:rsidRPr="003E5621">
              <w:rPr>
                <w:rFonts w:ascii="Arial" w:hAnsi="Arial" w:cs="Arial"/>
                <w:sz w:val="24"/>
                <w:szCs w:val="24"/>
                <w:lang w:val="fr-FR"/>
              </w:rPr>
              <w:t>Riscului</w:t>
            </w:r>
            <w:proofErr w:type="spellEnd"/>
            <w:r w:rsidR="003E5621" w:rsidRPr="003E5621">
              <w:rPr>
                <w:rFonts w:ascii="Arial" w:hAnsi="Arial" w:cs="Arial"/>
                <w:sz w:val="24"/>
                <w:szCs w:val="24"/>
                <w:lang w:val="fr-FR"/>
              </w:rPr>
              <w:t xml:space="preserve"> la </w:t>
            </w:r>
            <w:proofErr w:type="spellStart"/>
            <w:r w:rsidR="003E5621" w:rsidRPr="003E5621">
              <w:rPr>
                <w:rFonts w:ascii="Arial" w:hAnsi="Arial" w:cs="Arial"/>
                <w:sz w:val="24"/>
                <w:szCs w:val="24"/>
                <w:lang w:val="fr-FR"/>
              </w:rPr>
              <w:t>Inundaţii</w:t>
            </w:r>
            <w:proofErr w:type="spellEnd"/>
            <w:r w:rsidRPr="00FC49C9">
              <w:rPr>
                <w:rFonts w:ascii="Arial" w:hAnsi="Arial" w:cs="Arial"/>
                <w:sz w:val="24"/>
                <w:szCs w:val="24"/>
                <w:lang w:val="fr-FR"/>
              </w:rPr>
              <w:t>.</w:t>
            </w:r>
          </w:p>
        </w:tc>
        <w:tc>
          <w:tcPr>
            <w:tcW w:w="1995" w:type="dxa"/>
          </w:tcPr>
          <w:p w14:paraId="778FE748" w14:textId="77777777" w:rsidR="00461A8D" w:rsidRPr="00FC49C9" w:rsidRDefault="00461A8D" w:rsidP="00461A8D">
            <w:pPr>
              <w:spacing w:after="0" w:line="240" w:lineRule="auto"/>
              <w:jc w:val="center"/>
              <w:rPr>
                <w:rFonts w:ascii="Arial" w:hAnsi="Arial" w:cs="Arial"/>
                <w:bCs/>
                <w:sz w:val="24"/>
                <w:szCs w:val="24"/>
                <w:lang w:val="fr-FR"/>
              </w:rPr>
            </w:pPr>
            <w:r w:rsidRPr="00FC49C9">
              <w:rPr>
                <w:rFonts w:ascii="Arial" w:hAnsi="Arial" w:cs="Arial"/>
                <w:bCs/>
                <w:sz w:val="24"/>
                <w:szCs w:val="24"/>
                <w:lang w:val="fr-FR"/>
              </w:rPr>
              <w:t>DI 14 (1)</w:t>
            </w:r>
          </w:p>
          <w:p w14:paraId="66A8A7CB" w14:textId="77777777" w:rsidR="00461A8D" w:rsidRPr="00FC49C9" w:rsidRDefault="00461A8D" w:rsidP="00461A8D">
            <w:pPr>
              <w:spacing w:after="0" w:line="240" w:lineRule="auto"/>
              <w:jc w:val="center"/>
              <w:rPr>
                <w:rFonts w:ascii="Arial" w:hAnsi="Arial" w:cs="Arial"/>
                <w:bCs/>
                <w:sz w:val="24"/>
                <w:szCs w:val="24"/>
                <w:lang w:val="fr-FR"/>
              </w:rPr>
            </w:pPr>
          </w:p>
          <w:p w14:paraId="6F3A13A6" w14:textId="77777777" w:rsidR="00AD4BDD" w:rsidRDefault="00AD4BDD" w:rsidP="00461A8D">
            <w:pPr>
              <w:spacing w:after="0" w:line="240" w:lineRule="auto"/>
              <w:jc w:val="center"/>
              <w:rPr>
                <w:rFonts w:ascii="Arial" w:hAnsi="Arial" w:cs="Arial"/>
                <w:bCs/>
                <w:sz w:val="24"/>
                <w:szCs w:val="24"/>
                <w:lang w:val="fr-FR"/>
              </w:rPr>
            </w:pPr>
          </w:p>
          <w:p w14:paraId="2210BFA4" w14:textId="2B012F17" w:rsidR="003D0018" w:rsidRDefault="003D0018" w:rsidP="00461A8D">
            <w:pPr>
              <w:spacing w:after="0" w:line="240" w:lineRule="auto"/>
              <w:jc w:val="center"/>
              <w:rPr>
                <w:rFonts w:ascii="Arial" w:hAnsi="Arial" w:cs="Arial"/>
                <w:bCs/>
                <w:sz w:val="24"/>
                <w:szCs w:val="24"/>
                <w:lang w:val="fr-FR"/>
              </w:rPr>
            </w:pPr>
          </w:p>
          <w:p w14:paraId="677857ED" w14:textId="77777777" w:rsidR="00146894" w:rsidRDefault="00146894" w:rsidP="00461A8D">
            <w:pPr>
              <w:spacing w:after="0" w:line="240" w:lineRule="auto"/>
              <w:jc w:val="center"/>
              <w:rPr>
                <w:rFonts w:ascii="Arial" w:hAnsi="Arial" w:cs="Arial"/>
                <w:bCs/>
                <w:sz w:val="24"/>
                <w:szCs w:val="24"/>
                <w:lang w:val="fr-FR"/>
              </w:rPr>
            </w:pPr>
          </w:p>
          <w:p w14:paraId="7794C5A0" w14:textId="77777777" w:rsidR="00461A8D" w:rsidRPr="00FC49C9" w:rsidRDefault="00461A8D" w:rsidP="00461A8D">
            <w:pPr>
              <w:spacing w:after="0" w:line="240" w:lineRule="auto"/>
              <w:jc w:val="center"/>
              <w:rPr>
                <w:rFonts w:ascii="Arial" w:hAnsi="Arial" w:cs="Arial"/>
                <w:bCs/>
                <w:sz w:val="24"/>
                <w:szCs w:val="24"/>
                <w:lang w:val="fr-FR"/>
              </w:rPr>
            </w:pPr>
            <w:r w:rsidRPr="00FC49C9">
              <w:rPr>
                <w:rFonts w:ascii="Arial" w:hAnsi="Arial" w:cs="Arial"/>
                <w:bCs/>
                <w:sz w:val="24"/>
                <w:szCs w:val="24"/>
                <w:lang w:val="fr-FR"/>
              </w:rPr>
              <w:t>DI 6 (8)</w:t>
            </w:r>
          </w:p>
          <w:p w14:paraId="216E7D2B" w14:textId="77777777" w:rsidR="00461A8D" w:rsidRPr="00FC49C9" w:rsidRDefault="00461A8D" w:rsidP="00461A8D">
            <w:pPr>
              <w:spacing w:after="0" w:line="240" w:lineRule="auto"/>
              <w:jc w:val="center"/>
              <w:rPr>
                <w:rFonts w:ascii="Arial" w:hAnsi="Arial" w:cs="Arial"/>
                <w:bCs/>
                <w:sz w:val="24"/>
                <w:szCs w:val="24"/>
                <w:lang w:val="fr-FR"/>
              </w:rPr>
            </w:pPr>
          </w:p>
          <w:p w14:paraId="3E0FE4E3" w14:textId="77777777" w:rsidR="00146894" w:rsidRDefault="00146894" w:rsidP="00146894">
            <w:pPr>
              <w:spacing w:after="0" w:line="240" w:lineRule="auto"/>
              <w:rPr>
                <w:rFonts w:ascii="Arial" w:hAnsi="Arial" w:cs="Arial"/>
                <w:bCs/>
                <w:sz w:val="24"/>
                <w:szCs w:val="24"/>
                <w:lang w:val="fr-FR"/>
              </w:rPr>
            </w:pPr>
          </w:p>
          <w:p w14:paraId="6032883B" w14:textId="77777777" w:rsidR="00461A8D" w:rsidRPr="00FC49C9" w:rsidRDefault="00461A8D" w:rsidP="00461A8D">
            <w:pPr>
              <w:spacing w:after="0" w:line="240" w:lineRule="auto"/>
              <w:jc w:val="center"/>
              <w:rPr>
                <w:rFonts w:ascii="Arial" w:hAnsi="Arial" w:cs="Arial"/>
                <w:bCs/>
                <w:sz w:val="24"/>
                <w:szCs w:val="24"/>
                <w:lang w:val="fr-FR"/>
              </w:rPr>
            </w:pPr>
            <w:r w:rsidRPr="00FC49C9">
              <w:rPr>
                <w:rFonts w:ascii="Arial" w:hAnsi="Arial" w:cs="Arial"/>
                <w:bCs/>
                <w:sz w:val="24"/>
                <w:szCs w:val="24"/>
                <w:lang w:val="fr-FR"/>
              </w:rPr>
              <w:t>DI 6 (8)</w:t>
            </w:r>
          </w:p>
          <w:p w14:paraId="0DA131B4" w14:textId="77777777" w:rsidR="003D0018" w:rsidRDefault="003D0018" w:rsidP="00461A8D">
            <w:pPr>
              <w:spacing w:after="0" w:line="240" w:lineRule="auto"/>
              <w:jc w:val="center"/>
              <w:rPr>
                <w:rFonts w:ascii="Arial" w:hAnsi="Arial" w:cs="Arial"/>
                <w:bCs/>
                <w:sz w:val="24"/>
                <w:szCs w:val="24"/>
                <w:lang w:val="fr-FR"/>
              </w:rPr>
            </w:pPr>
          </w:p>
          <w:p w14:paraId="7BFC79F0" w14:textId="77777777" w:rsidR="00AD4BDD" w:rsidRDefault="00AD4BDD" w:rsidP="00461A8D">
            <w:pPr>
              <w:spacing w:after="0" w:line="240" w:lineRule="auto"/>
              <w:jc w:val="center"/>
              <w:rPr>
                <w:rFonts w:ascii="Arial" w:hAnsi="Arial" w:cs="Arial"/>
                <w:bCs/>
                <w:sz w:val="24"/>
                <w:szCs w:val="24"/>
                <w:lang w:val="fr-FR"/>
              </w:rPr>
            </w:pPr>
          </w:p>
          <w:p w14:paraId="1FDEEB31" w14:textId="77777777" w:rsidR="00621BC6" w:rsidRDefault="00621BC6" w:rsidP="00461A8D">
            <w:pPr>
              <w:spacing w:after="0" w:line="240" w:lineRule="auto"/>
              <w:jc w:val="center"/>
              <w:rPr>
                <w:rFonts w:ascii="Arial" w:hAnsi="Arial" w:cs="Arial"/>
                <w:bCs/>
                <w:sz w:val="24"/>
                <w:szCs w:val="24"/>
                <w:lang w:val="fr-FR"/>
              </w:rPr>
            </w:pPr>
          </w:p>
          <w:p w14:paraId="45F18C25" w14:textId="77777777" w:rsidR="00461A8D" w:rsidRPr="00FC49C9" w:rsidRDefault="00461A8D" w:rsidP="00461A8D">
            <w:pPr>
              <w:spacing w:after="0" w:line="240" w:lineRule="auto"/>
              <w:jc w:val="center"/>
              <w:rPr>
                <w:rFonts w:ascii="Arial" w:hAnsi="Arial" w:cs="Arial"/>
                <w:bCs/>
                <w:sz w:val="24"/>
                <w:szCs w:val="24"/>
                <w:lang w:val="fr-FR"/>
              </w:rPr>
            </w:pPr>
            <w:r w:rsidRPr="00FC49C9">
              <w:rPr>
                <w:rFonts w:ascii="Arial" w:hAnsi="Arial" w:cs="Arial"/>
                <w:bCs/>
                <w:sz w:val="24"/>
                <w:szCs w:val="24"/>
                <w:lang w:val="fr-FR"/>
              </w:rPr>
              <w:t>DI 7 (5)</w:t>
            </w:r>
          </w:p>
          <w:p w14:paraId="5E9A3D02" w14:textId="77777777" w:rsidR="00461A8D" w:rsidRPr="00FC49C9" w:rsidRDefault="00461A8D" w:rsidP="00461A8D">
            <w:pPr>
              <w:spacing w:after="0" w:line="240" w:lineRule="auto"/>
              <w:jc w:val="center"/>
              <w:rPr>
                <w:rFonts w:ascii="Arial" w:hAnsi="Arial" w:cs="Arial"/>
                <w:bCs/>
                <w:sz w:val="24"/>
                <w:szCs w:val="24"/>
                <w:lang w:val="fr-FR"/>
              </w:rPr>
            </w:pPr>
          </w:p>
          <w:p w14:paraId="5E236033" w14:textId="77777777" w:rsidR="00461A8D" w:rsidRPr="00FC49C9" w:rsidRDefault="00461A8D" w:rsidP="00461A8D">
            <w:pPr>
              <w:spacing w:after="0" w:line="240" w:lineRule="auto"/>
              <w:jc w:val="center"/>
              <w:rPr>
                <w:rFonts w:ascii="Arial" w:hAnsi="Arial" w:cs="Arial"/>
                <w:bCs/>
                <w:sz w:val="24"/>
                <w:szCs w:val="24"/>
                <w:lang w:val="fr-FR"/>
              </w:rPr>
            </w:pPr>
          </w:p>
          <w:p w14:paraId="0E2E62A4" w14:textId="02CCB8C0" w:rsidR="00AD4BDD" w:rsidRDefault="00AD4BDD" w:rsidP="00461A8D">
            <w:pPr>
              <w:spacing w:after="0" w:line="240" w:lineRule="auto"/>
              <w:jc w:val="center"/>
              <w:rPr>
                <w:rFonts w:ascii="Arial" w:hAnsi="Arial" w:cs="Arial"/>
                <w:bCs/>
                <w:sz w:val="24"/>
                <w:szCs w:val="24"/>
                <w:lang w:val="fr-FR"/>
              </w:rPr>
            </w:pPr>
          </w:p>
          <w:p w14:paraId="02D860E4" w14:textId="77777777" w:rsidR="00146894" w:rsidRDefault="00146894" w:rsidP="00461A8D">
            <w:pPr>
              <w:spacing w:after="0" w:line="240" w:lineRule="auto"/>
              <w:jc w:val="center"/>
              <w:rPr>
                <w:rFonts w:ascii="Arial" w:hAnsi="Arial" w:cs="Arial"/>
                <w:bCs/>
                <w:sz w:val="24"/>
                <w:szCs w:val="24"/>
                <w:lang w:val="fr-FR"/>
              </w:rPr>
            </w:pPr>
          </w:p>
          <w:p w14:paraId="248AE673" w14:textId="77777777" w:rsidR="00461A8D" w:rsidRPr="00FC49C9" w:rsidRDefault="00461A8D" w:rsidP="00461A8D">
            <w:pPr>
              <w:spacing w:after="0" w:line="240" w:lineRule="auto"/>
              <w:jc w:val="center"/>
              <w:rPr>
                <w:rFonts w:ascii="Arial" w:hAnsi="Arial" w:cs="Arial"/>
                <w:bCs/>
                <w:sz w:val="24"/>
                <w:szCs w:val="24"/>
                <w:lang w:val="fr-FR"/>
              </w:rPr>
            </w:pPr>
            <w:r w:rsidRPr="00FC49C9">
              <w:rPr>
                <w:rFonts w:ascii="Arial" w:hAnsi="Arial" w:cs="Arial"/>
                <w:bCs/>
                <w:sz w:val="24"/>
                <w:szCs w:val="24"/>
                <w:lang w:val="fr-FR"/>
              </w:rPr>
              <w:t>DI 7 (5)</w:t>
            </w:r>
          </w:p>
          <w:p w14:paraId="7FB79E71" w14:textId="77777777" w:rsidR="00461A8D" w:rsidRPr="00FC49C9" w:rsidRDefault="00461A8D" w:rsidP="00461A8D">
            <w:pPr>
              <w:spacing w:after="0" w:line="240" w:lineRule="auto"/>
              <w:jc w:val="center"/>
              <w:rPr>
                <w:rFonts w:ascii="Arial" w:hAnsi="Arial" w:cs="Arial"/>
                <w:bCs/>
                <w:sz w:val="24"/>
                <w:szCs w:val="24"/>
                <w:lang w:val="fr-FR"/>
              </w:rPr>
            </w:pPr>
          </w:p>
          <w:p w14:paraId="72D49BEC" w14:textId="77777777" w:rsidR="00463A17" w:rsidRDefault="00463A17" w:rsidP="00463A17">
            <w:pPr>
              <w:spacing w:line="240" w:lineRule="atLeast"/>
              <w:rPr>
                <w:rFonts w:ascii="Arial" w:hAnsi="Arial" w:cs="Arial"/>
                <w:bCs/>
                <w:sz w:val="24"/>
                <w:szCs w:val="24"/>
              </w:rPr>
            </w:pPr>
          </w:p>
          <w:p w14:paraId="2C421F91" w14:textId="77777777" w:rsidR="00461A8D" w:rsidRPr="00FC49C9" w:rsidRDefault="00461A8D" w:rsidP="00461A8D">
            <w:pPr>
              <w:spacing w:line="240" w:lineRule="atLeast"/>
              <w:jc w:val="center"/>
              <w:rPr>
                <w:rFonts w:ascii="Arial" w:hAnsi="Arial" w:cs="Arial"/>
                <w:bCs/>
                <w:sz w:val="24"/>
                <w:szCs w:val="24"/>
                <w:lang w:val="fr-FR"/>
              </w:rPr>
            </w:pPr>
            <w:r>
              <w:rPr>
                <w:rFonts w:ascii="Arial" w:hAnsi="Arial" w:cs="Arial"/>
                <w:bCs/>
                <w:sz w:val="24"/>
                <w:szCs w:val="24"/>
              </w:rPr>
              <w:t>DI 15(1)</w:t>
            </w:r>
          </w:p>
        </w:tc>
        <w:tc>
          <w:tcPr>
            <w:tcW w:w="2459" w:type="dxa"/>
          </w:tcPr>
          <w:p w14:paraId="7FC1D21E" w14:textId="77777777" w:rsidR="00461A8D" w:rsidRPr="00621BC6" w:rsidRDefault="006815AA" w:rsidP="00461A8D">
            <w:pPr>
              <w:spacing w:after="0" w:line="240" w:lineRule="auto"/>
              <w:jc w:val="center"/>
              <w:rPr>
                <w:rFonts w:ascii="Arial" w:hAnsi="Arial" w:cs="Arial"/>
                <w:bCs/>
                <w:sz w:val="24"/>
                <w:szCs w:val="24"/>
                <w:lang w:val="nl-NL"/>
              </w:rPr>
            </w:pPr>
            <w:r w:rsidRPr="00EC0E36">
              <w:rPr>
                <w:rFonts w:ascii="Arial" w:hAnsi="Arial"/>
                <w:sz w:val="24"/>
                <w:lang w:val="nl-NL"/>
              </w:rPr>
              <w:t>d</w:t>
            </w:r>
            <w:r w:rsidR="00461A8D" w:rsidRPr="00EC0E36">
              <w:rPr>
                <w:rFonts w:ascii="Arial" w:hAnsi="Arial"/>
                <w:sz w:val="24"/>
                <w:lang w:val="nl-NL"/>
              </w:rPr>
              <w:t>ecembrie 2018 -</w:t>
            </w:r>
            <w:r w:rsidR="00461A8D" w:rsidRPr="00621BC6">
              <w:rPr>
                <w:rFonts w:ascii="Arial" w:hAnsi="Arial" w:cs="Arial"/>
                <w:bCs/>
                <w:sz w:val="24"/>
                <w:szCs w:val="24"/>
                <w:lang w:val="nl-NL"/>
              </w:rPr>
              <w:t xml:space="preserve"> </w:t>
            </w:r>
            <w:r w:rsidR="003D0018" w:rsidRPr="00621BC6">
              <w:rPr>
                <w:rFonts w:ascii="Arial" w:hAnsi="Arial" w:cs="Arial"/>
                <w:bCs/>
                <w:sz w:val="24"/>
                <w:szCs w:val="24"/>
                <w:lang w:val="nl-NL"/>
              </w:rPr>
              <w:t xml:space="preserve"> septembrie</w:t>
            </w:r>
            <w:r w:rsidR="00461A8D" w:rsidRPr="00621BC6">
              <w:rPr>
                <w:rFonts w:ascii="Arial" w:hAnsi="Arial" w:cs="Arial"/>
                <w:bCs/>
                <w:sz w:val="24"/>
                <w:szCs w:val="24"/>
                <w:lang w:val="nl-NL"/>
              </w:rPr>
              <w:t xml:space="preserve"> 2019</w:t>
            </w:r>
          </w:p>
          <w:p w14:paraId="49A6BDF0" w14:textId="77777777" w:rsidR="00461A8D" w:rsidRPr="00621BC6" w:rsidRDefault="00461A8D" w:rsidP="00461A8D">
            <w:pPr>
              <w:spacing w:after="0" w:line="240" w:lineRule="auto"/>
              <w:jc w:val="center"/>
              <w:rPr>
                <w:rFonts w:ascii="Arial" w:hAnsi="Arial" w:cs="Arial"/>
                <w:bCs/>
                <w:sz w:val="24"/>
                <w:szCs w:val="24"/>
                <w:lang w:val="nl-NL"/>
              </w:rPr>
            </w:pPr>
          </w:p>
          <w:p w14:paraId="1CD16F8A" w14:textId="0ED1FF62" w:rsidR="00621BC6" w:rsidRDefault="00621BC6" w:rsidP="00461A8D">
            <w:pPr>
              <w:spacing w:after="0" w:line="240" w:lineRule="auto"/>
              <w:jc w:val="center"/>
              <w:rPr>
                <w:rFonts w:ascii="Arial" w:hAnsi="Arial" w:cs="Arial"/>
                <w:bCs/>
                <w:sz w:val="24"/>
                <w:szCs w:val="24"/>
                <w:lang w:val="nl-NL"/>
              </w:rPr>
            </w:pPr>
          </w:p>
          <w:p w14:paraId="293F15BD" w14:textId="77777777" w:rsidR="00146894" w:rsidRPr="00621BC6" w:rsidRDefault="00146894" w:rsidP="00461A8D">
            <w:pPr>
              <w:spacing w:after="0" w:line="240" w:lineRule="auto"/>
              <w:jc w:val="center"/>
              <w:rPr>
                <w:rFonts w:ascii="Arial" w:hAnsi="Arial" w:cs="Arial"/>
                <w:bCs/>
                <w:sz w:val="24"/>
                <w:szCs w:val="24"/>
                <w:lang w:val="nl-NL"/>
              </w:rPr>
            </w:pPr>
          </w:p>
          <w:p w14:paraId="29B0C252" w14:textId="3A99C213" w:rsidR="00461A8D" w:rsidRPr="00621BC6" w:rsidRDefault="003D0018" w:rsidP="00461A8D">
            <w:pPr>
              <w:spacing w:after="0" w:line="240" w:lineRule="auto"/>
              <w:jc w:val="center"/>
              <w:rPr>
                <w:rFonts w:ascii="Arial" w:hAnsi="Arial" w:cs="Arial"/>
                <w:bCs/>
                <w:sz w:val="24"/>
                <w:szCs w:val="24"/>
                <w:lang w:val="nl-NL"/>
              </w:rPr>
            </w:pPr>
            <w:r w:rsidRPr="00621BC6">
              <w:rPr>
                <w:rFonts w:ascii="Arial" w:hAnsi="Arial" w:cs="Arial"/>
                <w:bCs/>
                <w:sz w:val="24"/>
                <w:szCs w:val="24"/>
                <w:lang w:val="nl-NL"/>
              </w:rPr>
              <w:t xml:space="preserve"> iunie 2021</w:t>
            </w:r>
            <w:r w:rsidR="00461A8D" w:rsidRPr="00621BC6">
              <w:rPr>
                <w:rFonts w:ascii="Arial" w:hAnsi="Arial" w:cs="Arial"/>
                <w:bCs/>
                <w:sz w:val="24"/>
                <w:szCs w:val="24"/>
                <w:lang w:val="nl-NL"/>
              </w:rPr>
              <w:t>-</w:t>
            </w:r>
            <w:r w:rsidR="00461A8D" w:rsidRPr="006D2473">
              <w:rPr>
                <w:rFonts w:ascii="Arial" w:hAnsi="Arial"/>
                <w:sz w:val="24"/>
                <w:lang w:val="nl-NL"/>
              </w:rPr>
              <w:t xml:space="preserve">raportare </w:t>
            </w:r>
            <w:r w:rsidRPr="00621BC6">
              <w:rPr>
                <w:rFonts w:ascii="Arial" w:hAnsi="Arial" w:cs="Arial"/>
                <w:bCs/>
                <w:sz w:val="24"/>
                <w:szCs w:val="24"/>
                <w:lang w:val="nl-NL"/>
              </w:rPr>
              <w:t xml:space="preserve"> </w:t>
            </w:r>
            <w:r w:rsidRPr="006D2473">
              <w:rPr>
                <w:rFonts w:ascii="Arial" w:hAnsi="Arial"/>
                <w:sz w:val="24"/>
                <w:lang w:val="nl-NL"/>
              </w:rPr>
              <w:t xml:space="preserve">decembrie </w:t>
            </w:r>
            <w:r w:rsidR="00461A8D" w:rsidRPr="00621BC6">
              <w:rPr>
                <w:rFonts w:ascii="Arial" w:hAnsi="Arial" w:cs="Arial"/>
                <w:bCs/>
                <w:sz w:val="24"/>
                <w:szCs w:val="24"/>
                <w:lang w:val="nl-NL"/>
              </w:rPr>
              <w:t>202</w:t>
            </w:r>
            <w:r w:rsidRPr="00621BC6">
              <w:rPr>
                <w:rFonts w:ascii="Arial" w:hAnsi="Arial" w:cs="Arial"/>
                <w:bCs/>
                <w:sz w:val="24"/>
                <w:szCs w:val="24"/>
                <w:lang w:val="nl-NL"/>
              </w:rPr>
              <w:t>1</w:t>
            </w:r>
          </w:p>
          <w:p w14:paraId="7D1B9EAC" w14:textId="77777777" w:rsidR="00461A8D" w:rsidRPr="00621BC6" w:rsidRDefault="00461A8D" w:rsidP="00461A8D">
            <w:pPr>
              <w:spacing w:after="0" w:line="240" w:lineRule="auto"/>
              <w:jc w:val="center"/>
              <w:rPr>
                <w:rFonts w:ascii="Arial" w:hAnsi="Arial" w:cs="Arial"/>
                <w:bCs/>
                <w:sz w:val="24"/>
                <w:szCs w:val="24"/>
                <w:lang w:val="nl-NL"/>
              </w:rPr>
            </w:pPr>
          </w:p>
          <w:p w14:paraId="27A3395A" w14:textId="2D8F8CEB" w:rsidR="00461A8D" w:rsidRPr="00621BC6" w:rsidRDefault="003D0018" w:rsidP="00461A8D">
            <w:pPr>
              <w:spacing w:after="0" w:line="240" w:lineRule="auto"/>
              <w:jc w:val="center"/>
              <w:rPr>
                <w:rFonts w:ascii="Arial" w:hAnsi="Arial" w:cs="Arial"/>
                <w:bCs/>
                <w:sz w:val="24"/>
                <w:szCs w:val="24"/>
                <w:lang w:val="nl-NL"/>
              </w:rPr>
            </w:pPr>
            <w:r w:rsidRPr="00621BC6">
              <w:rPr>
                <w:rFonts w:ascii="Arial" w:hAnsi="Arial" w:cs="Arial"/>
                <w:bCs/>
                <w:sz w:val="24"/>
                <w:szCs w:val="24"/>
                <w:lang w:val="nl-NL"/>
              </w:rPr>
              <w:t>august 2021</w:t>
            </w:r>
            <w:r w:rsidR="00461A8D" w:rsidRPr="006D2473">
              <w:rPr>
                <w:rFonts w:ascii="Arial" w:hAnsi="Arial"/>
                <w:sz w:val="24"/>
                <w:lang w:val="nl-NL"/>
              </w:rPr>
              <w:t xml:space="preserve">-raportare </w:t>
            </w:r>
            <w:r w:rsidRPr="00EC0E36">
              <w:rPr>
                <w:rFonts w:ascii="Arial" w:hAnsi="Arial"/>
                <w:sz w:val="24"/>
                <w:lang w:val="nl-NL"/>
              </w:rPr>
              <w:t>decembrie</w:t>
            </w:r>
            <w:r w:rsidR="00461A8D" w:rsidRPr="00EC0E36">
              <w:rPr>
                <w:rFonts w:ascii="Arial" w:hAnsi="Arial"/>
                <w:sz w:val="24"/>
                <w:lang w:val="nl-NL"/>
              </w:rPr>
              <w:t xml:space="preserve"> 202</w:t>
            </w:r>
            <w:r w:rsidRPr="00EC0E36">
              <w:rPr>
                <w:rFonts w:ascii="Arial" w:hAnsi="Arial"/>
                <w:sz w:val="24"/>
                <w:lang w:val="nl-NL"/>
              </w:rPr>
              <w:t>1</w:t>
            </w:r>
          </w:p>
          <w:p w14:paraId="3BDBF7C1" w14:textId="77777777" w:rsidR="00AD4BDD" w:rsidRPr="00621BC6" w:rsidRDefault="00AD4BDD" w:rsidP="00461A8D">
            <w:pPr>
              <w:spacing w:after="0" w:line="240" w:lineRule="auto"/>
              <w:jc w:val="center"/>
              <w:rPr>
                <w:rFonts w:ascii="Arial" w:hAnsi="Arial" w:cs="Arial"/>
                <w:bCs/>
                <w:sz w:val="24"/>
                <w:szCs w:val="24"/>
                <w:lang w:val="nl-NL"/>
              </w:rPr>
            </w:pPr>
          </w:p>
          <w:p w14:paraId="00BC7A96" w14:textId="77777777" w:rsidR="00461A8D" w:rsidRPr="00621BC6" w:rsidRDefault="003D0018" w:rsidP="00461A8D">
            <w:pPr>
              <w:spacing w:after="0" w:line="240" w:lineRule="auto"/>
              <w:jc w:val="center"/>
              <w:rPr>
                <w:rFonts w:ascii="Arial" w:hAnsi="Arial" w:cs="Arial"/>
                <w:sz w:val="24"/>
                <w:szCs w:val="24"/>
                <w:lang w:val="nl-NL"/>
              </w:rPr>
            </w:pPr>
            <w:r w:rsidRPr="00EC0E36">
              <w:rPr>
                <w:rFonts w:ascii="Arial" w:hAnsi="Arial"/>
                <w:sz w:val="24"/>
                <w:lang w:val="nl-NL"/>
              </w:rPr>
              <w:t>martie 2022</w:t>
            </w:r>
          </w:p>
          <w:p w14:paraId="59B78D4E" w14:textId="77777777" w:rsidR="00461A8D" w:rsidRPr="00621BC6" w:rsidRDefault="00461A8D" w:rsidP="00461A8D">
            <w:pPr>
              <w:spacing w:after="0" w:line="240" w:lineRule="auto"/>
              <w:jc w:val="center"/>
              <w:rPr>
                <w:rFonts w:ascii="Arial" w:hAnsi="Arial" w:cs="Arial"/>
                <w:sz w:val="24"/>
                <w:szCs w:val="24"/>
                <w:lang w:val="nl-NL"/>
              </w:rPr>
            </w:pPr>
          </w:p>
          <w:p w14:paraId="71B4C7BE" w14:textId="4209B4B7" w:rsidR="00621BC6" w:rsidRDefault="00621BC6" w:rsidP="00461A8D">
            <w:pPr>
              <w:spacing w:after="0" w:line="240" w:lineRule="auto"/>
              <w:jc w:val="center"/>
              <w:rPr>
                <w:rFonts w:ascii="Arial" w:hAnsi="Arial" w:cs="Arial"/>
                <w:sz w:val="24"/>
                <w:szCs w:val="24"/>
                <w:lang w:val="nl-NL"/>
              </w:rPr>
            </w:pPr>
          </w:p>
          <w:p w14:paraId="0966AF90" w14:textId="77777777" w:rsidR="00146894" w:rsidRDefault="00146894" w:rsidP="00461A8D">
            <w:pPr>
              <w:spacing w:after="0" w:line="240" w:lineRule="auto"/>
              <w:jc w:val="center"/>
              <w:rPr>
                <w:rFonts w:ascii="Arial" w:hAnsi="Arial" w:cs="Arial"/>
                <w:sz w:val="24"/>
                <w:szCs w:val="24"/>
                <w:lang w:val="nl-NL"/>
              </w:rPr>
            </w:pPr>
          </w:p>
          <w:p w14:paraId="3F5FCA98" w14:textId="77777777" w:rsidR="00621BC6" w:rsidRDefault="00621BC6" w:rsidP="00461A8D">
            <w:pPr>
              <w:spacing w:after="0" w:line="240" w:lineRule="auto"/>
              <w:jc w:val="center"/>
              <w:rPr>
                <w:rFonts w:ascii="Arial" w:hAnsi="Arial" w:cs="Arial"/>
                <w:sz w:val="24"/>
                <w:szCs w:val="24"/>
                <w:lang w:val="nl-NL"/>
              </w:rPr>
            </w:pPr>
          </w:p>
          <w:p w14:paraId="58EC0BC0" w14:textId="77777777" w:rsidR="00461A8D" w:rsidRPr="00621BC6" w:rsidRDefault="00AD4BDD" w:rsidP="00461A8D">
            <w:pPr>
              <w:spacing w:after="0" w:line="240" w:lineRule="auto"/>
              <w:jc w:val="center"/>
              <w:rPr>
                <w:rFonts w:ascii="Arial" w:hAnsi="Arial" w:cs="Arial"/>
                <w:sz w:val="24"/>
                <w:szCs w:val="24"/>
                <w:lang w:val="nl-NL"/>
              </w:rPr>
            </w:pPr>
            <w:r w:rsidRPr="00621BC6">
              <w:rPr>
                <w:rFonts w:ascii="Arial" w:hAnsi="Arial" w:cs="Arial"/>
                <w:sz w:val="24"/>
                <w:szCs w:val="24"/>
                <w:lang w:val="nl-NL"/>
              </w:rPr>
              <w:t xml:space="preserve"> martie -</w:t>
            </w:r>
            <w:r w:rsidR="009747BF" w:rsidRPr="00621BC6">
              <w:rPr>
                <w:rFonts w:ascii="Arial" w:hAnsi="Arial" w:cs="Arial"/>
                <w:sz w:val="24"/>
                <w:szCs w:val="24"/>
                <w:lang w:val="nl-NL"/>
              </w:rPr>
              <w:t>septembrie</w:t>
            </w:r>
            <w:r w:rsidRPr="00621BC6">
              <w:rPr>
                <w:rFonts w:ascii="Arial" w:hAnsi="Arial" w:cs="Arial"/>
                <w:sz w:val="24"/>
                <w:szCs w:val="24"/>
                <w:lang w:val="nl-NL"/>
              </w:rPr>
              <w:t xml:space="preserve"> 2022</w:t>
            </w:r>
          </w:p>
          <w:p w14:paraId="728B991E" w14:textId="77777777" w:rsidR="00D82B6A" w:rsidRDefault="00D82B6A" w:rsidP="00461A8D">
            <w:pPr>
              <w:spacing w:after="0" w:line="240" w:lineRule="auto"/>
              <w:jc w:val="center"/>
              <w:rPr>
                <w:rFonts w:ascii="Arial" w:hAnsi="Arial" w:cs="Arial"/>
                <w:sz w:val="24"/>
                <w:szCs w:val="24"/>
                <w:lang w:val="nl-NL"/>
              </w:rPr>
            </w:pPr>
          </w:p>
          <w:p w14:paraId="6B7AA120" w14:textId="77777777" w:rsidR="00463A17" w:rsidRDefault="00463A17" w:rsidP="00463A17">
            <w:pPr>
              <w:spacing w:after="0" w:line="240" w:lineRule="auto"/>
              <w:rPr>
                <w:rFonts w:ascii="Arial" w:hAnsi="Arial" w:cs="Arial"/>
                <w:sz w:val="24"/>
                <w:szCs w:val="24"/>
                <w:lang w:val="nl-NL"/>
              </w:rPr>
            </w:pPr>
          </w:p>
          <w:p w14:paraId="2D1E5A7E" w14:textId="77777777" w:rsidR="00461A8D" w:rsidRPr="00FC49C9" w:rsidRDefault="00AD4BDD" w:rsidP="00461A8D">
            <w:pPr>
              <w:spacing w:after="0" w:line="240" w:lineRule="auto"/>
              <w:jc w:val="center"/>
              <w:rPr>
                <w:rFonts w:ascii="Arial" w:hAnsi="Arial" w:cs="Arial"/>
                <w:bCs/>
                <w:sz w:val="24"/>
                <w:szCs w:val="24"/>
                <w:lang w:val="nl-NL"/>
              </w:rPr>
            </w:pPr>
            <w:r w:rsidRPr="00621BC6">
              <w:rPr>
                <w:rFonts w:ascii="Arial" w:hAnsi="Arial" w:cs="Arial"/>
                <w:sz w:val="24"/>
                <w:szCs w:val="24"/>
                <w:lang w:val="nl-NL"/>
              </w:rPr>
              <w:t xml:space="preserve"> septembrie 2022</w:t>
            </w:r>
          </w:p>
        </w:tc>
      </w:tr>
    </w:tbl>
    <w:p w14:paraId="5F2050B8" w14:textId="24453734" w:rsidR="00BB28D6" w:rsidRDefault="00EF659A" w:rsidP="00146894">
      <w:pPr>
        <w:spacing w:after="0" w:line="240" w:lineRule="auto"/>
        <w:jc w:val="both"/>
        <w:rPr>
          <w:rFonts w:ascii="Arial" w:hAnsi="Arial" w:cs="Arial"/>
          <w:b/>
          <w:sz w:val="24"/>
          <w:szCs w:val="24"/>
          <w:lang w:val="nl-NL"/>
        </w:rPr>
      </w:pPr>
      <w:r>
        <w:rPr>
          <w:rFonts w:ascii="Arial" w:hAnsi="Arial" w:cs="Arial"/>
          <w:b/>
          <w:sz w:val="24"/>
          <w:szCs w:val="24"/>
          <w:lang w:val="nl-NL"/>
        </w:rPr>
        <w:br w:type="page"/>
      </w:r>
      <w:r w:rsidR="00EE7988">
        <w:rPr>
          <w:rFonts w:ascii="Arial" w:hAnsi="Arial" w:cs="Arial"/>
          <w:b/>
          <w:sz w:val="24"/>
          <w:szCs w:val="24"/>
          <w:lang w:val="nl-NL"/>
        </w:rPr>
        <w:lastRenderedPageBreak/>
        <w:t>A</w:t>
      </w:r>
      <w:r w:rsidR="00BB28D6" w:rsidRPr="00FC49C9">
        <w:rPr>
          <w:rFonts w:ascii="Arial" w:hAnsi="Arial" w:cs="Arial"/>
          <w:b/>
          <w:sz w:val="24"/>
          <w:szCs w:val="24"/>
          <w:lang w:val="nl-NL"/>
        </w:rPr>
        <w:t>NEX</w:t>
      </w:r>
      <w:r w:rsidR="002D2EF4" w:rsidRPr="00FC49C9">
        <w:rPr>
          <w:rFonts w:ascii="Arial" w:hAnsi="Arial" w:cs="Arial"/>
          <w:b/>
          <w:sz w:val="24"/>
          <w:szCs w:val="24"/>
          <w:lang w:val="nl-NL"/>
        </w:rPr>
        <w:t>Ă</w:t>
      </w:r>
    </w:p>
    <w:p w14:paraId="0E638103" w14:textId="77777777" w:rsidR="00146894" w:rsidRPr="00FC49C9" w:rsidRDefault="00146894" w:rsidP="00146894">
      <w:pPr>
        <w:spacing w:after="0" w:line="240" w:lineRule="auto"/>
        <w:jc w:val="both"/>
        <w:rPr>
          <w:rFonts w:ascii="Arial" w:hAnsi="Arial" w:cs="Arial"/>
          <w:b/>
          <w:sz w:val="24"/>
          <w:szCs w:val="24"/>
          <w:lang w:val="nl-NL"/>
        </w:rPr>
      </w:pPr>
    </w:p>
    <w:p w14:paraId="75C59CC9" w14:textId="1A590FA2" w:rsidR="009926BB" w:rsidRDefault="009926BB" w:rsidP="00146894">
      <w:pPr>
        <w:spacing w:after="0" w:line="240" w:lineRule="auto"/>
        <w:jc w:val="both"/>
        <w:rPr>
          <w:rFonts w:ascii="Arial" w:hAnsi="Arial" w:cs="Arial"/>
          <w:b/>
          <w:sz w:val="24"/>
          <w:szCs w:val="24"/>
          <w:lang w:val="nl-NL"/>
        </w:rPr>
      </w:pPr>
      <w:r w:rsidRPr="00FC49C9">
        <w:rPr>
          <w:rFonts w:ascii="Arial" w:hAnsi="Arial" w:cs="Arial"/>
          <w:b/>
          <w:sz w:val="24"/>
          <w:szCs w:val="24"/>
          <w:lang w:val="nl-NL"/>
        </w:rPr>
        <w:t>BAZA LEGAL</w:t>
      </w:r>
      <w:r w:rsidR="002D2EF4" w:rsidRPr="00FC49C9">
        <w:rPr>
          <w:rFonts w:ascii="Arial" w:hAnsi="Arial" w:cs="Arial"/>
          <w:b/>
          <w:sz w:val="24"/>
          <w:szCs w:val="24"/>
          <w:lang w:val="nl-NL"/>
        </w:rPr>
        <w:t>Ă</w:t>
      </w:r>
      <w:r w:rsidR="00472C81">
        <w:rPr>
          <w:rFonts w:ascii="Arial" w:hAnsi="Arial" w:cs="Arial"/>
          <w:b/>
          <w:sz w:val="24"/>
          <w:szCs w:val="24"/>
          <w:lang w:val="nl-NL"/>
        </w:rPr>
        <w:t xml:space="preserve"> la nivel european</w:t>
      </w:r>
    </w:p>
    <w:p w14:paraId="65B96E86" w14:textId="77777777" w:rsidR="00146894" w:rsidRPr="00FC49C9" w:rsidRDefault="00146894" w:rsidP="00146894">
      <w:pPr>
        <w:spacing w:after="0" w:line="240" w:lineRule="auto"/>
        <w:jc w:val="both"/>
        <w:rPr>
          <w:rFonts w:ascii="Arial" w:hAnsi="Arial" w:cs="Arial"/>
          <w:b/>
          <w:sz w:val="24"/>
          <w:szCs w:val="24"/>
          <w:lang w:val="nl-NL"/>
        </w:rPr>
      </w:pPr>
    </w:p>
    <w:p w14:paraId="391CCFCB" w14:textId="282449F5" w:rsidR="009926BB" w:rsidRDefault="009926BB" w:rsidP="00146894">
      <w:pPr>
        <w:spacing w:after="0" w:line="240" w:lineRule="auto"/>
        <w:jc w:val="both"/>
        <w:rPr>
          <w:rFonts w:ascii="Arial" w:hAnsi="Arial" w:cs="Arial"/>
          <w:sz w:val="24"/>
          <w:szCs w:val="24"/>
          <w:lang w:val="nl-NL"/>
        </w:rPr>
      </w:pPr>
      <w:r w:rsidRPr="00FC49C9">
        <w:rPr>
          <w:rFonts w:ascii="Arial" w:hAnsi="Arial" w:cs="Arial"/>
          <w:sz w:val="24"/>
          <w:szCs w:val="24"/>
          <w:lang w:val="nl-NL"/>
        </w:rPr>
        <w:t>Implementarea Directivei Cadru Ap</w:t>
      </w:r>
      <w:r w:rsidR="005637A5" w:rsidRPr="00FC49C9">
        <w:rPr>
          <w:rFonts w:ascii="Arial" w:hAnsi="Arial" w:cs="Arial"/>
          <w:sz w:val="24"/>
          <w:szCs w:val="24"/>
          <w:lang w:val="nl-NL"/>
        </w:rPr>
        <w:t>ă</w:t>
      </w:r>
      <w:r w:rsidRPr="00FC49C9">
        <w:rPr>
          <w:rFonts w:ascii="Arial" w:hAnsi="Arial" w:cs="Arial"/>
          <w:sz w:val="24"/>
          <w:szCs w:val="24"/>
          <w:lang w:val="nl-NL"/>
        </w:rPr>
        <w:t xml:space="preserve"> </w:t>
      </w:r>
      <w:r w:rsidR="005637A5" w:rsidRPr="00FC49C9">
        <w:rPr>
          <w:rFonts w:ascii="Arial" w:hAnsi="Arial" w:cs="Arial"/>
          <w:sz w:val="24"/>
          <w:szCs w:val="24"/>
          <w:lang w:val="nl-NL"/>
        </w:rPr>
        <w:t>ş</w:t>
      </w:r>
      <w:r w:rsidRPr="00FC49C9">
        <w:rPr>
          <w:rFonts w:ascii="Arial" w:hAnsi="Arial" w:cs="Arial"/>
          <w:sz w:val="24"/>
          <w:szCs w:val="24"/>
          <w:lang w:val="nl-NL"/>
        </w:rPr>
        <w:t>i a Directivei privind Inunda</w:t>
      </w:r>
      <w:r w:rsidR="005637A5" w:rsidRPr="00FC49C9">
        <w:rPr>
          <w:rFonts w:ascii="Arial" w:hAnsi="Arial" w:cs="Arial"/>
          <w:sz w:val="24"/>
          <w:szCs w:val="24"/>
          <w:lang w:val="nl-NL"/>
        </w:rPr>
        <w:t>ţi</w:t>
      </w:r>
      <w:r w:rsidRPr="00FC49C9">
        <w:rPr>
          <w:rFonts w:ascii="Arial" w:hAnsi="Arial" w:cs="Arial"/>
          <w:sz w:val="24"/>
          <w:szCs w:val="24"/>
          <w:lang w:val="nl-NL"/>
        </w:rPr>
        <w:t>ile pun</w:t>
      </w:r>
      <w:r w:rsidR="00070293" w:rsidRPr="00FC49C9">
        <w:rPr>
          <w:rFonts w:ascii="Arial" w:hAnsi="Arial" w:cs="Arial"/>
          <w:sz w:val="24"/>
          <w:szCs w:val="24"/>
          <w:lang w:val="nl-NL"/>
        </w:rPr>
        <w:t>e</w:t>
      </w:r>
      <w:r w:rsidRPr="00FC49C9">
        <w:rPr>
          <w:rFonts w:ascii="Arial" w:hAnsi="Arial" w:cs="Arial"/>
          <w:sz w:val="24"/>
          <w:szCs w:val="24"/>
          <w:lang w:val="nl-NL"/>
        </w:rPr>
        <w:t xml:space="preserve"> un accent special pe promovarea particip</w:t>
      </w:r>
      <w:r w:rsidR="005637A5" w:rsidRPr="00FC49C9">
        <w:rPr>
          <w:rFonts w:ascii="Arial" w:hAnsi="Arial" w:cs="Arial"/>
          <w:sz w:val="24"/>
          <w:szCs w:val="24"/>
          <w:lang w:val="nl-NL"/>
        </w:rPr>
        <w:t>ă</w:t>
      </w:r>
      <w:r w:rsidRPr="00FC49C9">
        <w:rPr>
          <w:rFonts w:ascii="Arial" w:hAnsi="Arial" w:cs="Arial"/>
          <w:sz w:val="24"/>
          <w:szCs w:val="24"/>
          <w:lang w:val="nl-NL"/>
        </w:rPr>
        <w:t xml:space="preserve">rii publicului </w:t>
      </w:r>
      <w:r w:rsidR="005637A5" w:rsidRPr="00FC49C9">
        <w:rPr>
          <w:rFonts w:ascii="Arial" w:hAnsi="Arial" w:cs="Arial"/>
          <w:sz w:val="24"/>
          <w:szCs w:val="24"/>
          <w:lang w:val="nl-NL"/>
        </w:rPr>
        <w:t>ş</w:t>
      </w:r>
      <w:r w:rsidR="00070293" w:rsidRPr="00FC49C9">
        <w:rPr>
          <w:rFonts w:ascii="Arial" w:hAnsi="Arial" w:cs="Arial"/>
          <w:sz w:val="24"/>
          <w:szCs w:val="24"/>
          <w:lang w:val="nl-NL"/>
        </w:rPr>
        <w:t xml:space="preserve">i pe </w:t>
      </w:r>
      <w:r w:rsidR="00BB2203">
        <w:rPr>
          <w:rFonts w:ascii="Arial" w:hAnsi="Arial" w:cs="Arial"/>
          <w:sz w:val="24"/>
          <w:szCs w:val="24"/>
          <w:lang w:val="nl-NL"/>
        </w:rPr>
        <w:t xml:space="preserve">realizarea </w:t>
      </w:r>
      <w:r w:rsidR="00070293" w:rsidRPr="00FC49C9">
        <w:rPr>
          <w:rFonts w:ascii="Arial" w:hAnsi="Arial" w:cs="Arial"/>
          <w:sz w:val="24"/>
          <w:szCs w:val="24"/>
          <w:lang w:val="nl-NL"/>
        </w:rPr>
        <w:t>an</w:t>
      </w:r>
      <w:r w:rsidR="00DD3E02" w:rsidRPr="00FC49C9">
        <w:rPr>
          <w:rFonts w:ascii="Arial" w:hAnsi="Arial" w:cs="Arial"/>
          <w:sz w:val="24"/>
          <w:szCs w:val="24"/>
          <w:lang w:val="nl-NL"/>
        </w:rPr>
        <w:t>umitor activit</w:t>
      </w:r>
      <w:r w:rsidR="005637A5" w:rsidRPr="00FC49C9">
        <w:rPr>
          <w:rFonts w:ascii="Arial" w:hAnsi="Arial" w:cs="Arial"/>
          <w:sz w:val="24"/>
          <w:szCs w:val="24"/>
          <w:lang w:val="nl-NL"/>
        </w:rPr>
        <w:t>ăţ</w:t>
      </w:r>
      <w:r w:rsidR="00DD3E02" w:rsidRPr="00FC49C9">
        <w:rPr>
          <w:rFonts w:ascii="Arial" w:hAnsi="Arial" w:cs="Arial"/>
          <w:sz w:val="24"/>
          <w:szCs w:val="24"/>
          <w:lang w:val="nl-NL"/>
        </w:rPr>
        <w:t>i de comunicare, activit</w:t>
      </w:r>
      <w:r w:rsidR="005637A5" w:rsidRPr="00FC49C9">
        <w:rPr>
          <w:rFonts w:ascii="Arial" w:hAnsi="Arial" w:cs="Arial"/>
          <w:sz w:val="24"/>
          <w:szCs w:val="24"/>
          <w:lang w:val="nl-NL"/>
        </w:rPr>
        <w:t>ăţ</w:t>
      </w:r>
      <w:r w:rsidR="00DD3E02" w:rsidRPr="00FC49C9">
        <w:rPr>
          <w:rFonts w:ascii="Arial" w:hAnsi="Arial" w:cs="Arial"/>
          <w:sz w:val="24"/>
          <w:szCs w:val="24"/>
          <w:lang w:val="nl-NL"/>
        </w:rPr>
        <w:t>i bazate pe cerin</w:t>
      </w:r>
      <w:r w:rsidR="005637A5" w:rsidRPr="00FC49C9">
        <w:rPr>
          <w:rFonts w:ascii="Arial" w:hAnsi="Arial" w:cs="Arial"/>
          <w:sz w:val="24"/>
          <w:szCs w:val="24"/>
          <w:lang w:val="nl-NL"/>
        </w:rPr>
        <w:t>ţ</w:t>
      </w:r>
      <w:r w:rsidR="00DD3E02" w:rsidRPr="00FC49C9">
        <w:rPr>
          <w:rFonts w:ascii="Arial" w:hAnsi="Arial" w:cs="Arial"/>
          <w:sz w:val="24"/>
          <w:szCs w:val="24"/>
          <w:lang w:val="nl-NL"/>
        </w:rPr>
        <w:t>ele legale definite de cele dou</w:t>
      </w:r>
      <w:r w:rsidR="004051E3" w:rsidRPr="00FC49C9">
        <w:rPr>
          <w:rFonts w:ascii="Arial" w:hAnsi="Arial" w:cs="Arial"/>
          <w:sz w:val="24"/>
          <w:szCs w:val="24"/>
          <w:lang w:val="nl-NL"/>
        </w:rPr>
        <w:t>ă</w:t>
      </w:r>
      <w:r w:rsidR="00DD3E02" w:rsidRPr="00FC49C9">
        <w:rPr>
          <w:rFonts w:ascii="Arial" w:hAnsi="Arial" w:cs="Arial"/>
          <w:sz w:val="24"/>
          <w:szCs w:val="24"/>
          <w:lang w:val="nl-NL"/>
        </w:rPr>
        <w:t xml:space="preserve"> Directive men</w:t>
      </w:r>
      <w:r w:rsidR="004051E3" w:rsidRPr="00FC49C9">
        <w:rPr>
          <w:rFonts w:ascii="Arial" w:hAnsi="Arial" w:cs="Arial"/>
          <w:sz w:val="24"/>
          <w:szCs w:val="24"/>
          <w:lang w:val="nl-NL"/>
        </w:rPr>
        <w:t>ţ</w:t>
      </w:r>
      <w:r w:rsidR="00DD3E02" w:rsidRPr="00FC49C9">
        <w:rPr>
          <w:rFonts w:ascii="Arial" w:hAnsi="Arial" w:cs="Arial"/>
          <w:sz w:val="24"/>
          <w:szCs w:val="24"/>
          <w:lang w:val="nl-NL"/>
        </w:rPr>
        <w:t xml:space="preserve">ionate </w:t>
      </w:r>
      <w:r w:rsidR="004051E3" w:rsidRPr="00FC49C9">
        <w:rPr>
          <w:rFonts w:ascii="Arial" w:hAnsi="Arial" w:cs="Arial"/>
          <w:sz w:val="24"/>
          <w:szCs w:val="24"/>
          <w:lang w:val="nl-NL"/>
        </w:rPr>
        <w:t>ş</w:t>
      </w:r>
      <w:r w:rsidR="00DD3E02" w:rsidRPr="00FC49C9">
        <w:rPr>
          <w:rFonts w:ascii="Arial" w:hAnsi="Arial" w:cs="Arial"/>
          <w:sz w:val="24"/>
          <w:szCs w:val="24"/>
          <w:lang w:val="nl-NL"/>
        </w:rPr>
        <w:t xml:space="preserve">i </w:t>
      </w:r>
      <w:r w:rsidR="004051E3" w:rsidRPr="00FC49C9">
        <w:rPr>
          <w:rFonts w:ascii="Arial" w:hAnsi="Arial" w:cs="Arial"/>
          <w:sz w:val="24"/>
          <w:szCs w:val="24"/>
          <w:lang w:val="nl-NL"/>
        </w:rPr>
        <w:t>î</w:t>
      </w:r>
      <w:r w:rsidR="00DD3E02" w:rsidRPr="00FC49C9">
        <w:rPr>
          <w:rFonts w:ascii="Arial" w:hAnsi="Arial" w:cs="Arial"/>
          <w:sz w:val="24"/>
          <w:szCs w:val="24"/>
          <w:lang w:val="nl-NL"/>
        </w:rPr>
        <w:t xml:space="preserve">n conformitate cu </w:t>
      </w:r>
      <w:r w:rsidR="00BA069B" w:rsidRPr="00FC49C9">
        <w:rPr>
          <w:rFonts w:ascii="Arial" w:hAnsi="Arial" w:cs="Arial"/>
          <w:sz w:val="24"/>
          <w:szCs w:val="24"/>
          <w:lang w:val="nl-NL"/>
        </w:rPr>
        <w:t>Strategia de Comunicare a ICPDR.</w:t>
      </w:r>
    </w:p>
    <w:p w14:paraId="13361339" w14:textId="77777777" w:rsidR="00146894" w:rsidRPr="00FC49C9" w:rsidRDefault="00146894" w:rsidP="00146894">
      <w:pPr>
        <w:spacing w:after="0" w:line="240" w:lineRule="auto"/>
        <w:jc w:val="both"/>
        <w:rPr>
          <w:rFonts w:ascii="Arial" w:hAnsi="Arial" w:cs="Arial"/>
          <w:sz w:val="24"/>
          <w:szCs w:val="24"/>
          <w:lang w:val="nl-NL"/>
        </w:rPr>
      </w:pPr>
    </w:p>
    <w:p w14:paraId="215C737E" w14:textId="15D1FF1F" w:rsidR="00BA069B" w:rsidRDefault="00BC38F9" w:rsidP="00146894">
      <w:pPr>
        <w:spacing w:after="0" w:line="240" w:lineRule="auto"/>
        <w:jc w:val="both"/>
        <w:rPr>
          <w:rFonts w:ascii="Arial" w:hAnsi="Arial" w:cs="Arial"/>
          <w:b/>
          <w:i/>
          <w:sz w:val="24"/>
          <w:szCs w:val="24"/>
          <w:lang w:val="nl-NL"/>
        </w:rPr>
      </w:pPr>
      <w:r w:rsidRPr="00FC49C9">
        <w:rPr>
          <w:rFonts w:ascii="Arial" w:hAnsi="Arial" w:cs="Arial"/>
          <w:b/>
          <w:i/>
          <w:sz w:val="24"/>
          <w:szCs w:val="24"/>
          <w:lang w:val="nl-NL"/>
        </w:rPr>
        <w:t>PASAJE RELEVANTE ALE DCA:</w:t>
      </w:r>
    </w:p>
    <w:p w14:paraId="34350614" w14:textId="77777777" w:rsidR="00146894" w:rsidRPr="00FC49C9" w:rsidRDefault="00146894" w:rsidP="00146894">
      <w:pPr>
        <w:spacing w:after="0" w:line="240" w:lineRule="auto"/>
        <w:jc w:val="both"/>
        <w:rPr>
          <w:rFonts w:ascii="Arial" w:hAnsi="Arial" w:cs="Arial"/>
          <w:b/>
          <w:i/>
          <w:sz w:val="24"/>
          <w:szCs w:val="24"/>
          <w:lang w:val="nl-NL"/>
        </w:rPr>
      </w:pPr>
    </w:p>
    <w:p w14:paraId="72C76CF5" w14:textId="77777777" w:rsidR="00BA069B" w:rsidRPr="00FC49C9" w:rsidRDefault="00DE4CE5" w:rsidP="00146894">
      <w:pPr>
        <w:spacing w:after="0" w:line="240" w:lineRule="auto"/>
        <w:jc w:val="both"/>
        <w:rPr>
          <w:rFonts w:ascii="Arial" w:hAnsi="Arial" w:cs="Arial"/>
          <w:sz w:val="24"/>
          <w:szCs w:val="24"/>
          <w:lang w:val="nl-NL"/>
        </w:rPr>
      </w:pPr>
      <w:r w:rsidRPr="00FC49C9">
        <w:rPr>
          <w:rFonts w:ascii="Arial" w:hAnsi="Arial" w:cs="Arial"/>
          <w:sz w:val="24"/>
          <w:szCs w:val="24"/>
          <w:u w:val="single"/>
          <w:lang w:val="nl-NL"/>
        </w:rPr>
        <w:t>P</w:t>
      </w:r>
      <w:r w:rsidR="00BA069B" w:rsidRPr="00FC49C9">
        <w:rPr>
          <w:rFonts w:ascii="Arial" w:hAnsi="Arial" w:cs="Arial"/>
          <w:sz w:val="24"/>
          <w:szCs w:val="24"/>
          <w:u w:val="single"/>
          <w:lang w:val="nl-NL"/>
        </w:rPr>
        <w:t>reambul</w:t>
      </w:r>
      <w:r w:rsidRPr="00FC49C9">
        <w:rPr>
          <w:rFonts w:ascii="Arial" w:hAnsi="Arial" w:cs="Arial"/>
          <w:sz w:val="24"/>
          <w:szCs w:val="24"/>
          <w:u w:val="single"/>
          <w:lang w:val="nl-NL"/>
        </w:rPr>
        <w:t xml:space="preserve"> (14)</w:t>
      </w:r>
      <w:r w:rsidRPr="00FC49C9">
        <w:rPr>
          <w:rFonts w:ascii="Arial" w:hAnsi="Arial" w:cs="Arial"/>
          <w:sz w:val="24"/>
          <w:szCs w:val="24"/>
          <w:lang w:val="nl-NL"/>
        </w:rPr>
        <w:t xml:space="preserve"> – Succesul acestei Directive se bazeaz</w:t>
      </w:r>
      <w:r w:rsidR="004051E3" w:rsidRPr="00FC49C9">
        <w:rPr>
          <w:rFonts w:ascii="Arial" w:hAnsi="Arial" w:cs="Arial"/>
          <w:sz w:val="24"/>
          <w:szCs w:val="24"/>
          <w:lang w:val="nl-NL"/>
        </w:rPr>
        <w:t>ă</w:t>
      </w:r>
      <w:r w:rsidRPr="00FC49C9">
        <w:rPr>
          <w:rFonts w:ascii="Arial" w:hAnsi="Arial" w:cs="Arial"/>
          <w:sz w:val="24"/>
          <w:szCs w:val="24"/>
          <w:lang w:val="nl-NL"/>
        </w:rPr>
        <w:t xml:space="preserve"> pe o str</w:t>
      </w:r>
      <w:r w:rsidR="004051E3" w:rsidRPr="00FC49C9">
        <w:rPr>
          <w:rFonts w:ascii="Arial" w:hAnsi="Arial" w:cs="Arial"/>
          <w:sz w:val="24"/>
          <w:szCs w:val="24"/>
          <w:lang w:val="nl-NL"/>
        </w:rPr>
        <w:t>â</w:t>
      </w:r>
      <w:r w:rsidRPr="00FC49C9">
        <w:rPr>
          <w:rFonts w:ascii="Arial" w:hAnsi="Arial" w:cs="Arial"/>
          <w:sz w:val="24"/>
          <w:szCs w:val="24"/>
          <w:lang w:val="nl-NL"/>
        </w:rPr>
        <w:t>ns</w:t>
      </w:r>
      <w:r w:rsidR="004051E3" w:rsidRPr="00FC49C9">
        <w:rPr>
          <w:rFonts w:ascii="Arial" w:hAnsi="Arial" w:cs="Arial"/>
          <w:sz w:val="24"/>
          <w:szCs w:val="24"/>
          <w:lang w:val="nl-NL"/>
        </w:rPr>
        <w:t>ă</w:t>
      </w:r>
      <w:r w:rsidRPr="00FC49C9">
        <w:rPr>
          <w:rFonts w:ascii="Arial" w:hAnsi="Arial" w:cs="Arial"/>
          <w:sz w:val="24"/>
          <w:szCs w:val="24"/>
          <w:lang w:val="nl-NL"/>
        </w:rPr>
        <w:t xml:space="preserve"> cooperare </w:t>
      </w:r>
      <w:r w:rsidR="004051E3" w:rsidRPr="00FC49C9">
        <w:rPr>
          <w:rFonts w:ascii="Arial" w:hAnsi="Arial" w:cs="Arial"/>
          <w:sz w:val="24"/>
          <w:szCs w:val="24"/>
          <w:lang w:val="nl-NL"/>
        </w:rPr>
        <w:t>ş</w:t>
      </w:r>
      <w:r w:rsidRPr="00FC49C9">
        <w:rPr>
          <w:rFonts w:ascii="Arial" w:hAnsi="Arial" w:cs="Arial"/>
          <w:sz w:val="24"/>
          <w:szCs w:val="24"/>
          <w:lang w:val="nl-NL"/>
        </w:rPr>
        <w:t>i pe ac</w:t>
      </w:r>
      <w:r w:rsidR="004051E3" w:rsidRPr="00FC49C9">
        <w:rPr>
          <w:rFonts w:ascii="Arial" w:hAnsi="Arial" w:cs="Arial"/>
          <w:sz w:val="24"/>
          <w:szCs w:val="24"/>
          <w:lang w:val="nl-NL"/>
        </w:rPr>
        <w:t>ţ</w:t>
      </w:r>
      <w:r w:rsidRPr="00FC49C9">
        <w:rPr>
          <w:rFonts w:ascii="Arial" w:hAnsi="Arial" w:cs="Arial"/>
          <w:sz w:val="24"/>
          <w:szCs w:val="24"/>
          <w:lang w:val="nl-NL"/>
        </w:rPr>
        <w:t>iuni coerente la nivelul Comunit</w:t>
      </w:r>
      <w:r w:rsidR="004051E3" w:rsidRPr="00FC49C9">
        <w:rPr>
          <w:rFonts w:ascii="Arial" w:hAnsi="Arial" w:cs="Arial"/>
          <w:sz w:val="24"/>
          <w:szCs w:val="24"/>
          <w:lang w:val="nl-NL"/>
        </w:rPr>
        <w:t>ăţ</w:t>
      </w:r>
      <w:r w:rsidRPr="00FC49C9">
        <w:rPr>
          <w:rFonts w:ascii="Arial" w:hAnsi="Arial" w:cs="Arial"/>
          <w:sz w:val="24"/>
          <w:szCs w:val="24"/>
          <w:lang w:val="nl-NL"/>
        </w:rPr>
        <w:t xml:space="preserve">ii, a Statelor Membre </w:t>
      </w:r>
      <w:r w:rsidR="004051E3" w:rsidRPr="00FC49C9">
        <w:rPr>
          <w:rFonts w:ascii="Arial" w:hAnsi="Arial" w:cs="Arial"/>
          <w:sz w:val="24"/>
          <w:szCs w:val="24"/>
          <w:lang w:val="nl-NL"/>
        </w:rPr>
        <w:t>ş</w:t>
      </w:r>
      <w:r w:rsidRPr="00FC49C9">
        <w:rPr>
          <w:rFonts w:ascii="Arial" w:hAnsi="Arial" w:cs="Arial"/>
          <w:sz w:val="24"/>
          <w:szCs w:val="24"/>
          <w:lang w:val="nl-NL"/>
        </w:rPr>
        <w:t xml:space="preserve">i la nivel local, precum </w:t>
      </w:r>
      <w:r w:rsidR="004051E3" w:rsidRPr="00FC49C9">
        <w:rPr>
          <w:rFonts w:ascii="Arial" w:hAnsi="Arial" w:cs="Arial"/>
          <w:sz w:val="24"/>
          <w:szCs w:val="24"/>
          <w:lang w:val="nl-NL"/>
        </w:rPr>
        <w:t>ş</w:t>
      </w:r>
      <w:r w:rsidRPr="00FC49C9">
        <w:rPr>
          <w:rFonts w:ascii="Arial" w:hAnsi="Arial" w:cs="Arial"/>
          <w:sz w:val="24"/>
          <w:szCs w:val="24"/>
          <w:lang w:val="nl-NL"/>
        </w:rPr>
        <w:t>i</w:t>
      </w:r>
      <w:r w:rsidR="00E11589" w:rsidRPr="00FC49C9">
        <w:rPr>
          <w:rFonts w:ascii="Arial" w:hAnsi="Arial" w:cs="Arial"/>
          <w:sz w:val="24"/>
          <w:szCs w:val="24"/>
          <w:lang w:val="nl-NL"/>
        </w:rPr>
        <w:t xml:space="preserve"> </w:t>
      </w:r>
      <w:r w:rsidRPr="00FC49C9">
        <w:rPr>
          <w:rFonts w:ascii="Arial" w:hAnsi="Arial" w:cs="Arial"/>
          <w:sz w:val="24"/>
          <w:szCs w:val="24"/>
          <w:lang w:val="nl-NL"/>
        </w:rPr>
        <w:t xml:space="preserve">pe informarea, consultarea </w:t>
      </w:r>
      <w:r w:rsidR="004051E3" w:rsidRPr="00FC49C9">
        <w:rPr>
          <w:rFonts w:ascii="Arial" w:hAnsi="Arial" w:cs="Arial"/>
          <w:sz w:val="24"/>
          <w:szCs w:val="24"/>
          <w:lang w:val="nl-NL"/>
        </w:rPr>
        <w:t>ş</w:t>
      </w:r>
      <w:r w:rsidRPr="00FC49C9">
        <w:rPr>
          <w:rFonts w:ascii="Arial" w:hAnsi="Arial" w:cs="Arial"/>
          <w:sz w:val="24"/>
          <w:szCs w:val="24"/>
          <w:lang w:val="nl-NL"/>
        </w:rPr>
        <w:t>i participarea publicului</w:t>
      </w:r>
      <w:r w:rsidR="00E11589" w:rsidRPr="00FC49C9">
        <w:rPr>
          <w:rFonts w:ascii="Arial" w:hAnsi="Arial" w:cs="Arial"/>
          <w:sz w:val="24"/>
          <w:szCs w:val="24"/>
          <w:lang w:val="nl-NL"/>
        </w:rPr>
        <w:t>,</w:t>
      </w:r>
      <w:r w:rsidRPr="00FC49C9">
        <w:rPr>
          <w:rFonts w:ascii="Arial" w:hAnsi="Arial" w:cs="Arial"/>
          <w:sz w:val="24"/>
          <w:szCs w:val="24"/>
          <w:lang w:val="nl-NL"/>
        </w:rPr>
        <w:t xml:space="preserve"> inclusiv a utilizatorilor de ap</w:t>
      </w:r>
      <w:r w:rsidR="004051E3" w:rsidRPr="00FC49C9">
        <w:rPr>
          <w:rFonts w:ascii="Arial" w:hAnsi="Arial" w:cs="Arial"/>
          <w:sz w:val="24"/>
          <w:szCs w:val="24"/>
          <w:lang w:val="nl-NL"/>
        </w:rPr>
        <w:t>ă</w:t>
      </w:r>
      <w:r w:rsidRPr="00FC49C9">
        <w:rPr>
          <w:rFonts w:ascii="Arial" w:hAnsi="Arial" w:cs="Arial"/>
          <w:sz w:val="24"/>
          <w:szCs w:val="24"/>
          <w:lang w:val="nl-NL"/>
        </w:rPr>
        <w:t>;</w:t>
      </w:r>
    </w:p>
    <w:p w14:paraId="67ABD815" w14:textId="77777777" w:rsidR="00DE4CE5" w:rsidRDefault="00DE4CE5" w:rsidP="00146894">
      <w:pPr>
        <w:spacing w:after="0" w:line="240" w:lineRule="auto"/>
        <w:jc w:val="both"/>
        <w:rPr>
          <w:rFonts w:ascii="Arial" w:hAnsi="Arial"/>
          <w:sz w:val="24"/>
          <w:lang w:val="it-IT"/>
        </w:rPr>
      </w:pPr>
      <w:r w:rsidRPr="00FC49C9">
        <w:rPr>
          <w:rFonts w:ascii="Arial" w:hAnsi="Arial" w:cs="Arial"/>
          <w:sz w:val="24"/>
          <w:szCs w:val="24"/>
          <w:u w:val="single"/>
          <w:lang w:val="nl-NL"/>
        </w:rPr>
        <w:t>Preambul (46)</w:t>
      </w:r>
      <w:r w:rsidRPr="00FC49C9">
        <w:rPr>
          <w:rFonts w:ascii="Arial" w:hAnsi="Arial" w:cs="Arial"/>
          <w:sz w:val="24"/>
          <w:szCs w:val="24"/>
          <w:lang w:val="nl-NL"/>
        </w:rPr>
        <w:t xml:space="preserve"> </w:t>
      </w:r>
      <w:r w:rsidR="00FB3DB0" w:rsidRPr="00FC49C9">
        <w:rPr>
          <w:rFonts w:ascii="Arial" w:hAnsi="Arial" w:cs="Arial"/>
          <w:sz w:val="24"/>
          <w:szCs w:val="24"/>
          <w:lang w:val="nl-NL"/>
        </w:rPr>
        <w:t>–</w:t>
      </w:r>
      <w:r w:rsidRPr="00FC49C9">
        <w:rPr>
          <w:rFonts w:ascii="Arial" w:hAnsi="Arial" w:cs="Arial"/>
          <w:sz w:val="24"/>
          <w:szCs w:val="24"/>
          <w:lang w:val="nl-NL"/>
        </w:rPr>
        <w:t xml:space="preserve"> </w:t>
      </w:r>
      <w:r w:rsidR="008F752F" w:rsidRPr="00FC49C9">
        <w:rPr>
          <w:rFonts w:ascii="Arial" w:hAnsi="Arial" w:cs="Arial"/>
          <w:sz w:val="24"/>
          <w:szCs w:val="24"/>
          <w:lang w:val="nl-NL"/>
        </w:rPr>
        <w:t>Pentru a permite participarea publicului în general, în special a utilizatorilor de apă, la întocmirea și actualizarea planurilor de gestionare a bazinelor hidrografice, este necesară furnizarea de informații corespunzătoare cu privire la măsurile preconizate și raportarea cu privire la evoluția punerii în aplicare a acestora, astfel încât publicul să poată interveni înainte de adoptarea deciziilor finale referitoare la măsurile necesare.</w:t>
      </w:r>
    </w:p>
    <w:p w14:paraId="468D78D1" w14:textId="77777777" w:rsidR="00630AA5" w:rsidRDefault="00630AA5" w:rsidP="00146894">
      <w:pPr>
        <w:spacing w:after="0" w:line="240" w:lineRule="auto"/>
        <w:jc w:val="both"/>
        <w:rPr>
          <w:rFonts w:ascii="Arial" w:hAnsi="Arial"/>
          <w:sz w:val="24"/>
          <w:lang w:val="it-IT"/>
        </w:rPr>
      </w:pPr>
      <w:r w:rsidRPr="00B51680">
        <w:rPr>
          <w:rFonts w:ascii="Arial" w:hAnsi="Arial"/>
          <w:sz w:val="24"/>
          <w:u w:val="single"/>
          <w:lang w:val="it-IT"/>
        </w:rPr>
        <w:t xml:space="preserve">Articolul 14 - Informarea </w:t>
      </w:r>
      <w:r w:rsidR="004051E3">
        <w:rPr>
          <w:rFonts w:ascii="Arial" w:hAnsi="Arial"/>
          <w:sz w:val="24"/>
          <w:u w:val="single"/>
          <w:lang w:val="it-IT"/>
        </w:rPr>
        <w:t>ş</w:t>
      </w:r>
      <w:r w:rsidRPr="00B51680">
        <w:rPr>
          <w:rFonts w:ascii="Arial" w:hAnsi="Arial"/>
          <w:sz w:val="24"/>
          <w:u w:val="single"/>
          <w:lang w:val="it-IT"/>
        </w:rPr>
        <w:t>i consultarea publicului</w:t>
      </w:r>
      <w:r>
        <w:rPr>
          <w:rFonts w:ascii="Arial" w:hAnsi="Arial"/>
          <w:sz w:val="24"/>
          <w:lang w:val="it-IT"/>
        </w:rPr>
        <w:t xml:space="preserve"> </w:t>
      </w:r>
    </w:p>
    <w:p w14:paraId="3C60C5F0" w14:textId="77777777" w:rsidR="00630AA5" w:rsidRPr="00D64E9D" w:rsidRDefault="00630AA5" w:rsidP="00146894">
      <w:pPr>
        <w:spacing w:after="0" w:line="240" w:lineRule="auto"/>
        <w:jc w:val="both"/>
        <w:rPr>
          <w:rFonts w:ascii="Arial" w:hAnsi="Arial"/>
          <w:sz w:val="24"/>
          <w:lang w:val="it-IT"/>
        </w:rPr>
      </w:pPr>
      <w:r w:rsidRPr="00D64E9D">
        <w:rPr>
          <w:rFonts w:ascii="Arial" w:hAnsi="Arial"/>
          <w:sz w:val="24"/>
          <w:lang w:val="it-IT"/>
        </w:rPr>
        <w:t xml:space="preserve">1. Statele Membre </w:t>
      </w:r>
      <w:r w:rsidR="004051E3">
        <w:rPr>
          <w:rFonts w:ascii="Arial" w:hAnsi="Arial"/>
          <w:sz w:val="24"/>
          <w:lang w:val="it-IT"/>
        </w:rPr>
        <w:t>î</w:t>
      </w:r>
      <w:r w:rsidRPr="00D64E9D">
        <w:rPr>
          <w:rFonts w:ascii="Arial" w:hAnsi="Arial"/>
          <w:sz w:val="24"/>
          <w:lang w:val="it-IT"/>
        </w:rPr>
        <w:t>ncuraje</w:t>
      </w:r>
      <w:r w:rsidR="001D0E46">
        <w:rPr>
          <w:rFonts w:ascii="Arial" w:hAnsi="Arial"/>
          <w:sz w:val="24"/>
          <w:lang w:val="it-IT"/>
        </w:rPr>
        <w:t>a</w:t>
      </w:r>
      <w:r w:rsidRPr="00D64E9D">
        <w:rPr>
          <w:rFonts w:ascii="Arial" w:hAnsi="Arial"/>
          <w:sz w:val="24"/>
          <w:lang w:val="it-IT"/>
        </w:rPr>
        <w:t>z</w:t>
      </w:r>
      <w:r w:rsidR="001D0E46">
        <w:rPr>
          <w:rFonts w:ascii="Arial" w:hAnsi="Arial"/>
          <w:sz w:val="24"/>
          <w:lang w:val="it-IT"/>
        </w:rPr>
        <w:t>ă</w:t>
      </w:r>
      <w:r w:rsidRPr="00D64E9D">
        <w:rPr>
          <w:rFonts w:ascii="Arial" w:hAnsi="Arial"/>
          <w:sz w:val="24"/>
          <w:lang w:val="it-IT"/>
        </w:rPr>
        <w:t xml:space="preserve"> </w:t>
      </w:r>
      <w:r w:rsidR="001D0E46">
        <w:rPr>
          <w:rFonts w:ascii="Arial" w:hAnsi="Arial"/>
          <w:sz w:val="24"/>
          <w:lang w:val="it-IT"/>
        </w:rPr>
        <w:t>participarea a</w:t>
      </w:r>
      <w:r w:rsidRPr="00D64E9D">
        <w:rPr>
          <w:rFonts w:ascii="Arial" w:hAnsi="Arial"/>
          <w:sz w:val="24"/>
          <w:lang w:val="it-IT"/>
        </w:rPr>
        <w:t>ctiv</w:t>
      </w:r>
      <w:r w:rsidR="004051E3">
        <w:rPr>
          <w:rFonts w:ascii="Arial" w:hAnsi="Arial"/>
          <w:sz w:val="24"/>
          <w:lang w:val="it-IT"/>
        </w:rPr>
        <w:t>ă</w:t>
      </w:r>
      <w:r w:rsidRPr="00D64E9D">
        <w:rPr>
          <w:rFonts w:ascii="Arial" w:hAnsi="Arial"/>
          <w:sz w:val="24"/>
          <w:lang w:val="it-IT"/>
        </w:rPr>
        <w:t xml:space="preserve"> a tuturor p</w:t>
      </w:r>
      <w:r w:rsidR="004051E3">
        <w:rPr>
          <w:rFonts w:ascii="Arial" w:hAnsi="Arial"/>
          <w:sz w:val="24"/>
          <w:lang w:val="it-IT"/>
        </w:rPr>
        <w:t>ă</w:t>
      </w:r>
      <w:r w:rsidRPr="00D64E9D">
        <w:rPr>
          <w:rFonts w:ascii="Arial" w:hAnsi="Arial"/>
          <w:sz w:val="24"/>
          <w:lang w:val="it-IT"/>
        </w:rPr>
        <w:t>r</w:t>
      </w:r>
      <w:r w:rsidR="004051E3">
        <w:rPr>
          <w:rFonts w:ascii="Arial" w:hAnsi="Arial"/>
          <w:sz w:val="24"/>
          <w:lang w:val="it-IT"/>
        </w:rPr>
        <w:t>ţ</w:t>
      </w:r>
      <w:r w:rsidRPr="00D64E9D">
        <w:rPr>
          <w:rFonts w:ascii="Arial" w:hAnsi="Arial"/>
          <w:sz w:val="24"/>
          <w:lang w:val="it-IT"/>
        </w:rPr>
        <w:t xml:space="preserve">ilor interesate </w:t>
      </w:r>
      <w:r w:rsidR="001D0E46" w:rsidRPr="00FC49C9">
        <w:rPr>
          <w:rFonts w:ascii="Arial" w:hAnsi="Arial"/>
          <w:sz w:val="24"/>
          <w:lang w:val="it-IT"/>
        </w:rPr>
        <w:t>de punerea în aplicare a prezentei directive, în special de elaborarea, revizuirea și actualizarea planurilor de gestionare a districtului hidrografic</w:t>
      </w:r>
      <w:r w:rsidRPr="00D64E9D">
        <w:rPr>
          <w:rFonts w:ascii="Arial" w:hAnsi="Arial"/>
          <w:sz w:val="24"/>
          <w:lang w:val="it-IT"/>
        </w:rPr>
        <w:t xml:space="preserve">. Statele Membre </w:t>
      </w:r>
      <w:r w:rsidR="004051E3">
        <w:rPr>
          <w:rFonts w:ascii="Arial" w:hAnsi="Arial"/>
          <w:sz w:val="24"/>
          <w:lang w:val="it-IT"/>
        </w:rPr>
        <w:t xml:space="preserve">se </w:t>
      </w:r>
      <w:r w:rsidRPr="00D64E9D">
        <w:rPr>
          <w:rFonts w:ascii="Arial" w:hAnsi="Arial"/>
          <w:sz w:val="24"/>
          <w:lang w:val="it-IT"/>
        </w:rPr>
        <w:t>asigur</w:t>
      </w:r>
      <w:r w:rsidR="001D0E46">
        <w:rPr>
          <w:rFonts w:ascii="Arial" w:hAnsi="Arial"/>
          <w:sz w:val="24"/>
          <w:lang w:val="it-IT"/>
        </w:rPr>
        <w:t>ă</w:t>
      </w:r>
      <w:r w:rsidRPr="00D64E9D">
        <w:rPr>
          <w:rFonts w:ascii="Arial" w:hAnsi="Arial"/>
          <w:sz w:val="24"/>
          <w:lang w:val="it-IT"/>
        </w:rPr>
        <w:t xml:space="preserve"> c</w:t>
      </w:r>
      <w:r w:rsidR="004051E3">
        <w:rPr>
          <w:rFonts w:ascii="Arial" w:hAnsi="Arial"/>
          <w:sz w:val="24"/>
          <w:lang w:val="it-IT"/>
        </w:rPr>
        <w:t>ă</w:t>
      </w:r>
      <w:r w:rsidRPr="00D64E9D">
        <w:rPr>
          <w:rFonts w:ascii="Arial" w:hAnsi="Arial"/>
          <w:sz w:val="24"/>
          <w:lang w:val="it-IT"/>
        </w:rPr>
        <w:t xml:space="preserve">, pentru fiecare </w:t>
      </w:r>
      <w:r w:rsidR="001D0E46">
        <w:rPr>
          <w:rFonts w:ascii="Arial" w:hAnsi="Arial"/>
          <w:sz w:val="24"/>
          <w:lang w:val="it-IT"/>
        </w:rPr>
        <w:t>d</w:t>
      </w:r>
      <w:r w:rsidRPr="00D64E9D">
        <w:rPr>
          <w:rFonts w:ascii="Arial" w:hAnsi="Arial"/>
          <w:sz w:val="24"/>
          <w:lang w:val="it-IT"/>
        </w:rPr>
        <w:t>istrict hidrografic, public</w:t>
      </w:r>
      <w:r w:rsidR="004051E3">
        <w:rPr>
          <w:rFonts w:ascii="Arial" w:hAnsi="Arial"/>
          <w:sz w:val="24"/>
          <w:lang w:val="it-IT"/>
        </w:rPr>
        <w:t>ă</w:t>
      </w:r>
      <w:r w:rsidRPr="00D64E9D">
        <w:rPr>
          <w:rFonts w:ascii="Arial" w:hAnsi="Arial"/>
          <w:sz w:val="24"/>
          <w:lang w:val="it-IT"/>
        </w:rPr>
        <w:t xml:space="preserve"> </w:t>
      </w:r>
      <w:r w:rsidR="001D0E46">
        <w:rPr>
          <w:rFonts w:ascii="Arial" w:hAnsi="Arial"/>
          <w:sz w:val="24"/>
          <w:lang w:val="it-IT"/>
        </w:rPr>
        <w:t xml:space="preserve">și pune la dispoziția </w:t>
      </w:r>
      <w:r w:rsidRPr="00D64E9D">
        <w:rPr>
          <w:rFonts w:ascii="Arial" w:hAnsi="Arial"/>
          <w:sz w:val="24"/>
          <w:lang w:val="it-IT"/>
        </w:rPr>
        <w:t>public</w:t>
      </w:r>
      <w:r w:rsidR="001D0E46">
        <w:rPr>
          <w:rFonts w:ascii="Arial" w:hAnsi="Arial"/>
          <w:sz w:val="24"/>
          <w:lang w:val="it-IT"/>
        </w:rPr>
        <w:t>ului</w:t>
      </w:r>
      <w:r w:rsidRPr="00D64E9D">
        <w:rPr>
          <w:rFonts w:ascii="Arial" w:hAnsi="Arial"/>
          <w:sz w:val="24"/>
          <w:lang w:val="it-IT"/>
        </w:rPr>
        <w:t xml:space="preserve">, inclusiv </w:t>
      </w:r>
      <w:r w:rsidR="001D0E46">
        <w:rPr>
          <w:rFonts w:ascii="Arial" w:hAnsi="Arial"/>
          <w:sz w:val="24"/>
          <w:lang w:val="it-IT"/>
        </w:rPr>
        <w:t>a</w:t>
      </w:r>
      <w:r w:rsidRPr="00D64E9D">
        <w:rPr>
          <w:rFonts w:ascii="Arial" w:hAnsi="Arial"/>
          <w:sz w:val="24"/>
          <w:lang w:val="it-IT"/>
        </w:rPr>
        <w:t xml:space="preserve"> utilizatori</w:t>
      </w:r>
      <w:r w:rsidR="001D0E46">
        <w:rPr>
          <w:rFonts w:ascii="Arial" w:hAnsi="Arial"/>
          <w:sz w:val="24"/>
          <w:lang w:val="it-IT"/>
        </w:rPr>
        <w:t>lor, pentru comentarii</w:t>
      </w:r>
      <w:r w:rsidRPr="00D64E9D">
        <w:rPr>
          <w:rFonts w:ascii="Arial" w:hAnsi="Arial"/>
          <w:sz w:val="24"/>
          <w:lang w:val="it-IT"/>
        </w:rPr>
        <w:t>:</w:t>
      </w:r>
    </w:p>
    <w:p w14:paraId="6796641F" w14:textId="77777777" w:rsidR="00630AA5" w:rsidRPr="00D64E9D" w:rsidRDefault="00630AA5" w:rsidP="00146894">
      <w:pPr>
        <w:spacing w:after="0" w:line="240" w:lineRule="auto"/>
        <w:jc w:val="both"/>
        <w:rPr>
          <w:rFonts w:ascii="Arial" w:hAnsi="Arial"/>
          <w:sz w:val="24"/>
          <w:lang w:val="it-IT"/>
        </w:rPr>
      </w:pPr>
    </w:p>
    <w:p w14:paraId="0F8BF499" w14:textId="4C6D1EC9" w:rsidR="00630AA5" w:rsidRPr="00D64E9D" w:rsidRDefault="00630AA5" w:rsidP="00146894">
      <w:pPr>
        <w:numPr>
          <w:ilvl w:val="0"/>
          <w:numId w:val="20"/>
        </w:numPr>
        <w:spacing w:after="0" w:line="240" w:lineRule="auto"/>
        <w:ind w:left="0" w:firstLine="360"/>
        <w:jc w:val="both"/>
        <w:rPr>
          <w:rFonts w:ascii="Arial" w:hAnsi="Arial"/>
          <w:sz w:val="24"/>
          <w:lang w:val="it-IT"/>
        </w:rPr>
      </w:pPr>
      <w:r w:rsidRPr="00D64E9D">
        <w:rPr>
          <w:rFonts w:ascii="Arial" w:hAnsi="Arial"/>
          <w:sz w:val="24"/>
          <w:lang w:val="it-IT"/>
        </w:rPr>
        <w:t xml:space="preserve">un </w:t>
      </w:r>
      <w:r>
        <w:rPr>
          <w:rFonts w:ascii="Arial" w:hAnsi="Arial"/>
          <w:sz w:val="24"/>
          <w:lang w:val="it-IT"/>
        </w:rPr>
        <w:t>calendar</w:t>
      </w:r>
      <w:r w:rsidRPr="00D64E9D">
        <w:rPr>
          <w:rFonts w:ascii="Arial" w:hAnsi="Arial"/>
          <w:sz w:val="24"/>
          <w:lang w:val="it-IT"/>
        </w:rPr>
        <w:t xml:space="preserve"> </w:t>
      </w:r>
      <w:r w:rsidR="004051E3">
        <w:rPr>
          <w:rFonts w:ascii="Arial" w:hAnsi="Arial"/>
          <w:sz w:val="24"/>
          <w:lang w:val="it-IT"/>
        </w:rPr>
        <w:t>ş</w:t>
      </w:r>
      <w:r w:rsidRPr="00D64E9D">
        <w:rPr>
          <w:rFonts w:ascii="Arial" w:hAnsi="Arial"/>
          <w:sz w:val="24"/>
          <w:lang w:val="it-IT"/>
        </w:rPr>
        <w:t>i un program de lucru pentru elaborarea planului, inclusiv declara</w:t>
      </w:r>
      <w:r w:rsidR="001D0E46">
        <w:rPr>
          <w:rFonts w:ascii="Arial" w:hAnsi="Arial"/>
          <w:sz w:val="24"/>
          <w:lang w:val="it-IT"/>
        </w:rPr>
        <w:t>rea</w:t>
      </w:r>
      <w:r w:rsidRPr="00D64E9D">
        <w:rPr>
          <w:rFonts w:ascii="Arial" w:hAnsi="Arial"/>
          <w:sz w:val="24"/>
          <w:lang w:val="it-IT"/>
        </w:rPr>
        <w:t xml:space="preserve"> m</w:t>
      </w:r>
      <w:r w:rsidR="004051E3">
        <w:rPr>
          <w:rFonts w:ascii="Arial" w:hAnsi="Arial"/>
          <w:sz w:val="24"/>
          <w:lang w:val="it-IT"/>
        </w:rPr>
        <w:t>ă</w:t>
      </w:r>
      <w:r w:rsidRPr="00D64E9D">
        <w:rPr>
          <w:rFonts w:ascii="Arial" w:hAnsi="Arial"/>
          <w:sz w:val="24"/>
          <w:lang w:val="it-IT"/>
        </w:rPr>
        <w:t>surilor care trebuie luate</w:t>
      </w:r>
      <w:r w:rsidR="001D0E46">
        <w:rPr>
          <w:rFonts w:ascii="Arial" w:hAnsi="Arial"/>
          <w:sz w:val="24"/>
          <w:lang w:val="it-IT"/>
        </w:rPr>
        <w:t xml:space="preserve"> în materie de consultare</w:t>
      </w:r>
      <w:r w:rsidRPr="00D64E9D">
        <w:rPr>
          <w:rFonts w:ascii="Arial" w:hAnsi="Arial"/>
          <w:sz w:val="24"/>
          <w:lang w:val="it-IT"/>
        </w:rPr>
        <w:t xml:space="preserve">, cu cel </w:t>
      </w:r>
      <w:r w:rsidR="001D0E46">
        <w:rPr>
          <w:rFonts w:ascii="Arial" w:hAnsi="Arial"/>
          <w:sz w:val="24"/>
          <w:lang w:val="it-IT"/>
        </w:rPr>
        <w:t>puțin</w:t>
      </w:r>
      <w:r w:rsidRPr="00D64E9D">
        <w:rPr>
          <w:rFonts w:ascii="Arial" w:hAnsi="Arial"/>
          <w:sz w:val="24"/>
          <w:lang w:val="it-IT"/>
        </w:rPr>
        <w:t xml:space="preserve"> trei ani </w:t>
      </w:r>
      <w:r w:rsidR="004051E3">
        <w:rPr>
          <w:rFonts w:ascii="Arial" w:hAnsi="Arial"/>
          <w:sz w:val="24"/>
          <w:lang w:val="it-IT"/>
        </w:rPr>
        <w:t>î</w:t>
      </w:r>
      <w:r w:rsidRPr="00D64E9D">
        <w:rPr>
          <w:rFonts w:ascii="Arial" w:hAnsi="Arial"/>
          <w:sz w:val="24"/>
          <w:lang w:val="it-IT"/>
        </w:rPr>
        <w:t xml:space="preserve">nainte de </w:t>
      </w:r>
      <w:r w:rsidR="004051E3">
        <w:rPr>
          <w:rFonts w:ascii="Arial" w:hAnsi="Arial"/>
          <w:sz w:val="24"/>
          <w:lang w:val="it-IT"/>
        </w:rPr>
        <w:t>î</w:t>
      </w:r>
      <w:r w:rsidRPr="00D64E9D">
        <w:rPr>
          <w:rFonts w:ascii="Arial" w:hAnsi="Arial"/>
          <w:sz w:val="24"/>
          <w:lang w:val="it-IT"/>
        </w:rPr>
        <w:t>ncep</w:t>
      </w:r>
      <w:r w:rsidR="001D0E46">
        <w:rPr>
          <w:rFonts w:ascii="Arial" w:hAnsi="Arial"/>
          <w:sz w:val="24"/>
          <w:lang w:val="it-IT"/>
        </w:rPr>
        <w:t>utul</w:t>
      </w:r>
      <w:r w:rsidRPr="00D64E9D">
        <w:rPr>
          <w:rFonts w:ascii="Arial" w:hAnsi="Arial"/>
          <w:sz w:val="24"/>
          <w:lang w:val="it-IT"/>
        </w:rPr>
        <w:t xml:space="preserve"> perioadei </w:t>
      </w:r>
      <w:r w:rsidR="001D0E46">
        <w:rPr>
          <w:rFonts w:ascii="Arial" w:hAnsi="Arial"/>
          <w:sz w:val="24"/>
          <w:lang w:val="it-IT"/>
        </w:rPr>
        <w:t>de</w:t>
      </w:r>
      <w:r w:rsidRPr="00D64E9D">
        <w:rPr>
          <w:rFonts w:ascii="Arial" w:hAnsi="Arial"/>
          <w:sz w:val="24"/>
          <w:lang w:val="it-IT"/>
        </w:rPr>
        <w:t xml:space="preserve"> referi</w:t>
      </w:r>
      <w:r w:rsidR="001D0E46">
        <w:rPr>
          <w:rFonts w:ascii="Arial" w:hAnsi="Arial"/>
          <w:sz w:val="24"/>
          <w:lang w:val="it-IT"/>
        </w:rPr>
        <w:t>nță a</w:t>
      </w:r>
      <w:r w:rsidRPr="00D64E9D">
        <w:rPr>
          <w:rFonts w:ascii="Arial" w:hAnsi="Arial"/>
          <w:sz w:val="24"/>
          <w:lang w:val="it-IT"/>
        </w:rPr>
        <w:t xml:space="preserve"> planul</w:t>
      </w:r>
      <w:r w:rsidR="001D0E46">
        <w:rPr>
          <w:rFonts w:ascii="Arial" w:hAnsi="Arial"/>
          <w:sz w:val="24"/>
          <w:lang w:val="it-IT"/>
        </w:rPr>
        <w:t>ui</w:t>
      </w:r>
      <w:r w:rsidRPr="00D64E9D">
        <w:rPr>
          <w:rFonts w:ascii="Arial" w:hAnsi="Arial"/>
          <w:sz w:val="24"/>
          <w:lang w:val="it-IT"/>
        </w:rPr>
        <w:t>;</w:t>
      </w:r>
    </w:p>
    <w:p w14:paraId="07334450" w14:textId="77777777" w:rsidR="00630AA5" w:rsidRPr="00D64E9D" w:rsidRDefault="00630AA5" w:rsidP="00146894">
      <w:pPr>
        <w:numPr>
          <w:ilvl w:val="0"/>
          <w:numId w:val="20"/>
        </w:numPr>
        <w:spacing w:after="0" w:line="240" w:lineRule="auto"/>
        <w:ind w:left="0" w:firstLine="360"/>
        <w:jc w:val="both"/>
        <w:rPr>
          <w:rFonts w:ascii="Arial" w:hAnsi="Arial"/>
          <w:sz w:val="24"/>
          <w:lang w:val="it-IT"/>
        </w:rPr>
      </w:pPr>
      <w:r w:rsidRPr="00D64E9D">
        <w:rPr>
          <w:rFonts w:ascii="Arial" w:hAnsi="Arial"/>
          <w:sz w:val="24"/>
          <w:lang w:val="it-IT"/>
        </w:rPr>
        <w:t xml:space="preserve">o </w:t>
      </w:r>
      <w:r>
        <w:rPr>
          <w:rFonts w:ascii="Arial" w:hAnsi="Arial"/>
          <w:sz w:val="24"/>
          <w:lang w:val="it-IT"/>
        </w:rPr>
        <w:t>sintez</w:t>
      </w:r>
      <w:r w:rsidR="004051E3">
        <w:rPr>
          <w:rFonts w:ascii="Arial" w:hAnsi="Arial"/>
          <w:sz w:val="24"/>
          <w:lang w:val="it-IT"/>
        </w:rPr>
        <w:t>ă</w:t>
      </w:r>
      <w:r>
        <w:rPr>
          <w:rFonts w:ascii="Arial" w:hAnsi="Arial"/>
          <w:sz w:val="24"/>
          <w:lang w:val="it-IT"/>
        </w:rPr>
        <w:t xml:space="preserve"> </w:t>
      </w:r>
      <w:r w:rsidR="001D0E46">
        <w:rPr>
          <w:rFonts w:ascii="Arial" w:hAnsi="Arial"/>
          <w:sz w:val="24"/>
          <w:lang w:val="it-IT"/>
        </w:rPr>
        <w:t xml:space="preserve">provizorie </w:t>
      </w:r>
      <w:r>
        <w:rPr>
          <w:rFonts w:ascii="Arial" w:hAnsi="Arial"/>
          <w:sz w:val="24"/>
          <w:lang w:val="it-IT"/>
        </w:rPr>
        <w:t>a probleme</w:t>
      </w:r>
      <w:r w:rsidR="00D06551">
        <w:rPr>
          <w:rFonts w:ascii="Arial" w:hAnsi="Arial"/>
          <w:sz w:val="24"/>
          <w:lang w:val="it-IT"/>
        </w:rPr>
        <w:t>lor</w:t>
      </w:r>
      <w:r>
        <w:rPr>
          <w:rFonts w:ascii="Arial" w:hAnsi="Arial"/>
          <w:sz w:val="24"/>
          <w:lang w:val="it-IT"/>
        </w:rPr>
        <w:t xml:space="preserve"> </w:t>
      </w:r>
      <w:r w:rsidR="00D06551">
        <w:rPr>
          <w:rFonts w:ascii="Arial" w:hAnsi="Arial"/>
          <w:sz w:val="24"/>
          <w:lang w:val="it-IT"/>
        </w:rPr>
        <w:t xml:space="preserve">importante </w:t>
      </w:r>
      <w:r>
        <w:rPr>
          <w:rFonts w:ascii="Arial" w:hAnsi="Arial"/>
          <w:sz w:val="24"/>
          <w:lang w:val="it-IT"/>
        </w:rPr>
        <w:t>de gospod</w:t>
      </w:r>
      <w:r w:rsidR="004051E3">
        <w:rPr>
          <w:rFonts w:ascii="Arial" w:hAnsi="Arial"/>
          <w:sz w:val="24"/>
          <w:lang w:val="it-IT"/>
        </w:rPr>
        <w:t>ă</w:t>
      </w:r>
      <w:r>
        <w:rPr>
          <w:rFonts w:ascii="Arial" w:hAnsi="Arial"/>
          <w:sz w:val="24"/>
          <w:lang w:val="it-IT"/>
        </w:rPr>
        <w:t>rire a apelor</w:t>
      </w:r>
      <w:r w:rsidRPr="00D64E9D">
        <w:rPr>
          <w:rFonts w:ascii="Arial" w:hAnsi="Arial"/>
          <w:sz w:val="24"/>
          <w:lang w:val="it-IT"/>
        </w:rPr>
        <w:t xml:space="preserve"> identificate </w:t>
      </w:r>
      <w:r w:rsidR="001D0E46" w:rsidRPr="00FC49C9">
        <w:rPr>
          <w:rFonts w:ascii="Arial" w:hAnsi="Arial"/>
          <w:sz w:val="24"/>
          <w:lang w:val="it-IT"/>
        </w:rPr>
        <w:t>în legătură cu bazinul hidrografic în materie de gestionare a apelor, cu cel puțin doi ani înainte de începutul perioadei de referință a planului</w:t>
      </w:r>
      <w:r w:rsidRPr="00D64E9D">
        <w:rPr>
          <w:rFonts w:ascii="Arial" w:hAnsi="Arial"/>
          <w:sz w:val="24"/>
          <w:lang w:val="it-IT"/>
        </w:rPr>
        <w:t>;</w:t>
      </w:r>
    </w:p>
    <w:p w14:paraId="54D0636A" w14:textId="77777777" w:rsidR="00630AA5" w:rsidRPr="00D64E9D" w:rsidRDefault="006F2D87" w:rsidP="00146894">
      <w:pPr>
        <w:numPr>
          <w:ilvl w:val="0"/>
          <w:numId w:val="20"/>
        </w:numPr>
        <w:spacing w:after="0" w:line="240" w:lineRule="auto"/>
        <w:ind w:left="0" w:firstLine="360"/>
        <w:jc w:val="both"/>
        <w:rPr>
          <w:rFonts w:ascii="Arial" w:hAnsi="Arial"/>
          <w:sz w:val="24"/>
          <w:lang w:val="it-IT"/>
        </w:rPr>
      </w:pPr>
      <w:r>
        <w:rPr>
          <w:rFonts w:ascii="Arial" w:hAnsi="Arial"/>
          <w:sz w:val="24"/>
          <w:lang w:val="it-IT"/>
        </w:rPr>
        <w:t xml:space="preserve">un </w:t>
      </w:r>
      <w:r w:rsidR="00852469">
        <w:rPr>
          <w:rFonts w:ascii="Arial" w:hAnsi="Arial"/>
          <w:sz w:val="24"/>
          <w:lang w:val="it-IT"/>
        </w:rPr>
        <w:t>proiect</w:t>
      </w:r>
      <w:r>
        <w:rPr>
          <w:rFonts w:ascii="Arial" w:hAnsi="Arial"/>
          <w:sz w:val="24"/>
          <w:lang w:val="it-IT"/>
        </w:rPr>
        <w:t xml:space="preserve"> a</w:t>
      </w:r>
      <w:r w:rsidR="00852469">
        <w:rPr>
          <w:rFonts w:ascii="Arial" w:hAnsi="Arial"/>
          <w:sz w:val="24"/>
          <w:lang w:val="it-IT"/>
        </w:rPr>
        <w:t>l</w:t>
      </w:r>
      <w:r w:rsidR="00630AA5" w:rsidRPr="00D64E9D">
        <w:rPr>
          <w:rFonts w:ascii="Arial" w:hAnsi="Arial"/>
          <w:sz w:val="24"/>
          <w:lang w:val="it-IT"/>
        </w:rPr>
        <w:t xml:space="preserve"> Plan</w:t>
      </w:r>
      <w:r w:rsidR="00852469">
        <w:rPr>
          <w:rFonts w:ascii="Arial" w:hAnsi="Arial"/>
          <w:sz w:val="24"/>
          <w:lang w:val="it-IT"/>
        </w:rPr>
        <w:t>ului</w:t>
      </w:r>
      <w:r w:rsidR="00630AA5" w:rsidRPr="00D64E9D">
        <w:rPr>
          <w:rFonts w:ascii="Arial" w:hAnsi="Arial"/>
          <w:sz w:val="24"/>
          <w:lang w:val="it-IT"/>
        </w:rPr>
        <w:t xml:space="preserve"> de </w:t>
      </w:r>
      <w:r w:rsidR="00852469">
        <w:rPr>
          <w:rFonts w:ascii="Arial" w:hAnsi="Arial"/>
          <w:sz w:val="24"/>
          <w:lang w:val="it-IT"/>
        </w:rPr>
        <w:t>management al bazinului</w:t>
      </w:r>
      <w:r w:rsidR="00630AA5" w:rsidRPr="00D64E9D">
        <w:rPr>
          <w:rFonts w:ascii="Arial" w:hAnsi="Arial"/>
          <w:sz w:val="24"/>
          <w:lang w:val="it-IT"/>
        </w:rPr>
        <w:t xml:space="preserve"> hidrografic, cu cel pu</w:t>
      </w:r>
      <w:r w:rsidR="004051E3">
        <w:rPr>
          <w:rFonts w:ascii="Arial" w:hAnsi="Arial"/>
          <w:sz w:val="24"/>
          <w:lang w:val="it-IT"/>
        </w:rPr>
        <w:t>ţ</w:t>
      </w:r>
      <w:r w:rsidR="00630AA5" w:rsidRPr="00D64E9D">
        <w:rPr>
          <w:rFonts w:ascii="Arial" w:hAnsi="Arial"/>
          <w:sz w:val="24"/>
          <w:lang w:val="it-IT"/>
        </w:rPr>
        <w:t xml:space="preserve">in </w:t>
      </w:r>
      <w:r w:rsidR="00D06551">
        <w:rPr>
          <w:rFonts w:ascii="Arial" w:hAnsi="Arial"/>
          <w:sz w:val="24"/>
          <w:lang w:val="it-IT"/>
        </w:rPr>
        <w:t>1 an</w:t>
      </w:r>
      <w:r w:rsidR="00630AA5" w:rsidRPr="00D64E9D">
        <w:rPr>
          <w:rFonts w:ascii="Arial" w:hAnsi="Arial"/>
          <w:sz w:val="24"/>
          <w:lang w:val="it-IT"/>
        </w:rPr>
        <w:t xml:space="preserve"> </w:t>
      </w:r>
      <w:r w:rsidR="004051E3">
        <w:rPr>
          <w:rFonts w:ascii="Arial" w:hAnsi="Arial"/>
          <w:sz w:val="24"/>
          <w:lang w:val="it-IT"/>
        </w:rPr>
        <w:t>î</w:t>
      </w:r>
      <w:r w:rsidR="00630AA5" w:rsidRPr="00D64E9D">
        <w:rPr>
          <w:rFonts w:ascii="Arial" w:hAnsi="Arial"/>
          <w:sz w:val="24"/>
          <w:lang w:val="it-IT"/>
        </w:rPr>
        <w:t xml:space="preserve">nainte de </w:t>
      </w:r>
      <w:r w:rsidR="004051E3">
        <w:rPr>
          <w:rFonts w:ascii="Arial" w:hAnsi="Arial"/>
          <w:sz w:val="24"/>
          <w:lang w:val="it-IT"/>
        </w:rPr>
        <w:t>î</w:t>
      </w:r>
      <w:r>
        <w:rPr>
          <w:rFonts w:ascii="Arial" w:hAnsi="Arial"/>
          <w:sz w:val="24"/>
          <w:lang w:val="it-IT"/>
        </w:rPr>
        <w:t>nceputul</w:t>
      </w:r>
      <w:r w:rsidR="00630AA5" w:rsidRPr="00D64E9D">
        <w:rPr>
          <w:rFonts w:ascii="Arial" w:hAnsi="Arial"/>
          <w:sz w:val="24"/>
          <w:lang w:val="it-IT"/>
        </w:rPr>
        <w:t xml:space="preserve"> perioadei </w:t>
      </w:r>
      <w:r>
        <w:rPr>
          <w:rFonts w:ascii="Arial" w:hAnsi="Arial"/>
          <w:sz w:val="24"/>
          <w:lang w:val="it-IT"/>
        </w:rPr>
        <w:t xml:space="preserve">de </w:t>
      </w:r>
      <w:r w:rsidR="00630AA5" w:rsidRPr="00D64E9D">
        <w:rPr>
          <w:rFonts w:ascii="Arial" w:hAnsi="Arial"/>
          <w:sz w:val="24"/>
          <w:lang w:val="it-IT"/>
        </w:rPr>
        <w:t>refer</w:t>
      </w:r>
      <w:r>
        <w:rPr>
          <w:rFonts w:ascii="Arial" w:hAnsi="Arial"/>
          <w:sz w:val="24"/>
          <w:lang w:val="it-IT"/>
        </w:rPr>
        <w:t>ință a</w:t>
      </w:r>
      <w:r w:rsidR="00630AA5" w:rsidRPr="00D64E9D">
        <w:rPr>
          <w:rFonts w:ascii="Arial" w:hAnsi="Arial"/>
          <w:sz w:val="24"/>
          <w:lang w:val="it-IT"/>
        </w:rPr>
        <w:t xml:space="preserve"> </w:t>
      </w:r>
      <w:r>
        <w:rPr>
          <w:rFonts w:ascii="Arial" w:hAnsi="Arial"/>
          <w:sz w:val="24"/>
          <w:lang w:val="it-IT"/>
        </w:rPr>
        <w:t>p</w:t>
      </w:r>
      <w:r w:rsidR="00630AA5" w:rsidRPr="00D64E9D">
        <w:rPr>
          <w:rFonts w:ascii="Arial" w:hAnsi="Arial"/>
          <w:sz w:val="24"/>
          <w:lang w:val="it-IT"/>
        </w:rPr>
        <w:t>lanul</w:t>
      </w:r>
      <w:r>
        <w:rPr>
          <w:rFonts w:ascii="Arial" w:hAnsi="Arial"/>
          <w:sz w:val="24"/>
          <w:lang w:val="it-IT"/>
        </w:rPr>
        <w:t>ui</w:t>
      </w:r>
      <w:r w:rsidR="00630AA5" w:rsidRPr="00D64E9D">
        <w:rPr>
          <w:rFonts w:ascii="Arial" w:hAnsi="Arial"/>
          <w:sz w:val="24"/>
          <w:lang w:val="it-IT"/>
        </w:rPr>
        <w:t>.</w:t>
      </w:r>
    </w:p>
    <w:p w14:paraId="5982B5BE" w14:textId="77777777" w:rsidR="00630AA5" w:rsidRPr="00D64E9D" w:rsidRDefault="00630AA5" w:rsidP="00146894">
      <w:pPr>
        <w:spacing w:after="0" w:line="240" w:lineRule="auto"/>
        <w:ind w:hanging="567"/>
        <w:jc w:val="both"/>
        <w:rPr>
          <w:rFonts w:ascii="Arial" w:hAnsi="Arial"/>
          <w:sz w:val="24"/>
          <w:lang w:val="it-IT"/>
        </w:rPr>
      </w:pPr>
    </w:p>
    <w:p w14:paraId="06832ADF" w14:textId="77777777" w:rsidR="00630AA5" w:rsidRPr="00D64E9D" w:rsidRDefault="00630AA5" w:rsidP="00146894">
      <w:pPr>
        <w:spacing w:after="0" w:line="240" w:lineRule="auto"/>
        <w:jc w:val="both"/>
        <w:rPr>
          <w:rFonts w:ascii="Arial" w:hAnsi="Arial"/>
          <w:sz w:val="24"/>
          <w:lang w:val="it-IT"/>
        </w:rPr>
      </w:pPr>
      <w:r w:rsidRPr="00D64E9D">
        <w:rPr>
          <w:rFonts w:ascii="Arial" w:hAnsi="Arial"/>
          <w:sz w:val="24"/>
          <w:lang w:val="it-IT"/>
        </w:rPr>
        <w:t xml:space="preserve">2. Statele Membre </w:t>
      </w:r>
      <w:proofErr w:type="spellStart"/>
      <w:r w:rsidR="006F2D87" w:rsidRPr="00FC49C9">
        <w:rPr>
          <w:rFonts w:ascii="Arial" w:hAnsi="Arial"/>
          <w:sz w:val="24"/>
          <w:lang w:val="fr-FR"/>
        </w:rPr>
        <w:t>prevăd</w:t>
      </w:r>
      <w:proofErr w:type="spellEnd"/>
      <w:r w:rsidR="006F2D87" w:rsidRPr="00FC49C9">
        <w:rPr>
          <w:rFonts w:ascii="Arial" w:hAnsi="Arial"/>
          <w:sz w:val="24"/>
          <w:lang w:val="fr-FR"/>
        </w:rPr>
        <w:t xml:space="preserve"> un </w:t>
      </w:r>
      <w:proofErr w:type="spellStart"/>
      <w:r w:rsidR="006F2D87" w:rsidRPr="00FC49C9">
        <w:rPr>
          <w:rFonts w:ascii="Arial" w:hAnsi="Arial"/>
          <w:sz w:val="24"/>
          <w:lang w:val="fr-FR"/>
        </w:rPr>
        <w:t>termen</w:t>
      </w:r>
      <w:proofErr w:type="spellEnd"/>
      <w:r w:rsidR="006F2D87" w:rsidRPr="00FC49C9">
        <w:rPr>
          <w:rFonts w:ascii="Arial" w:hAnsi="Arial"/>
          <w:sz w:val="24"/>
          <w:lang w:val="fr-FR"/>
        </w:rPr>
        <w:t xml:space="preserve"> de </w:t>
      </w:r>
      <w:proofErr w:type="spellStart"/>
      <w:r w:rsidR="006F2D87" w:rsidRPr="00FC49C9">
        <w:rPr>
          <w:rFonts w:ascii="Arial" w:hAnsi="Arial"/>
          <w:sz w:val="24"/>
          <w:lang w:val="fr-FR"/>
        </w:rPr>
        <w:t>cel</w:t>
      </w:r>
      <w:proofErr w:type="spellEnd"/>
      <w:r w:rsidR="006F2D87" w:rsidRPr="00FC49C9">
        <w:rPr>
          <w:rFonts w:ascii="Arial" w:hAnsi="Arial"/>
          <w:sz w:val="24"/>
          <w:lang w:val="fr-FR"/>
        </w:rPr>
        <w:t xml:space="preserve"> </w:t>
      </w:r>
      <w:proofErr w:type="spellStart"/>
      <w:r w:rsidR="006F2D87" w:rsidRPr="00FC49C9">
        <w:rPr>
          <w:rFonts w:ascii="Arial" w:hAnsi="Arial"/>
          <w:sz w:val="24"/>
          <w:lang w:val="fr-FR"/>
        </w:rPr>
        <w:t>puțin</w:t>
      </w:r>
      <w:proofErr w:type="spellEnd"/>
      <w:r w:rsidR="006F2D87" w:rsidRPr="00FC49C9">
        <w:rPr>
          <w:rFonts w:ascii="Arial" w:hAnsi="Arial"/>
          <w:sz w:val="24"/>
          <w:lang w:val="fr-FR"/>
        </w:rPr>
        <w:t xml:space="preserve"> </w:t>
      </w:r>
      <w:proofErr w:type="spellStart"/>
      <w:r w:rsidR="006F2D87" w:rsidRPr="00FC49C9">
        <w:rPr>
          <w:rFonts w:ascii="Arial" w:hAnsi="Arial"/>
          <w:sz w:val="24"/>
          <w:lang w:val="fr-FR"/>
        </w:rPr>
        <w:t>șase</w:t>
      </w:r>
      <w:proofErr w:type="spellEnd"/>
      <w:r w:rsidR="006F2D87" w:rsidRPr="00FC49C9">
        <w:rPr>
          <w:rFonts w:ascii="Arial" w:hAnsi="Arial"/>
          <w:sz w:val="24"/>
          <w:lang w:val="fr-FR"/>
        </w:rPr>
        <w:t xml:space="preserve"> </w:t>
      </w:r>
      <w:proofErr w:type="spellStart"/>
      <w:r w:rsidR="006F2D87" w:rsidRPr="00FC49C9">
        <w:rPr>
          <w:rFonts w:ascii="Arial" w:hAnsi="Arial"/>
          <w:sz w:val="24"/>
          <w:lang w:val="fr-FR"/>
        </w:rPr>
        <w:t>luni</w:t>
      </w:r>
      <w:proofErr w:type="spellEnd"/>
      <w:r w:rsidR="006F2D87" w:rsidRPr="00FC49C9">
        <w:rPr>
          <w:rFonts w:ascii="Arial" w:hAnsi="Arial"/>
          <w:sz w:val="24"/>
          <w:lang w:val="fr-FR"/>
        </w:rPr>
        <w:t xml:space="preserve"> </w:t>
      </w:r>
      <w:proofErr w:type="spellStart"/>
      <w:r w:rsidR="006F2D87" w:rsidRPr="00FC49C9">
        <w:rPr>
          <w:rFonts w:ascii="Arial" w:hAnsi="Arial"/>
          <w:sz w:val="24"/>
          <w:lang w:val="fr-FR"/>
        </w:rPr>
        <w:t>pentru</w:t>
      </w:r>
      <w:proofErr w:type="spellEnd"/>
      <w:r w:rsidR="006F2D87" w:rsidRPr="00FC49C9">
        <w:rPr>
          <w:rFonts w:ascii="Arial" w:hAnsi="Arial"/>
          <w:sz w:val="24"/>
          <w:lang w:val="fr-FR"/>
        </w:rPr>
        <w:t xml:space="preserve"> </w:t>
      </w:r>
      <w:proofErr w:type="spellStart"/>
      <w:r w:rsidR="006F2D87" w:rsidRPr="00FC49C9">
        <w:rPr>
          <w:rFonts w:ascii="Arial" w:hAnsi="Arial"/>
          <w:sz w:val="24"/>
          <w:lang w:val="fr-FR"/>
        </w:rPr>
        <w:t>formularea</w:t>
      </w:r>
      <w:proofErr w:type="spellEnd"/>
      <w:r w:rsidR="006F2D87" w:rsidRPr="00FC49C9">
        <w:rPr>
          <w:rFonts w:ascii="Arial" w:hAnsi="Arial"/>
          <w:sz w:val="24"/>
          <w:lang w:val="fr-FR"/>
        </w:rPr>
        <w:t xml:space="preserve"> </w:t>
      </w:r>
      <w:proofErr w:type="spellStart"/>
      <w:r w:rsidR="006F2D87" w:rsidRPr="00FC49C9">
        <w:rPr>
          <w:rFonts w:ascii="Arial" w:hAnsi="Arial"/>
          <w:sz w:val="24"/>
          <w:lang w:val="fr-FR"/>
        </w:rPr>
        <w:t>în</w:t>
      </w:r>
      <w:proofErr w:type="spellEnd"/>
      <w:r w:rsidR="006F2D87" w:rsidRPr="00FC49C9">
        <w:rPr>
          <w:rFonts w:ascii="Arial" w:hAnsi="Arial"/>
          <w:sz w:val="24"/>
          <w:lang w:val="fr-FR"/>
        </w:rPr>
        <w:t xml:space="preserve"> </w:t>
      </w:r>
      <w:proofErr w:type="spellStart"/>
      <w:r w:rsidR="006F2D87" w:rsidRPr="00FC49C9">
        <w:rPr>
          <w:rFonts w:ascii="Arial" w:hAnsi="Arial"/>
          <w:sz w:val="24"/>
          <w:lang w:val="fr-FR"/>
        </w:rPr>
        <w:t>scris</w:t>
      </w:r>
      <w:proofErr w:type="spellEnd"/>
      <w:r w:rsidR="006F2D87" w:rsidRPr="00FC49C9">
        <w:rPr>
          <w:rFonts w:ascii="Arial" w:hAnsi="Arial"/>
          <w:sz w:val="24"/>
          <w:lang w:val="fr-FR"/>
        </w:rPr>
        <w:t xml:space="preserve"> a </w:t>
      </w:r>
      <w:proofErr w:type="spellStart"/>
      <w:r w:rsidR="006F2D87" w:rsidRPr="00FC49C9">
        <w:rPr>
          <w:rFonts w:ascii="Arial" w:hAnsi="Arial"/>
          <w:sz w:val="24"/>
          <w:lang w:val="fr-FR"/>
        </w:rPr>
        <w:t>observațiilor</w:t>
      </w:r>
      <w:proofErr w:type="spellEnd"/>
      <w:r w:rsidR="006F2D87" w:rsidRPr="00FC49C9">
        <w:rPr>
          <w:rFonts w:ascii="Arial" w:hAnsi="Arial"/>
          <w:sz w:val="24"/>
          <w:lang w:val="fr-FR"/>
        </w:rPr>
        <w:t xml:space="preserve"> </w:t>
      </w:r>
      <w:proofErr w:type="spellStart"/>
      <w:r w:rsidR="006F2D87" w:rsidRPr="00FC49C9">
        <w:rPr>
          <w:rFonts w:ascii="Arial" w:hAnsi="Arial"/>
          <w:sz w:val="24"/>
          <w:lang w:val="fr-FR"/>
        </w:rPr>
        <w:t>cu</w:t>
      </w:r>
      <w:proofErr w:type="spellEnd"/>
      <w:r w:rsidR="006F2D87" w:rsidRPr="00FC49C9">
        <w:rPr>
          <w:rFonts w:ascii="Arial" w:hAnsi="Arial"/>
          <w:sz w:val="24"/>
          <w:lang w:val="fr-FR"/>
        </w:rPr>
        <w:t xml:space="preserve"> </w:t>
      </w:r>
      <w:proofErr w:type="spellStart"/>
      <w:r w:rsidR="006F2D87" w:rsidRPr="00FC49C9">
        <w:rPr>
          <w:rFonts w:ascii="Arial" w:hAnsi="Arial"/>
          <w:sz w:val="24"/>
          <w:lang w:val="fr-FR"/>
        </w:rPr>
        <w:t>privire</w:t>
      </w:r>
      <w:proofErr w:type="spellEnd"/>
      <w:r w:rsidR="006F2D87" w:rsidRPr="00FC49C9">
        <w:rPr>
          <w:rFonts w:ascii="Arial" w:hAnsi="Arial"/>
          <w:sz w:val="24"/>
          <w:lang w:val="fr-FR"/>
        </w:rPr>
        <w:t xml:space="preserve"> la </w:t>
      </w:r>
      <w:proofErr w:type="spellStart"/>
      <w:r w:rsidR="006F2D87" w:rsidRPr="00FC49C9">
        <w:rPr>
          <w:rFonts w:ascii="Arial" w:hAnsi="Arial"/>
          <w:sz w:val="24"/>
          <w:lang w:val="fr-FR"/>
        </w:rPr>
        <w:t>aceste</w:t>
      </w:r>
      <w:proofErr w:type="spellEnd"/>
      <w:r w:rsidR="006F2D87" w:rsidRPr="00FC49C9">
        <w:rPr>
          <w:rFonts w:ascii="Arial" w:hAnsi="Arial"/>
          <w:sz w:val="24"/>
          <w:lang w:val="fr-FR"/>
        </w:rPr>
        <w:t xml:space="preserve"> documente, </w:t>
      </w:r>
      <w:proofErr w:type="spellStart"/>
      <w:r w:rsidR="006F2D87" w:rsidRPr="00FC49C9">
        <w:rPr>
          <w:rFonts w:ascii="Arial" w:hAnsi="Arial"/>
          <w:sz w:val="24"/>
          <w:lang w:val="fr-FR"/>
        </w:rPr>
        <w:t>pentru</w:t>
      </w:r>
      <w:proofErr w:type="spellEnd"/>
      <w:r w:rsidR="006F2D87" w:rsidRPr="00FC49C9">
        <w:rPr>
          <w:rFonts w:ascii="Arial" w:hAnsi="Arial"/>
          <w:sz w:val="24"/>
          <w:lang w:val="fr-FR"/>
        </w:rPr>
        <w:t xml:space="preserve"> a </w:t>
      </w:r>
      <w:proofErr w:type="spellStart"/>
      <w:r w:rsidR="006F2D87" w:rsidRPr="00FC49C9">
        <w:rPr>
          <w:rFonts w:ascii="Arial" w:hAnsi="Arial"/>
          <w:sz w:val="24"/>
          <w:lang w:val="fr-FR"/>
        </w:rPr>
        <w:t>permite</w:t>
      </w:r>
      <w:proofErr w:type="spellEnd"/>
      <w:r w:rsidR="006F2D87" w:rsidRPr="00FC49C9">
        <w:rPr>
          <w:rFonts w:ascii="Arial" w:hAnsi="Arial"/>
          <w:sz w:val="24"/>
          <w:lang w:val="fr-FR"/>
        </w:rPr>
        <w:t xml:space="preserve"> o </w:t>
      </w:r>
      <w:proofErr w:type="spellStart"/>
      <w:r w:rsidR="006F2D87" w:rsidRPr="00FC49C9">
        <w:rPr>
          <w:rFonts w:ascii="Arial" w:hAnsi="Arial"/>
          <w:sz w:val="24"/>
          <w:lang w:val="fr-FR"/>
        </w:rPr>
        <w:t>consultare</w:t>
      </w:r>
      <w:proofErr w:type="spellEnd"/>
      <w:r w:rsidR="006F2D87" w:rsidRPr="00FC49C9">
        <w:rPr>
          <w:rFonts w:ascii="Arial" w:hAnsi="Arial"/>
          <w:sz w:val="24"/>
          <w:lang w:val="fr-FR"/>
        </w:rPr>
        <w:t xml:space="preserve"> </w:t>
      </w:r>
      <w:proofErr w:type="spellStart"/>
      <w:r w:rsidR="006F2D87" w:rsidRPr="00FC49C9">
        <w:rPr>
          <w:rFonts w:ascii="Arial" w:hAnsi="Arial"/>
          <w:sz w:val="24"/>
          <w:lang w:val="fr-FR"/>
        </w:rPr>
        <w:t>și</w:t>
      </w:r>
      <w:proofErr w:type="spellEnd"/>
      <w:r w:rsidR="006F2D87" w:rsidRPr="00FC49C9">
        <w:rPr>
          <w:rFonts w:ascii="Arial" w:hAnsi="Arial"/>
          <w:sz w:val="24"/>
          <w:lang w:val="fr-FR"/>
        </w:rPr>
        <w:t xml:space="preserve"> o </w:t>
      </w:r>
      <w:proofErr w:type="spellStart"/>
      <w:r w:rsidR="006F2D87" w:rsidRPr="00FC49C9">
        <w:rPr>
          <w:rFonts w:ascii="Arial" w:hAnsi="Arial"/>
          <w:sz w:val="24"/>
          <w:lang w:val="fr-FR"/>
        </w:rPr>
        <w:t>participare</w:t>
      </w:r>
      <w:proofErr w:type="spellEnd"/>
      <w:r w:rsidR="006F2D87" w:rsidRPr="00FC49C9">
        <w:rPr>
          <w:rFonts w:ascii="Arial" w:hAnsi="Arial"/>
          <w:sz w:val="24"/>
          <w:lang w:val="fr-FR"/>
        </w:rPr>
        <w:t xml:space="preserve"> active</w:t>
      </w:r>
      <w:r w:rsidRPr="00D64E9D">
        <w:rPr>
          <w:rFonts w:ascii="Arial" w:hAnsi="Arial"/>
          <w:sz w:val="24"/>
          <w:lang w:val="it-IT"/>
        </w:rPr>
        <w:t xml:space="preserve">. </w:t>
      </w:r>
    </w:p>
    <w:p w14:paraId="71104F40" w14:textId="77777777" w:rsidR="00630AA5" w:rsidRPr="00D64E9D" w:rsidRDefault="00630AA5" w:rsidP="00146894">
      <w:pPr>
        <w:spacing w:after="0" w:line="240" w:lineRule="auto"/>
        <w:jc w:val="both"/>
        <w:rPr>
          <w:rFonts w:ascii="Arial" w:hAnsi="Arial"/>
          <w:sz w:val="24"/>
          <w:lang w:val="it-IT"/>
        </w:rPr>
      </w:pPr>
    </w:p>
    <w:p w14:paraId="19BD4AD4" w14:textId="77777777" w:rsidR="00630AA5" w:rsidRDefault="006F2D87" w:rsidP="00146894">
      <w:pPr>
        <w:numPr>
          <w:ilvl w:val="0"/>
          <w:numId w:val="35"/>
        </w:numPr>
        <w:tabs>
          <w:tab w:val="left" w:pos="270"/>
        </w:tabs>
        <w:spacing w:after="0" w:line="240" w:lineRule="auto"/>
        <w:ind w:hanging="720"/>
        <w:jc w:val="both"/>
        <w:rPr>
          <w:rFonts w:ascii="Arial" w:hAnsi="Arial"/>
          <w:sz w:val="24"/>
          <w:lang w:val="it-IT"/>
        </w:rPr>
      </w:pPr>
      <w:r>
        <w:rPr>
          <w:rFonts w:ascii="Arial" w:hAnsi="Arial"/>
          <w:sz w:val="24"/>
          <w:lang w:val="it-IT"/>
        </w:rPr>
        <w:t>Aliniatele</w:t>
      </w:r>
      <w:r w:rsidR="00630AA5" w:rsidRPr="00D64E9D">
        <w:rPr>
          <w:rFonts w:ascii="Arial" w:hAnsi="Arial"/>
          <w:sz w:val="24"/>
          <w:lang w:val="it-IT"/>
        </w:rPr>
        <w:t xml:space="preserve"> 1 </w:t>
      </w:r>
      <w:r w:rsidR="004051E3">
        <w:rPr>
          <w:rFonts w:ascii="Arial" w:hAnsi="Arial"/>
          <w:sz w:val="24"/>
          <w:lang w:val="it-IT"/>
        </w:rPr>
        <w:t>ş</w:t>
      </w:r>
      <w:r w:rsidR="00630AA5" w:rsidRPr="00D64E9D">
        <w:rPr>
          <w:rFonts w:ascii="Arial" w:hAnsi="Arial"/>
          <w:sz w:val="24"/>
          <w:lang w:val="it-IT"/>
        </w:rPr>
        <w:t xml:space="preserve">i 2 </w:t>
      </w:r>
      <w:r w:rsidRPr="006F2D87">
        <w:rPr>
          <w:rFonts w:ascii="Arial" w:hAnsi="Arial"/>
          <w:sz w:val="24"/>
        </w:rPr>
        <w:t xml:space="preserve">se </w:t>
      </w:r>
      <w:proofErr w:type="spellStart"/>
      <w:r w:rsidRPr="006F2D87">
        <w:rPr>
          <w:rFonts w:ascii="Arial" w:hAnsi="Arial"/>
          <w:sz w:val="24"/>
        </w:rPr>
        <w:t>aplică</w:t>
      </w:r>
      <w:proofErr w:type="spellEnd"/>
      <w:r w:rsidRPr="006F2D87">
        <w:rPr>
          <w:rFonts w:ascii="Arial" w:hAnsi="Arial"/>
          <w:sz w:val="24"/>
        </w:rPr>
        <w:t xml:space="preserve"> </w:t>
      </w:r>
      <w:proofErr w:type="spellStart"/>
      <w:r w:rsidRPr="006F2D87">
        <w:rPr>
          <w:rFonts w:ascii="Arial" w:hAnsi="Arial"/>
          <w:sz w:val="24"/>
        </w:rPr>
        <w:t>și</w:t>
      </w:r>
      <w:proofErr w:type="spellEnd"/>
      <w:r w:rsidRPr="006F2D87">
        <w:rPr>
          <w:rFonts w:ascii="Arial" w:hAnsi="Arial"/>
          <w:sz w:val="24"/>
        </w:rPr>
        <w:t xml:space="preserve"> </w:t>
      </w:r>
      <w:proofErr w:type="spellStart"/>
      <w:r w:rsidRPr="006F2D87">
        <w:rPr>
          <w:rFonts w:ascii="Arial" w:hAnsi="Arial"/>
          <w:sz w:val="24"/>
        </w:rPr>
        <w:t>versiunii</w:t>
      </w:r>
      <w:proofErr w:type="spellEnd"/>
      <w:r w:rsidRPr="006F2D87">
        <w:rPr>
          <w:rFonts w:ascii="Arial" w:hAnsi="Arial"/>
          <w:sz w:val="24"/>
        </w:rPr>
        <w:t xml:space="preserve"> </w:t>
      </w:r>
      <w:proofErr w:type="spellStart"/>
      <w:r w:rsidRPr="006F2D87">
        <w:rPr>
          <w:rFonts w:ascii="Arial" w:hAnsi="Arial"/>
          <w:sz w:val="24"/>
        </w:rPr>
        <w:t>actualizate</w:t>
      </w:r>
      <w:proofErr w:type="spellEnd"/>
      <w:r w:rsidRPr="006F2D87">
        <w:rPr>
          <w:rFonts w:ascii="Arial" w:hAnsi="Arial"/>
          <w:sz w:val="24"/>
        </w:rPr>
        <w:t xml:space="preserve"> a </w:t>
      </w:r>
      <w:proofErr w:type="spellStart"/>
      <w:r w:rsidRPr="006F2D87">
        <w:rPr>
          <w:rFonts w:ascii="Arial" w:hAnsi="Arial"/>
          <w:sz w:val="24"/>
        </w:rPr>
        <w:t>planului</w:t>
      </w:r>
      <w:proofErr w:type="spellEnd"/>
      <w:r w:rsidR="00630AA5" w:rsidRPr="00D64E9D">
        <w:rPr>
          <w:rFonts w:ascii="Arial" w:hAnsi="Arial"/>
          <w:sz w:val="24"/>
          <w:lang w:val="it-IT"/>
        </w:rPr>
        <w:t>.</w:t>
      </w:r>
    </w:p>
    <w:p w14:paraId="4357B768" w14:textId="77777777" w:rsidR="00630AA5" w:rsidRDefault="00630AA5" w:rsidP="00146894">
      <w:pPr>
        <w:spacing w:after="0" w:line="240" w:lineRule="auto"/>
        <w:jc w:val="both"/>
        <w:rPr>
          <w:rFonts w:ascii="Arial" w:hAnsi="Arial"/>
          <w:sz w:val="24"/>
          <w:lang w:val="it-IT"/>
        </w:rPr>
      </w:pPr>
    </w:p>
    <w:p w14:paraId="1723E0E2" w14:textId="77777777" w:rsidR="00852469" w:rsidRDefault="00852469" w:rsidP="00146894">
      <w:pPr>
        <w:spacing w:after="0" w:line="240" w:lineRule="auto"/>
        <w:jc w:val="both"/>
        <w:rPr>
          <w:rFonts w:ascii="Arial" w:hAnsi="Arial"/>
          <w:sz w:val="24"/>
          <w:u w:val="single"/>
          <w:lang w:val="it-IT"/>
        </w:rPr>
      </w:pPr>
      <w:r w:rsidRPr="00B51680">
        <w:rPr>
          <w:rFonts w:ascii="Arial" w:hAnsi="Arial"/>
          <w:sz w:val="24"/>
          <w:u w:val="single"/>
          <w:lang w:val="it-IT"/>
        </w:rPr>
        <w:t>Anexa VII – Planul de Management a Bazinului Hidrografic</w:t>
      </w:r>
    </w:p>
    <w:p w14:paraId="5676F83F" w14:textId="13829C59" w:rsidR="00852469" w:rsidRDefault="000C1DDA" w:rsidP="00146894">
      <w:pPr>
        <w:numPr>
          <w:ilvl w:val="0"/>
          <w:numId w:val="21"/>
        </w:numPr>
        <w:spacing w:after="0" w:line="240" w:lineRule="auto"/>
        <w:jc w:val="both"/>
        <w:rPr>
          <w:rFonts w:ascii="Arial" w:hAnsi="Arial"/>
          <w:sz w:val="24"/>
          <w:lang w:val="it-IT"/>
        </w:rPr>
      </w:pPr>
      <w:r>
        <w:rPr>
          <w:rFonts w:ascii="Arial" w:hAnsi="Arial"/>
          <w:sz w:val="24"/>
          <w:lang w:val="it-IT"/>
        </w:rPr>
        <w:t>Planurile de Management a</w:t>
      </w:r>
      <w:r w:rsidR="00EC0E36">
        <w:rPr>
          <w:rFonts w:ascii="Arial" w:hAnsi="Arial"/>
          <w:sz w:val="24"/>
          <w:lang w:val="it-IT"/>
        </w:rPr>
        <w:t>le</w:t>
      </w:r>
      <w:r w:rsidR="00852469">
        <w:rPr>
          <w:rFonts w:ascii="Arial" w:hAnsi="Arial"/>
          <w:sz w:val="24"/>
          <w:lang w:val="it-IT"/>
        </w:rPr>
        <w:t xml:space="preserve"> </w:t>
      </w:r>
      <w:r w:rsidR="00EC0E36">
        <w:rPr>
          <w:rFonts w:ascii="Arial" w:hAnsi="Arial"/>
          <w:sz w:val="24"/>
          <w:lang w:val="it-IT"/>
        </w:rPr>
        <w:t xml:space="preserve">Bazinelor </w:t>
      </w:r>
      <w:r w:rsidR="00852469">
        <w:rPr>
          <w:rFonts w:ascii="Arial" w:hAnsi="Arial"/>
          <w:sz w:val="24"/>
          <w:lang w:val="it-IT"/>
        </w:rPr>
        <w:t>Hidrografic</w:t>
      </w:r>
      <w:r w:rsidR="00EC0E36">
        <w:rPr>
          <w:rFonts w:ascii="Arial" w:hAnsi="Arial"/>
          <w:sz w:val="24"/>
          <w:lang w:val="it-IT"/>
        </w:rPr>
        <w:t>e</w:t>
      </w:r>
      <w:r w:rsidR="00852469">
        <w:rPr>
          <w:rFonts w:ascii="Arial" w:hAnsi="Arial"/>
          <w:sz w:val="24"/>
          <w:lang w:val="it-IT"/>
        </w:rPr>
        <w:t xml:space="preserve"> </w:t>
      </w:r>
      <w:proofErr w:type="spellStart"/>
      <w:r w:rsidRPr="00FC49C9">
        <w:rPr>
          <w:rFonts w:ascii="Arial" w:hAnsi="Arial"/>
          <w:sz w:val="24"/>
          <w:lang w:val="fr-FR"/>
        </w:rPr>
        <w:t>includ</w:t>
      </w:r>
      <w:proofErr w:type="spellEnd"/>
      <w:r w:rsidRPr="00FC49C9">
        <w:rPr>
          <w:rFonts w:ascii="Arial" w:hAnsi="Arial"/>
          <w:sz w:val="24"/>
          <w:lang w:val="fr-FR"/>
        </w:rPr>
        <w:t xml:space="preserve"> </w:t>
      </w:r>
      <w:proofErr w:type="spellStart"/>
      <w:r w:rsidRPr="00FC49C9">
        <w:rPr>
          <w:rFonts w:ascii="Arial" w:hAnsi="Arial"/>
          <w:sz w:val="24"/>
          <w:lang w:val="fr-FR"/>
        </w:rPr>
        <w:t>următoarele</w:t>
      </w:r>
      <w:proofErr w:type="spellEnd"/>
      <w:r w:rsidRPr="00FC49C9">
        <w:rPr>
          <w:rFonts w:ascii="Arial" w:hAnsi="Arial"/>
          <w:sz w:val="24"/>
          <w:lang w:val="fr-FR"/>
        </w:rPr>
        <w:t xml:space="preserve"> </w:t>
      </w:r>
      <w:proofErr w:type="spellStart"/>
      <w:r w:rsidRPr="00FC49C9">
        <w:rPr>
          <w:rFonts w:ascii="Arial" w:hAnsi="Arial"/>
          <w:sz w:val="24"/>
          <w:lang w:val="fr-FR"/>
        </w:rPr>
        <w:t>elemente</w:t>
      </w:r>
      <w:proofErr w:type="spellEnd"/>
      <w:r w:rsidR="00852469">
        <w:rPr>
          <w:rFonts w:ascii="Arial" w:hAnsi="Arial"/>
          <w:sz w:val="24"/>
          <w:lang w:val="it-IT"/>
        </w:rPr>
        <w:t>:</w:t>
      </w:r>
    </w:p>
    <w:p w14:paraId="2D1E60EE" w14:textId="77777777" w:rsidR="00852469" w:rsidRDefault="00852469" w:rsidP="00146894">
      <w:pPr>
        <w:spacing w:after="0" w:line="240" w:lineRule="auto"/>
        <w:ind w:left="360"/>
        <w:jc w:val="both"/>
        <w:rPr>
          <w:rFonts w:ascii="Arial" w:hAnsi="Arial"/>
          <w:sz w:val="24"/>
          <w:lang w:val="it-IT"/>
        </w:rPr>
      </w:pPr>
      <w:r>
        <w:rPr>
          <w:rFonts w:ascii="Arial" w:hAnsi="Arial"/>
          <w:sz w:val="24"/>
          <w:lang w:val="it-IT"/>
        </w:rPr>
        <w:t>........</w:t>
      </w:r>
    </w:p>
    <w:p w14:paraId="01794E5A" w14:textId="726999CE" w:rsidR="00852469" w:rsidRDefault="00852469" w:rsidP="00146894">
      <w:pPr>
        <w:spacing w:after="0" w:line="240" w:lineRule="auto"/>
        <w:ind w:left="360"/>
        <w:jc w:val="both"/>
        <w:rPr>
          <w:rFonts w:ascii="Arial" w:hAnsi="Arial"/>
          <w:sz w:val="24"/>
          <w:lang w:val="it-IT"/>
        </w:rPr>
      </w:pPr>
      <w:r>
        <w:rPr>
          <w:rFonts w:ascii="Arial" w:hAnsi="Arial"/>
          <w:sz w:val="24"/>
          <w:lang w:val="it-IT"/>
        </w:rPr>
        <w:lastRenderedPageBreak/>
        <w:t>9.</w:t>
      </w:r>
      <w:r w:rsidR="00B63E0C" w:rsidRPr="00B63E0C">
        <w:rPr>
          <w:rFonts w:ascii="Arial" w:hAnsi="Arial"/>
          <w:sz w:val="24"/>
          <w:lang w:val="it-IT"/>
        </w:rPr>
        <w:t xml:space="preserve"> </w:t>
      </w:r>
      <w:r w:rsidR="000C1DDA" w:rsidRPr="00FC49C9">
        <w:rPr>
          <w:rFonts w:ascii="Arial" w:hAnsi="Arial"/>
          <w:sz w:val="24"/>
          <w:lang w:val="it-IT"/>
        </w:rPr>
        <w:t>O scurtă prezentare a măsurilor luate pentru informarea și consultarea publicului, a rezultatelor acestora și a modificărilor aduse în consecință planului</w:t>
      </w:r>
      <w:r w:rsidR="00BC38F9">
        <w:rPr>
          <w:rFonts w:ascii="Arial" w:hAnsi="Arial"/>
          <w:sz w:val="24"/>
          <w:lang w:val="it-IT"/>
        </w:rPr>
        <w:t>;</w:t>
      </w:r>
    </w:p>
    <w:p w14:paraId="25BF758A" w14:textId="77777777" w:rsidR="00BC38F9" w:rsidRDefault="00BC38F9" w:rsidP="00146894">
      <w:pPr>
        <w:spacing w:after="0" w:line="240" w:lineRule="auto"/>
        <w:ind w:left="360"/>
        <w:jc w:val="both"/>
        <w:rPr>
          <w:rFonts w:ascii="Arial" w:hAnsi="Arial"/>
          <w:sz w:val="24"/>
          <w:lang w:val="it-IT"/>
        </w:rPr>
      </w:pPr>
      <w:r>
        <w:rPr>
          <w:rFonts w:ascii="Arial" w:hAnsi="Arial"/>
          <w:sz w:val="24"/>
          <w:lang w:val="it-IT"/>
        </w:rPr>
        <w:t>........</w:t>
      </w:r>
    </w:p>
    <w:p w14:paraId="3D0CF45E" w14:textId="1C8C35AB" w:rsidR="00BC38F9" w:rsidRDefault="00BC38F9" w:rsidP="00146894">
      <w:pPr>
        <w:spacing w:after="0" w:line="240" w:lineRule="auto"/>
        <w:ind w:left="360"/>
        <w:jc w:val="both"/>
        <w:rPr>
          <w:rFonts w:ascii="Arial" w:hAnsi="Arial"/>
          <w:sz w:val="24"/>
          <w:lang w:val="it-IT"/>
        </w:rPr>
      </w:pPr>
      <w:r>
        <w:rPr>
          <w:rFonts w:ascii="Arial" w:hAnsi="Arial"/>
          <w:sz w:val="24"/>
          <w:lang w:val="it-IT"/>
        </w:rPr>
        <w:t xml:space="preserve">11. </w:t>
      </w:r>
      <w:r w:rsidR="000C1DDA" w:rsidRPr="00FC49C9">
        <w:rPr>
          <w:rFonts w:ascii="Arial" w:hAnsi="Arial"/>
          <w:sz w:val="24"/>
          <w:lang w:val="it-IT"/>
        </w:rPr>
        <w:t>Punctele de contact și procedurile pentru obținerea documentației de fond și a informațiilor menționate în articolul 14 alineatul (1), în special detalii cu privire la măsurile de control adoptate în conformitate cu articolul 11 alineatul (3) literele (g) și (i) și datele reale de control colectate în conformitate cu articolul 8 și cu anexa V</w:t>
      </w:r>
      <w:r w:rsidRPr="00D64E9D">
        <w:rPr>
          <w:rFonts w:ascii="Arial" w:hAnsi="Arial"/>
          <w:sz w:val="24"/>
          <w:lang w:val="it-IT"/>
        </w:rPr>
        <w:t>.</w:t>
      </w:r>
    </w:p>
    <w:p w14:paraId="49F3B14B" w14:textId="77777777" w:rsidR="00146894" w:rsidRPr="00D64E9D" w:rsidRDefault="00146894" w:rsidP="00146894">
      <w:pPr>
        <w:spacing w:after="0" w:line="240" w:lineRule="auto"/>
        <w:ind w:left="360"/>
        <w:jc w:val="both"/>
        <w:rPr>
          <w:rFonts w:ascii="Arial" w:hAnsi="Arial"/>
          <w:sz w:val="24"/>
          <w:lang w:val="it-IT"/>
        </w:rPr>
      </w:pPr>
    </w:p>
    <w:p w14:paraId="35079932" w14:textId="24E571B9" w:rsidR="00630AA5" w:rsidRDefault="00BC38F9" w:rsidP="00146894">
      <w:pPr>
        <w:spacing w:after="0" w:line="240" w:lineRule="auto"/>
        <w:jc w:val="both"/>
        <w:rPr>
          <w:rFonts w:ascii="Arial" w:hAnsi="Arial" w:cs="Arial"/>
          <w:b/>
          <w:i/>
          <w:sz w:val="24"/>
          <w:szCs w:val="24"/>
          <w:lang w:val="it-IT"/>
        </w:rPr>
      </w:pPr>
      <w:r w:rsidRPr="00FC49C9">
        <w:rPr>
          <w:rFonts w:ascii="Arial" w:hAnsi="Arial" w:cs="Arial"/>
          <w:b/>
          <w:i/>
          <w:sz w:val="24"/>
          <w:szCs w:val="24"/>
          <w:lang w:val="it-IT"/>
        </w:rPr>
        <w:t>PASAJE RELEVA</w:t>
      </w:r>
      <w:r w:rsidR="009A3505" w:rsidRPr="00FC49C9">
        <w:rPr>
          <w:rFonts w:ascii="Arial" w:hAnsi="Arial" w:cs="Arial"/>
          <w:b/>
          <w:i/>
          <w:sz w:val="24"/>
          <w:szCs w:val="24"/>
          <w:lang w:val="it-IT"/>
        </w:rPr>
        <w:t>NTE ALE DIRECTIVEI privind INUN</w:t>
      </w:r>
      <w:r w:rsidRPr="00FC49C9">
        <w:rPr>
          <w:rFonts w:ascii="Arial" w:hAnsi="Arial" w:cs="Arial"/>
          <w:b/>
          <w:i/>
          <w:sz w:val="24"/>
          <w:szCs w:val="24"/>
          <w:lang w:val="it-IT"/>
        </w:rPr>
        <w:t>D</w:t>
      </w:r>
      <w:r w:rsidR="009A3505" w:rsidRPr="00FC49C9">
        <w:rPr>
          <w:rFonts w:ascii="Arial" w:hAnsi="Arial" w:cs="Arial"/>
          <w:b/>
          <w:i/>
          <w:sz w:val="24"/>
          <w:szCs w:val="24"/>
          <w:lang w:val="it-IT"/>
        </w:rPr>
        <w:t>A</w:t>
      </w:r>
      <w:r w:rsidR="00FA6D60" w:rsidRPr="00FC49C9">
        <w:rPr>
          <w:rFonts w:ascii="Arial" w:hAnsi="Arial" w:cs="Arial"/>
          <w:b/>
          <w:i/>
          <w:sz w:val="24"/>
          <w:szCs w:val="24"/>
          <w:lang w:val="it-IT"/>
        </w:rPr>
        <w:t>Ţ</w:t>
      </w:r>
      <w:r w:rsidR="009A3505" w:rsidRPr="00FC49C9">
        <w:rPr>
          <w:rFonts w:ascii="Arial" w:hAnsi="Arial" w:cs="Arial"/>
          <w:b/>
          <w:i/>
          <w:sz w:val="24"/>
          <w:szCs w:val="24"/>
          <w:lang w:val="it-IT"/>
        </w:rPr>
        <w:t>IILE</w:t>
      </w:r>
    </w:p>
    <w:p w14:paraId="11489A21" w14:textId="77777777" w:rsidR="00146894" w:rsidRPr="00FC49C9" w:rsidRDefault="00146894" w:rsidP="00146894">
      <w:pPr>
        <w:spacing w:after="0" w:line="240" w:lineRule="auto"/>
        <w:jc w:val="both"/>
        <w:rPr>
          <w:rFonts w:ascii="Arial" w:hAnsi="Arial" w:cs="Arial"/>
          <w:b/>
          <w:i/>
          <w:sz w:val="24"/>
          <w:szCs w:val="24"/>
          <w:lang w:val="it-IT"/>
        </w:rPr>
      </w:pPr>
    </w:p>
    <w:p w14:paraId="7F8CE9A1" w14:textId="77777777" w:rsidR="00D6036A" w:rsidRPr="00FC49C9" w:rsidRDefault="00D6036A" w:rsidP="00146894">
      <w:pPr>
        <w:spacing w:after="0" w:line="240" w:lineRule="auto"/>
        <w:jc w:val="both"/>
        <w:rPr>
          <w:rFonts w:ascii="Arial" w:hAnsi="Arial" w:cs="Arial"/>
          <w:sz w:val="24"/>
          <w:szCs w:val="24"/>
          <w:u w:val="single"/>
          <w:lang w:val="it-IT"/>
        </w:rPr>
      </w:pPr>
      <w:r w:rsidRPr="00FC49C9">
        <w:rPr>
          <w:rFonts w:ascii="Arial" w:hAnsi="Arial" w:cs="Arial"/>
          <w:sz w:val="24"/>
          <w:szCs w:val="24"/>
          <w:u w:val="single"/>
          <w:lang w:val="it-IT"/>
        </w:rPr>
        <w:t>Articolul 9</w:t>
      </w:r>
    </w:p>
    <w:p w14:paraId="5BEBB6DA" w14:textId="77777777" w:rsidR="00D6036A" w:rsidRPr="00FC49C9" w:rsidRDefault="00D6036A" w:rsidP="00146894">
      <w:pPr>
        <w:autoSpaceDE w:val="0"/>
        <w:autoSpaceDN w:val="0"/>
        <w:adjustRightInd w:val="0"/>
        <w:spacing w:after="0" w:line="240" w:lineRule="auto"/>
        <w:jc w:val="both"/>
        <w:rPr>
          <w:rFonts w:ascii="Arial" w:hAnsi="Arial" w:cs="Arial"/>
          <w:sz w:val="24"/>
          <w:szCs w:val="24"/>
          <w:lang w:val="it-IT"/>
        </w:rPr>
      </w:pPr>
      <w:r w:rsidRPr="00FC49C9">
        <w:rPr>
          <w:rFonts w:ascii="Arial" w:hAnsi="Arial" w:cs="Arial"/>
          <w:sz w:val="24"/>
          <w:szCs w:val="24"/>
          <w:lang w:val="it-IT"/>
        </w:rPr>
        <w:t xml:space="preserve">Statele membre iau măsuri adecvate pentru a coordona aplicarea prezentei </w:t>
      </w:r>
      <w:r w:rsidR="00D52BCF" w:rsidRPr="00FC49C9">
        <w:rPr>
          <w:rFonts w:ascii="Arial" w:hAnsi="Arial" w:cs="Arial"/>
          <w:sz w:val="24"/>
          <w:szCs w:val="24"/>
          <w:lang w:val="it-IT"/>
        </w:rPr>
        <w:t>D</w:t>
      </w:r>
      <w:r w:rsidRPr="00FC49C9">
        <w:rPr>
          <w:rFonts w:ascii="Arial" w:hAnsi="Arial" w:cs="Arial"/>
          <w:sz w:val="24"/>
          <w:szCs w:val="24"/>
          <w:lang w:val="it-IT"/>
        </w:rPr>
        <w:t xml:space="preserve">irective </w:t>
      </w:r>
      <w:r w:rsidR="00FA6D60" w:rsidRPr="00FC49C9">
        <w:rPr>
          <w:rFonts w:ascii="Arial" w:hAnsi="Cambria Math" w:cs="Arial"/>
          <w:sz w:val="24"/>
          <w:szCs w:val="24"/>
          <w:lang w:val="it-IT"/>
        </w:rPr>
        <w:t>ş</w:t>
      </w:r>
      <w:r w:rsidRPr="00FC49C9">
        <w:rPr>
          <w:rFonts w:ascii="Arial" w:hAnsi="Arial" w:cs="Arial"/>
          <w:sz w:val="24"/>
          <w:szCs w:val="24"/>
          <w:lang w:val="it-IT"/>
        </w:rPr>
        <w:t>i pe cea a Directivei 2000/60/CE, axându-se pe posibilită</w:t>
      </w:r>
      <w:r w:rsidRPr="00FC49C9">
        <w:rPr>
          <w:rFonts w:ascii="Arial" w:hAnsi="Cambria Math" w:cs="Arial"/>
          <w:sz w:val="24"/>
          <w:szCs w:val="24"/>
          <w:lang w:val="it-IT"/>
        </w:rPr>
        <w:t>ț</w:t>
      </w:r>
      <w:r w:rsidRPr="00FC49C9">
        <w:rPr>
          <w:rFonts w:ascii="Arial" w:hAnsi="Arial" w:cs="Arial"/>
          <w:sz w:val="24"/>
          <w:szCs w:val="24"/>
          <w:lang w:val="it-IT"/>
        </w:rPr>
        <w:t>ile de cre</w:t>
      </w:r>
      <w:r w:rsidRPr="00FC49C9">
        <w:rPr>
          <w:rFonts w:ascii="Arial" w:hAnsi="Cambria Math" w:cs="Arial"/>
          <w:sz w:val="24"/>
          <w:szCs w:val="24"/>
          <w:lang w:val="it-IT"/>
        </w:rPr>
        <w:t>ș</w:t>
      </w:r>
      <w:r w:rsidRPr="00FC49C9">
        <w:rPr>
          <w:rFonts w:ascii="Arial" w:hAnsi="Arial" w:cs="Arial"/>
          <w:sz w:val="24"/>
          <w:szCs w:val="24"/>
          <w:lang w:val="it-IT"/>
        </w:rPr>
        <w:t>tere a eficien</w:t>
      </w:r>
      <w:r w:rsidRPr="00FC49C9">
        <w:rPr>
          <w:rFonts w:ascii="Arial" w:hAnsi="Cambria Math" w:cs="Arial"/>
          <w:sz w:val="24"/>
          <w:szCs w:val="24"/>
          <w:lang w:val="it-IT"/>
        </w:rPr>
        <w:t>ț</w:t>
      </w:r>
      <w:r w:rsidRPr="00FC49C9">
        <w:rPr>
          <w:rFonts w:ascii="Arial" w:hAnsi="Arial" w:cs="Arial"/>
          <w:sz w:val="24"/>
          <w:szCs w:val="24"/>
          <w:lang w:val="it-IT"/>
        </w:rPr>
        <w:t>ei, pe schimbul de informa</w:t>
      </w:r>
      <w:r w:rsidRPr="00FC49C9">
        <w:rPr>
          <w:rFonts w:ascii="Arial" w:hAnsi="Cambria Math" w:cs="Arial"/>
          <w:sz w:val="24"/>
          <w:szCs w:val="24"/>
          <w:lang w:val="it-IT"/>
        </w:rPr>
        <w:t>ț</w:t>
      </w:r>
      <w:r w:rsidRPr="00FC49C9">
        <w:rPr>
          <w:rFonts w:ascii="Arial" w:hAnsi="Arial" w:cs="Arial"/>
          <w:sz w:val="24"/>
          <w:szCs w:val="24"/>
          <w:lang w:val="it-IT"/>
        </w:rPr>
        <w:t xml:space="preserve">ii </w:t>
      </w:r>
      <w:r w:rsidRPr="00FC49C9">
        <w:rPr>
          <w:rFonts w:ascii="Arial" w:hAnsi="Cambria Math" w:cs="Arial"/>
          <w:sz w:val="24"/>
          <w:szCs w:val="24"/>
          <w:lang w:val="it-IT"/>
        </w:rPr>
        <w:t>ș</w:t>
      </w:r>
      <w:r w:rsidRPr="00FC49C9">
        <w:rPr>
          <w:rFonts w:ascii="Arial" w:hAnsi="Arial" w:cs="Arial"/>
          <w:sz w:val="24"/>
          <w:szCs w:val="24"/>
          <w:lang w:val="it-IT"/>
        </w:rPr>
        <w:t xml:space="preserve">i pe realizarea de sinergii </w:t>
      </w:r>
      <w:r w:rsidR="00FA6D60" w:rsidRPr="00FC49C9">
        <w:rPr>
          <w:rFonts w:ascii="Arial" w:hAnsi="Cambria Math" w:cs="Arial"/>
          <w:sz w:val="24"/>
          <w:szCs w:val="24"/>
          <w:lang w:val="it-IT"/>
        </w:rPr>
        <w:t>ş</w:t>
      </w:r>
      <w:r w:rsidRPr="00FC49C9">
        <w:rPr>
          <w:rFonts w:ascii="Arial" w:hAnsi="Arial" w:cs="Arial"/>
          <w:sz w:val="24"/>
          <w:szCs w:val="24"/>
          <w:lang w:val="it-IT"/>
        </w:rPr>
        <w:t>i beneficii comune cu privire la obiectivele de mediu stabilite la articolul 4 din Directiva 2000/60/CE. În special:</w:t>
      </w:r>
    </w:p>
    <w:p w14:paraId="7CD2C2A7" w14:textId="77777777" w:rsidR="00D6036A" w:rsidRPr="00FC49C9" w:rsidRDefault="00D6036A" w:rsidP="00146894">
      <w:pPr>
        <w:autoSpaceDE w:val="0"/>
        <w:autoSpaceDN w:val="0"/>
        <w:adjustRightInd w:val="0"/>
        <w:spacing w:after="0" w:line="240" w:lineRule="auto"/>
        <w:jc w:val="both"/>
        <w:rPr>
          <w:rFonts w:ascii="Arial" w:hAnsi="Arial" w:cs="Arial"/>
          <w:sz w:val="24"/>
          <w:szCs w:val="24"/>
          <w:lang w:val="it-IT"/>
        </w:rPr>
      </w:pPr>
      <w:r w:rsidRPr="00FC49C9">
        <w:rPr>
          <w:rFonts w:ascii="Arial" w:hAnsi="Arial" w:cs="Arial"/>
          <w:sz w:val="24"/>
          <w:szCs w:val="24"/>
          <w:lang w:val="it-IT"/>
        </w:rPr>
        <w:t>1. dezvoltarea primelor hăr</w:t>
      </w:r>
      <w:r w:rsidRPr="00FC49C9">
        <w:rPr>
          <w:rFonts w:ascii="Arial" w:hAnsi="Cambria Math" w:cs="Arial"/>
          <w:sz w:val="24"/>
          <w:szCs w:val="24"/>
          <w:lang w:val="it-IT"/>
        </w:rPr>
        <w:t>ț</w:t>
      </w:r>
      <w:r w:rsidRPr="00FC49C9">
        <w:rPr>
          <w:rFonts w:ascii="Arial" w:hAnsi="Arial" w:cs="Arial"/>
          <w:sz w:val="24"/>
          <w:szCs w:val="24"/>
          <w:lang w:val="it-IT"/>
        </w:rPr>
        <w:t xml:space="preserve">i de hazard </w:t>
      </w:r>
      <w:r w:rsidRPr="00FC49C9">
        <w:rPr>
          <w:rFonts w:ascii="Arial" w:hAnsi="Cambria Math" w:cs="Arial"/>
          <w:sz w:val="24"/>
          <w:szCs w:val="24"/>
          <w:lang w:val="it-IT"/>
        </w:rPr>
        <w:t>ș</w:t>
      </w:r>
      <w:r w:rsidRPr="00FC49C9">
        <w:rPr>
          <w:rFonts w:ascii="Arial" w:hAnsi="Arial" w:cs="Arial"/>
          <w:sz w:val="24"/>
          <w:szCs w:val="24"/>
          <w:lang w:val="it-IT"/>
        </w:rPr>
        <w:t xml:space="preserve">i de risc </w:t>
      </w:r>
      <w:r w:rsidR="008C4325" w:rsidRPr="00FC49C9">
        <w:rPr>
          <w:rFonts w:ascii="Arial" w:hAnsi="Arial" w:cs="Arial"/>
          <w:sz w:val="24"/>
          <w:szCs w:val="24"/>
          <w:lang w:val="it-IT"/>
        </w:rPr>
        <w:t>la</w:t>
      </w:r>
      <w:r w:rsidRPr="00FC49C9">
        <w:rPr>
          <w:rFonts w:ascii="Arial" w:hAnsi="Arial" w:cs="Arial"/>
          <w:sz w:val="24"/>
          <w:szCs w:val="24"/>
          <w:lang w:val="it-IT"/>
        </w:rPr>
        <w:t xml:space="preserve"> inunda</w:t>
      </w:r>
      <w:r w:rsidRPr="00FC49C9">
        <w:rPr>
          <w:rFonts w:ascii="Arial" w:hAnsi="Cambria Math" w:cs="Arial"/>
          <w:sz w:val="24"/>
          <w:szCs w:val="24"/>
          <w:lang w:val="it-IT"/>
        </w:rPr>
        <w:t>ț</w:t>
      </w:r>
      <w:r w:rsidRPr="00FC49C9">
        <w:rPr>
          <w:rFonts w:ascii="Arial" w:hAnsi="Arial" w:cs="Arial"/>
          <w:sz w:val="24"/>
          <w:szCs w:val="24"/>
          <w:lang w:val="it-IT"/>
        </w:rPr>
        <w:t xml:space="preserve">ii </w:t>
      </w:r>
      <w:r w:rsidRPr="00FC49C9">
        <w:rPr>
          <w:rFonts w:ascii="Arial" w:hAnsi="Cambria Math" w:cs="Arial"/>
          <w:sz w:val="24"/>
          <w:szCs w:val="24"/>
          <w:lang w:val="it-IT"/>
        </w:rPr>
        <w:t>ș</w:t>
      </w:r>
      <w:r w:rsidRPr="00FC49C9">
        <w:rPr>
          <w:rFonts w:ascii="Arial" w:hAnsi="Arial" w:cs="Arial"/>
          <w:sz w:val="24"/>
          <w:szCs w:val="24"/>
          <w:lang w:val="it-IT"/>
        </w:rPr>
        <w:t xml:space="preserve">i revizuirea ulterioară a acestora, </w:t>
      </w:r>
      <w:r w:rsidR="008C4325" w:rsidRPr="00FC49C9">
        <w:rPr>
          <w:rFonts w:ascii="Arial" w:hAnsi="Arial" w:cs="Arial"/>
          <w:sz w:val="24"/>
          <w:szCs w:val="24"/>
          <w:lang w:val="it-IT"/>
        </w:rPr>
        <w:t>asa cum se prevede la</w:t>
      </w:r>
      <w:r w:rsidRPr="00FC49C9">
        <w:rPr>
          <w:rFonts w:ascii="Arial" w:hAnsi="Arial" w:cs="Arial"/>
          <w:sz w:val="24"/>
          <w:szCs w:val="24"/>
          <w:lang w:val="it-IT"/>
        </w:rPr>
        <w:t xml:space="preserve"> art</w:t>
      </w:r>
      <w:r w:rsidR="00D52BCF" w:rsidRPr="00FC49C9">
        <w:rPr>
          <w:rFonts w:ascii="Arial" w:hAnsi="Arial" w:cs="Arial"/>
          <w:sz w:val="24"/>
          <w:szCs w:val="24"/>
          <w:lang w:val="it-IT"/>
        </w:rPr>
        <w:t>icolele</w:t>
      </w:r>
      <w:r w:rsidRPr="00FC49C9">
        <w:rPr>
          <w:rFonts w:ascii="Arial" w:hAnsi="Arial" w:cs="Arial"/>
          <w:sz w:val="24"/>
          <w:szCs w:val="24"/>
          <w:lang w:val="it-IT"/>
        </w:rPr>
        <w:t xml:space="preserve"> 6 </w:t>
      </w:r>
      <w:r w:rsidRPr="00FC49C9">
        <w:rPr>
          <w:rFonts w:ascii="Arial" w:hAnsi="Cambria Math" w:cs="Arial"/>
          <w:sz w:val="24"/>
          <w:szCs w:val="24"/>
          <w:lang w:val="it-IT"/>
        </w:rPr>
        <w:t>ș</w:t>
      </w:r>
      <w:r w:rsidRPr="00FC49C9">
        <w:rPr>
          <w:rFonts w:ascii="Arial" w:hAnsi="Arial" w:cs="Arial"/>
          <w:sz w:val="24"/>
          <w:szCs w:val="24"/>
          <w:lang w:val="it-IT"/>
        </w:rPr>
        <w:t xml:space="preserve">i 14 ale prezentei </w:t>
      </w:r>
      <w:r w:rsidR="00D52BCF" w:rsidRPr="00FC49C9">
        <w:rPr>
          <w:rFonts w:ascii="Arial" w:hAnsi="Arial" w:cs="Arial"/>
          <w:sz w:val="24"/>
          <w:szCs w:val="24"/>
          <w:lang w:val="it-IT"/>
        </w:rPr>
        <w:t>D</w:t>
      </w:r>
      <w:r w:rsidRPr="00FC49C9">
        <w:rPr>
          <w:rFonts w:ascii="Arial" w:hAnsi="Arial" w:cs="Arial"/>
          <w:sz w:val="24"/>
          <w:szCs w:val="24"/>
          <w:lang w:val="it-IT"/>
        </w:rPr>
        <w:t>irective, se efectuează astfel încât informa</w:t>
      </w:r>
      <w:r w:rsidRPr="00FC49C9">
        <w:rPr>
          <w:rFonts w:ascii="Arial" w:hAnsi="Cambria Math" w:cs="Arial"/>
          <w:sz w:val="24"/>
          <w:szCs w:val="24"/>
          <w:lang w:val="it-IT"/>
        </w:rPr>
        <w:t>ț</w:t>
      </w:r>
      <w:r w:rsidRPr="00FC49C9">
        <w:rPr>
          <w:rFonts w:ascii="Arial" w:hAnsi="Arial" w:cs="Arial"/>
          <w:sz w:val="24"/>
          <w:szCs w:val="24"/>
          <w:lang w:val="it-IT"/>
        </w:rPr>
        <w:t>iile pe care le con</w:t>
      </w:r>
      <w:r w:rsidRPr="00FC49C9">
        <w:rPr>
          <w:rFonts w:ascii="Arial" w:hAnsi="Cambria Math" w:cs="Arial"/>
          <w:sz w:val="24"/>
          <w:szCs w:val="24"/>
          <w:lang w:val="it-IT"/>
        </w:rPr>
        <w:t>ț</w:t>
      </w:r>
      <w:r w:rsidRPr="00FC49C9">
        <w:rPr>
          <w:rFonts w:ascii="Arial" w:hAnsi="Arial" w:cs="Arial"/>
          <w:sz w:val="24"/>
          <w:szCs w:val="24"/>
          <w:lang w:val="it-IT"/>
        </w:rPr>
        <w:t>in să fie consecvente cu informa</w:t>
      </w:r>
      <w:r w:rsidRPr="00FC49C9">
        <w:rPr>
          <w:rFonts w:ascii="Arial" w:hAnsi="Cambria Math" w:cs="Arial"/>
          <w:sz w:val="24"/>
          <w:szCs w:val="24"/>
          <w:lang w:val="it-IT"/>
        </w:rPr>
        <w:t>ț</w:t>
      </w:r>
      <w:r w:rsidRPr="00FC49C9">
        <w:rPr>
          <w:rFonts w:ascii="Arial" w:hAnsi="Arial" w:cs="Arial"/>
          <w:sz w:val="24"/>
          <w:szCs w:val="24"/>
          <w:lang w:val="it-IT"/>
        </w:rPr>
        <w:t>iile relevante prezentate în conformitate cu Directiva 2000/60/CE. Acestea sunt coordonate cu revizuirile prevăzute la art</w:t>
      </w:r>
      <w:r w:rsidR="008C4325" w:rsidRPr="00FC49C9">
        <w:rPr>
          <w:rFonts w:ascii="Arial" w:hAnsi="Arial" w:cs="Arial"/>
          <w:sz w:val="24"/>
          <w:szCs w:val="24"/>
          <w:lang w:val="it-IT"/>
        </w:rPr>
        <w:t>.</w:t>
      </w:r>
      <w:r w:rsidRPr="00FC49C9">
        <w:rPr>
          <w:rFonts w:ascii="Arial" w:hAnsi="Arial" w:cs="Arial"/>
          <w:sz w:val="24"/>
          <w:szCs w:val="24"/>
          <w:lang w:val="it-IT"/>
        </w:rPr>
        <w:t xml:space="preserve"> 5 alineatul (2) din Directiva 2000/60/CE </w:t>
      </w:r>
      <w:r w:rsidRPr="00FC49C9">
        <w:rPr>
          <w:rFonts w:ascii="Arial" w:hAnsi="Cambria Math" w:cs="Arial"/>
          <w:sz w:val="24"/>
          <w:szCs w:val="24"/>
          <w:lang w:val="it-IT"/>
        </w:rPr>
        <w:t>ș</w:t>
      </w:r>
      <w:r w:rsidRPr="00FC49C9">
        <w:rPr>
          <w:rFonts w:ascii="Arial" w:hAnsi="Arial" w:cs="Arial"/>
          <w:sz w:val="24"/>
          <w:szCs w:val="24"/>
          <w:lang w:val="it-IT"/>
        </w:rPr>
        <w:t>i pot fi integrate în acestea;</w:t>
      </w:r>
    </w:p>
    <w:p w14:paraId="3C826B5E" w14:textId="77777777" w:rsidR="00D6036A" w:rsidRPr="00FC49C9" w:rsidRDefault="00D6036A" w:rsidP="00146894">
      <w:pPr>
        <w:autoSpaceDE w:val="0"/>
        <w:autoSpaceDN w:val="0"/>
        <w:adjustRightInd w:val="0"/>
        <w:spacing w:after="0" w:line="240" w:lineRule="auto"/>
        <w:jc w:val="both"/>
        <w:rPr>
          <w:rFonts w:ascii="Arial" w:hAnsi="Arial" w:cs="Arial"/>
          <w:sz w:val="24"/>
          <w:szCs w:val="24"/>
          <w:lang w:val="it-IT"/>
        </w:rPr>
      </w:pPr>
      <w:r w:rsidRPr="00FC49C9">
        <w:rPr>
          <w:rFonts w:ascii="Arial" w:hAnsi="Arial" w:cs="Arial"/>
          <w:sz w:val="24"/>
          <w:szCs w:val="24"/>
          <w:lang w:val="it-IT"/>
        </w:rPr>
        <w:t xml:space="preserve">2. dezvoltarea primelor planuri de gestionare a riscului </w:t>
      </w:r>
      <w:r w:rsidR="008C4325" w:rsidRPr="00FC49C9">
        <w:rPr>
          <w:rFonts w:ascii="Arial" w:hAnsi="Arial" w:cs="Arial"/>
          <w:sz w:val="24"/>
          <w:szCs w:val="24"/>
          <w:lang w:val="it-IT"/>
        </w:rPr>
        <w:t>la</w:t>
      </w:r>
      <w:r w:rsidRPr="00FC49C9">
        <w:rPr>
          <w:rFonts w:ascii="Arial" w:hAnsi="Arial" w:cs="Arial"/>
          <w:sz w:val="24"/>
          <w:szCs w:val="24"/>
          <w:lang w:val="it-IT"/>
        </w:rPr>
        <w:t xml:space="preserve"> inunda</w:t>
      </w:r>
      <w:r w:rsidRPr="00FC49C9">
        <w:rPr>
          <w:rFonts w:ascii="Arial" w:hAnsi="Cambria Math" w:cs="Arial"/>
          <w:sz w:val="24"/>
          <w:szCs w:val="24"/>
          <w:lang w:val="it-IT"/>
        </w:rPr>
        <w:t>ț</w:t>
      </w:r>
      <w:r w:rsidRPr="00FC49C9">
        <w:rPr>
          <w:rFonts w:ascii="Arial" w:hAnsi="Arial" w:cs="Arial"/>
          <w:sz w:val="24"/>
          <w:szCs w:val="24"/>
          <w:lang w:val="it-IT"/>
        </w:rPr>
        <w:t xml:space="preserve">ii </w:t>
      </w:r>
      <w:r w:rsidRPr="00FC49C9">
        <w:rPr>
          <w:rFonts w:ascii="Arial" w:hAnsi="Cambria Math" w:cs="Arial"/>
          <w:sz w:val="24"/>
          <w:szCs w:val="24"/>
          <w:lang w:val="it-IT"/>
        </w:rPr>
        <w:t>ș</w:t>
      </w:r>
      <w:r w:rsidRPr="00FC49C9">
        <w:rPr>
          <w:rFonts w:ascii="Arial" w:hAnsi="Arial" w:cs="Arial"/>
          <w:sz w:val="24"/>
          <w:szCs w:val="24"/>
          <w:lang w:val="it-IT"/>
        </w:rPr>
        <w:t xml:space="preserve">i a revizuirilor ulterioare, </w:t>
      </w:r>
      <w:r w:rsidR="008C4325" w:rsidRPr="00FC49C9">
        <w:rPr>
          <w:rFonts w:ascii="Arial" w:hAnsi="Arial" w:cs="Arial"/>
          <w:sz w:val="24"/>
          <w:szCs w:val="24"/>
          <w:lang w:val="it-IT"/>
        </w:rPr>
        <w:t>conform</w:t>
      </w:r>
      <w:r w:rsidRPr="00FC49C9">
        <w:rPr>
          <w:rFonts w:ascii="Arial" w:hAnsi="Arial" w:cs="Arial"/>
          <w:sz w:val="24"/>
          <w:szCs w:val="24"/>
          <w:lang w:val="it-IT"/>
        </w:rPr>
        <w:t xml:space="preserve"> art</w:t>
      </w:r>
      <w:r w:rsidR="00D52BCF" w:rsidRPr="00FC49C9">
        <w:rPr>
          <w:rFonts w:ascii="Arial" w:hAnsi="Arial" w:cs="Arial"/>
          <w:sz w:val="24"/>
          <w:szCs w:val="24"/>
          <w:lang w:val="it-IT"/>
        </w:rPr>
        <w:t>icolelor</w:t>
      </w:r>
      <w:r w:rsidRPr="00FC49C9">
        <w:rPr>
          <w:rFonts w:ascii="Arial" w:hAnsi="Arial" w:cs="Arial"/>
          <w:sz w:val="24"/>
          <w:szCs w:val="24"/>
          <w:lang w:val="it-IT"/>
        </w:rPr>
        <w:t xml:space="preserve"> 7 </w:t>
      </w:r>
      <w:r w:rsidR="00FA6D60" w:rsidRPr="00FC49C9">
        <w:rPr>
          <w:rFonts w:ascii="Arial" w:hAnsi="Cambria Math" w:cs="Arial"/>
          <w:sz w:val="24"/>
          <w:szCs w:val="24"/>
          <w:lang w:val="it-IT"/>
        </w:rPr>
        <w:t>ş</w:t>
      </w:r>
      <w:r w:rsidRPr="00FC49C9">
        <w:rPr>
          <w:rFonts w:ascii="Arial" w:hAnsi="Arial" w:cs="Arial"/>
          <w:sz w:val="24"/>
          <w:szCs w:val="24"/>
          <w:lang w:val="it-IT"/>
        </w:rPr>
        <w:t xml:space="preserve">i 14 din prezenta </w:t>
      </w:r>
      <w:r w:rsidR="00D52BCF" w:rsidRPr="00FC49C9">
        <w:rPr>
          <w:rFonts w:ascii="Arial" w:hAnsi="Arial" w:cs="Arial"/>
          <w:sz w:val="24"/>
          <w:szCs w:val="24"/>
          <w:lang w:val="it-IT"/>
        </w:rPr>
        <w:t>D</w:t>
      </w:r>
      <w:r w:rsidRPr="00FC49C9">
        <w:rPr>
          <w:rFonts w:ascii="Arial" w:hAnsi="Arial" w:cs="Arial"/>
          <w:sz w:val="24"/>
          <w:szCs w:val="24"/>
          <w:lang w:val="it-IT"/>
        </w:rPr>
        <w:t xml:space="preserve">irectivă, se efectuează, în coordonare cu </w:t>
      </w:r>
      <w:r w:rsidRPr="00FC49C9">
        <w:rPr>
          <w:rFonts w:ascii="Arial" w:hAnsi="Cambria Math" w:cs="Arial"/>
          <w:sz w:val="24"/>
          <w:szCs w:val="24"/>
          <w:lang w:val="it-IT"/>
        </w:rPr>
        <w:t>ș</w:t>
      </w:r>
      <w:r w:rsidRPr="00FC49C9">
        <w:rPr>
          <w:rFonts w:ascii="Arial" w:hAnsi="Arial" w:cs="Arial"/>
          <w:sz w:val="24"/>
          <w:szCs w:val="24"/>
          <w:lang w:val="it-IT"/>
        </w:rPr>
        <w:t xml:space="preserve">i poate fi integrată în revizuirile </w:t>
      </w:r>
      <w:r w:rsidR="00D52BCF" w:rsidRPr="00FC49C9">
        <w:rPr>
          <w:rFonts w:ascii="Arial" w:hAnsi="Arial" w:cs="Arial"/>
          <w:sz w:val="24"/>
          <w:szCs w:val="24"/>
          <w:lang w:val="it-IT"/>
        </w:rPr>
        <w:t>P</w:t>
      </w:r>
      <w:r w:rsidRPr="00FC49C9">
        <w:rPr>
          <w:rFonts w:ascii="Arial" w:hAnsi="Arial" w:cs="Arial"/>
          <w:sz w:val="24"/>
          <w:szCs w:val="24"/>
          <w:lang w:val="it-IT"/>
        </w:rPr>
        <w:t>lanurilor de gestionare a</w:t>
      </w:r>
      <w:r w:rsidR="00D52BCF" w:rsidRPr="00FC49C9">
        <w:rPr>
          <w:rFonts w:ascii="Arial" w:hAnsi="Arial" w:cs="Arial"/>
          <w:sz w:val="24"/>
          <w:szCs w:val="24"/>
          <w:lang w:val="it-IT"/>
        </w:rPr>
        <w:t>le</w:t>
      </w:r>
      <w:r w:rsidRPr="00FC49C9">
        <w:rPr>
          <w:rFonts w:ascii="Arial" w:hAnsi="Arial" w:cs="Arial"/>
          <w:sz w:val="24"/>
          <w:szCs w:val="24"/>
          <w:lang w:val="it-IT"/>
        </w:rPr>
        <w:t xml:space="preserve"> bazinelor hidrografice prevăzute la art</w:t>
      </w:r>
      <w:r w:rsidR="00D52BCF" w:rsidRPr="00FC49C9">
        <w:rPr>
          <w:rFonts w:ascii="Arial" w:hAnsi="Arial" w:cs="Arial"/>
          <w:sz w:val="24"/>
          <w:szCs w:val="24"/>
          <w:lang w:val="it-IT"/>
        </w:rPr>
        <w:t>icolul</w:t>
      </w:r>
      <w:r w:rsidRPr="00FC49C9">
        <w:rPr>
          <w:rFonts w:ascii="Arial" w:hAnsi="Arial" w:cs="Arial"/>
          <w:sz w:val="24"/>
          <w:szCs w:val="24"/>
          <w:lang w:val="it-IT"/>
        </w:rPr>
        <w:t xml:space="preserve"> 13 alineatul (7) din Directiva 2000/60/CE;</w:t>
      </w:r>
    </w:p>
    <w:p w14:paraId="725DC1CC" w14:textId="77777777" w:rsidR="00D6036A" w:rsidRDefault="00D6036A" w:rsidP="00146894">
      <w:pPr>
        <w:autoSpaceDE w:val="0"/>
        <w:autoSpaceDN w:val="0"/>
        <w:adjustRightInd w:val="0"/>
        <w:spacing w:after="0" w:line="240" w:lineRule="auto"/>
        <w:jc w:val="both"/>
        <w:rPr>
          <w:rFonts w:ascii="Arial" w:hAnsi="Arial" w:cs="Arial"/>
          <w:sz w:val="24"/>
          <w:szCs w:val="24"/>
          <w:lang w:val="it-IT"/>
        </w:rPr>
      </w:pPr>
      <w:r w:rsidRPr="00FC49C9">
        <w:rPr>
          <w:rFonts w:ascii="Arial" w:hAnsi="Arial" w:cs="Arial"/>
          <w:sz w:val="24"/>
          <w:szCs w:val="24"/>
          <w:lang w:val="it-IT"/>
        </w:rPr>
        <w:t>3. implicarea activă a tuturor păr</w:t>
      </w:r>
      <w:r w:rsidRPr="00FC49C9">
        <w:rPr>
          <w:rFonts w:ascii="Arial" w:hAnsi="Cambria Math" w:cs="Arial"/>
          <w:sz w:val="24"/>
          <w:szCs w:val="24"/>
          <w:lang w:val="it-IT"/>
        </w:rPr>
        <w:t>ț</w:t>
      </w:r>
      <w:r w:rsidRPr="00FC49C9">
        <w:rPr>
          <w:rFonts w:ascii="Arial" w:hAnsi="Arial" w:cs="Arial"/>
          <w:sz w:val="24"/>
          <w:szCs w:val="24"/>
          <w:lang w:val="it-IT"/>
        </w:rPr>
        <w:t>ilor interesate în temeiul art</w:t>
      </w:r>
      <w:r w:rsidR="00D52BCF" w:rsidRPr="00FC49C9">
        <w:rPr>
          <w:rFonts w:ascii="Arial" w:hAnsi="Arial" w:cs="Arial"/>
          <w:sz w:val="24"/>
          <w:szCs w:val="24"/>
          <w:lang w:val="it-IT"/>
        </w:rPr>
        <w:t>icolului</w:t>
      </w:r>
      <w:r w:rsidRPr="00FC49C9">
        <w:rPr>
          <w:rFonts w:ascii="Arial" w:hAnsi="Arial" w:cs="Arial"/>
          <w:sz w:val="24"/>
          <w:szCs w:val="24"/>
          <w:lang w:val="it-IT"/>
        </w:rPr>
        <w:t xml:space="preserve"> 10 din prezenta directivă este coordonată, după caz, cu implicarea activă a păr</w:t>
      </w:r>
      <w:r w:rsidRPr="00FC49C9">
        <w:rPr>
          <w:rFonts w:ascii="Arial" w:hAnsi="Cambria Math" w:cs="Arial"/>
          <w:sz w:val="24"/>
          <w:szCs w:val="24"/>
          <w:lang w:val="it-IT"/>
        </w:rPr>
        <w:t>ț</w:t>
      </w:r>
      <w:r w:rsidRPr="00FC49C9">
        <w:rPr>
          <w:rFonts w:ascii="Arial" w:hAnsi="Arial" w:cs="Arial"/>
          <w:sz w:val="24"/>
          <w:szCs w:val="24"/>
          <w:lang w:val="it-IT"/>
        </w:rPr>
        <w:t>ilor interesate în temeiul art</w:t>
      </w:r>
      <w:r w:rsidR="00D52BCF" w:rsidRPr="00FC49C9">
        <w:rPr>
          <w:rFonts w:ascii="Arial" w:hAnsi="Arial" w:cs="Arial"/>
          <w:sz w:val="24"/>
          <w:szCs w:val="24"/>
          <w:lang w:val="it-IT"/>
        </w:rPr>
        <w:t>icolului</w:t>
      </w:r>
      <w:r w:rsidRPr="00FC49C9">
        <w:rPr>
          <w:rFonts w:ascii="Arial" w:hAnsi="Arial" w:cs="Arial"/>
          <w:sz w:val="24"/>
          <w:szCs w:val="24"/>
          <w:lang w:val="it-IT"/>
        </w:rPr>
        <w:t xml:space="preserve"> 14 din Directiva 2000/60/CE.</w:t>
      </w:r>
    </w:p>
    <w:p w14:paraId="11E0A859" w14:textId="77777777" w:rsidR="002F0F8E" w:rsidRPr="00FC49C9" w:rsidRDefault="002F0F8E" w:rsidP="00146894">
      <w:pPr>
        <w:autoSpaceDE w:val="0"/>
        <w:autoSpaceDN w:val="0"/>
        <w:adjustRightInd w:val="0"/>
        <w:spacing w:after="0" w:line="240" w:lineRule="auto"/>
        <w:jc w:val="both"/>
        <w:rPr>
          <w:rFonts w:ascii="Arial" w:hAnsi="Arial" w:cs="Arial"/>
          <w:sz w:val="24"/>
          <w:szCs w:val="24"/>
          <w:lang w:val="it-IT"/>
        </w:rPr>
      </w:pPr>
    </w:p>
    <w:p w14:paraId="72A70DE9" w14:textId="77777777" w:rsidR="00D6036A" w:rsidRPr="00FC49C9" w:rsidRDefault="00D6036A" w:rsidP="00146894">
      <w:pPr>
        <w:autoSpaceDE w:val="0"/>
        <w:autoSpaceDN w:val="0"/>
        <w:adjustRightInd w:val="0"/>
        <w:spacing w:after="0" w:line="240" w:lineRule="auto"/>
        <w:jc w:val="both"/>
        <w:rPr>
          <w:rFonts w:ascii="Arial" w:hAnsi="Arial" w:cs="Arial"/>
          <w:sz w:val="24"/>
          <w:szCs w:val="24"/>
          <w:u w:val="single"/>
          <w:lang w:val="it-IT"/>
        </w:rPr>
      </w:pPr>
      <w:r w:rsidRPr="00FC49C9">
        <w:rPr>
          <w:rFonts w:ascii="Arial" w:hAnsi="Arial" w:cs="Arial"/>
          <w:sz w:val="24"/>
          <w:szCs w:val="24"/>
          <w:u w:val="single"/>
          <w:lang w:val="it-IT"/>
        </w:rPr>
        <w:t>Articolul 10</w:t>
      </w:r>
    </w:p>
    <w:p w14:paraId="0DCD8A99" w14:textId="77777777" w:rsidR="00D6036A" w:rsidRPr="00FC49C9" w:rsidRDefault="00D6036A" w:rsidP="00146894">
      <w:pPr>
        <w:autoSpaceDE w:val="0"/>
        <w:autoSpaceDN w:val="0"/>
        <w:adjustRightInd w:val="0"/>
        <w:spacing w:after="0" w:line="240" w:lineRule="auto"/>
        <w:jc w:val="both"/>
        <w:rPr>
          <w:rFonts w:ascii="Arial" w:hAnsi="Arial" w:cs="Arial"/>
          <w:sz w:val="24"/>
          <w:szCs w:val="24"/>
          <w:lang w:val="it-IT"/>
        </w:rPr>
      </w:pPr>
      <w:r w:rsidRPr="00FC49C9">
        <w:rPr>
          <w:rFonts w:ascii="Arial" w:hAnsi="Arial" w:cs="Arial"/>
          <w:sz w:val="24"/>
          <w:szCs w:val="24"/>
          <w:lang w:val="it-IT"/>
        </w:rPr>
        <w:t>(1) În conformitate cu legisla</w:t>
      </w:r>
      <w:r w:rsidRPr="00FC49C9">
        <w:rPr>
          <w:rFonts w:ascii="Arial" w:hAnsi="Cambria Math" w:cs="Arial"/>
          <w:sz w:val="24"/>
          <w:szCs w:val="24"/>
          <w:lang w:val="it-IT"/>
        </w:rPr>
        <w:t>ț</w:t>
      </w:r>
      <w:r w:rsidRPr="00FC49C9">
        <w:rPr>
          <w:rFonts w:ascii="Arial" w:hAnsi="Arial" w:cs="Arial"/>
          <w:sz w:val="24"/>
          <w:szCs w:val="24"/>
          <w:lang w:val="it-IT"/>
        </w:rPr>
        <w:t>ia comunitară aplicabilă, statele membre pun la dispozi</w:t>
      </w:r>
      <w:r w:rsidRPr="00FC49C9">
        <w:rPr>
          <w:rFonts w:ascii="Arial" w:hAnsi="Cambria Math" w:cs="Arial"/>
          <w:sz w:val="24"/>
          <w:szCs w:val="24"/>
          <w:lang w:val="it-IT"/>
        </w:rPr>
        <w:t>ț</w:t>
      </w:r>
      <w:r w:rsidRPr="00FC49C9">
        <w:rPr>
          <w:rFonts w:ascii="Arial" w:hAnsi="Arial" w:cs="Arial"/>
          <w:sz w:val="24"/>
          <w:szCs w:val="24"/>
          <w:lang w:val="it-IT"/>
        </w:rPr>
        <w:t xml:space="preserve">ia publicului evaluarea preliminară a </w:t>
      </w:r>
      <w:r w:rsidR="000C750B" w:rsidRPr="00FC49C9">
        <w:rPr>
          <w:rFonts w:ascii="Arial" w:hAnsi="Arial" w:cs="Arial"/>
          <w:sz w:val="24"/>
          <w:szCs w:val="24"/>
          <w:lang w:val="it-IT"/>
        </w:rPr>
        <w:t>riscului la</w:t>
      </w:r>
      <w:r w:rsidRPr="00FC49C9">
        <w:rPr>
          <w:rFonts w:ascii="Arial" w:hAnsi="Arial" w:cs="Arial"/>
          <w:sz w:val="24"/>
          <w:szCs w:val="24"/>
          <w:lang w:val="it-IT"/>
        </w:rPr>
        <w:t xml:space="preserve"> inunda</w:t>
      </w:r>
      <w:r w:rsidRPr="00FC49C9">
        <w:rPr>
          <w:rFonts w:ascii="Arial" w:hAnsi="Cambria Math" w:cs="Arial"/>
          <w:sz w:val="24"/>
          <w:szCs w:val="24"/>
          <w:lang w:val="it-IT"/>
        </w:rPr>
        <w:t>ț</w:t>
      </w:r>
      <w:r w:rsidRPr="00FC49C9">
        <w:rPr>
          <w:rFonts w:ascii="Arial" w:hAnsi="Arial" w:cs="Arial"/>
          <w:sz w:val="24"/>
          <w:szCs w:val="24"/>
          <w:lang w:val="it-IT"/>
        </w:rPr>
        <w:t>ii, hăr</w:t>
      </w:r>
      <w:r w:rsidRPr="00FC49C9">
        <w:rPr>
          <w:rFonts w:ascii="Arial" w:hAnsi="Cambria Math" w:cs="Arial"/>
          <w:sz w:val="24"/>
          <w:szCs w:val="24"/>
          <w:lang w:val="it-IT"/>
        </w:rPr>
        <w:t>ț</w:t>
      </w:r>
      <w:r w:rsidR="00FA6D60" w:rsidRPr="00FC49C9">
        <w:rPr>
          <w:rFonts w:ascii="Arial" w:hAnsi="Arial" w:cs="Arial"/>
          <w:sz w:val="24"/>
          <w:szCs w:val="24"/>
          <w:lang w:val="it-IT"/>
        </w:rPr>
        <w:t xml:space="preserve">ile de risc şi de hazard </w:t>
      </w:r>
      <w:r w:rsidR="000C750B" w:rsidRPr="00FC49C9">
        <w:rPr>
          <w:rFonts w:ascii="Arial" w:hAnsi="Arial" w:cs="Arial"/>
          <w:sz w:val="24"/>
          <w:szCs w:val="24"/>
          <w:lang w:val="it-IT"/>
        </w:rPr>
        <w:t>la</w:t>
      </w:r>
      <w:r w:rsidRPr="00FC49C9">
        <w:rPr>
          <w:rFonts w:ascii="Arial" w:hAnsi="Arial" w:cs="Arial"/>
          <w:sz w:val="24"/>
          <w:szCs w:val="24"/>
          <w:lang w:val="it-IT"/>
        </w:rPr>
        <w:t xml:space="preserve"> inunda</w:t>
      </w:r>
      <w:r w:rsidRPr="00FC49C9">
        <w:rPr>
          <w:rFonts w:ascii="Arial" w:hAnsi="Cambria Math" w:cs="Arial"/>
          <w:sz w:val="24"/>
          <w:szCs w:val="24"/>
          <w:lang w:val="it-IT"/>
        </w:rPr>
        <w:t>ț</w:t>
      </w:r>
      <w:r w:rsidRPr="00FC49C9">
        <w:rPr>
          <w:rFonts w:ascii="Arial" w:hAnsi="Arial" w:cs="Arial"/>
          <w:sz w:val="24"/>
          <w:szCs w:val="24"/>
          <w:lang w:val="it-IT"/>
        </w:rPr>
        <w:t xml:space="preserve">ii </w:t>
      </w:r>
      <w:r w:rsidRPr="00FC49C9">
        <w:rPr>
          <w:rFonts w:ascii="Arial" w:hAnsi="Cambria Math" w:cs="Arial"/>
          <w:sz w:val="24"/>
          <w:szCs w:val="24"/>
          <w:lang w:val="it-IT"/>
        </w:rPr>
        <w:t>ș</w:t>
      </w:r>
      <w:r w:rsidRPr="00FC49C9">
        <w:rPr>
          <w:rFonts w:ascii="Arial" w:hAnsi="Arial" w:cs="Arial"/>
          <w:sz w:val="24"/>
          <w:szCs w:val="24"/>
          <w:lang w:val="it-IT"/>
        </w:rPr>
        <w:t xml:space="preserve">i planurile de gestionare a riscului </w:t>
      </w:r>
      <w:r w:rsidR="000C750B" w:rsidRPr="00FC49C9">
        <w:rPr>
          <w:rFonts w:ascii="Arial" w:hAnsi="Arial" w:cs="Arial"/>
          <w:sz w:val="24"/>
          <w:szCs w:val="24"/>
          <w:lang w:val="it-IT"/>
        </w:rPr>
        <w:t>la</w:t>
      </w:r>
      <w:r w:rsidRPr="00FC49C9">
        <w:rPr>
          <w:rFonts w:ascii="Arial" w:hAnsi="Arial" w:cs="Arial"/>
          <w:sz w:val="24"/>
          <w:szCs w:val="24"/>
          <w:lang w:val="it-IT"/>
        </w:rPr>
        <w:t xml:space="preserve"> inunda</w:t>
      </w:r>
      <w:r w:rsidRPr="00FC49C9">
        <w:rPr>
          <w:rFonts w:ascii="Arial" w:hAnsi="Cambria Math" w:cs="Arial"/>
          <w:sz w:val="24"/>
          <w:szCs w:val="24"/>
          <w:lang w:val="it-IT"/>
        </w:rPr>
        <w:t>ț</w:t>
      </w:r>
      <w:r w:rsidRPr="00FC49C9">
        <w:rPr>
          <w:rFonts w:ascii="Arial" w:hAnsi="Arial" w:cs="Arial"/>
          <w:sz w:val="24"/>
          <w:szCs w:val="24"/>
          <w:lang w:val="it-IT"/>
        </w:rPr>
        <w:t>ii.</w:t>
      </w:r>
    </w:p>
    <w:p w14:paraId="214AD93D" w14:textId="77777777" w:rsidR="00AF2C6D" w:rsidRDefault="00D6036A" w:rsidP="00146894">
      <w:pPr>
        <w:autoSpaceDE w:val="0"/>
        <w:autoSpaceDN w:val="0"/>
        <w:adjustRightInd w:val="0"/>
        <w:spacing w:after="0" w:line="240" w:lineRule="auto"/>
        <w:jc w:val="both"/>
        <w:rPr>
          <w:rFonts w:ascii="Arial" w:hAnsi="Arial" w:cs="Arial"/>
          <w:sz w:val="24"/>
          <w:szCs w:val="24"/>
          <w:lang w:val="it-IT"/>
        </w:rPr>
      </w:pPr>
      <w:r w:rsidRPr="00FC49C9">
        <w:rPr>
          <w:rFonts w:ascii="Arial" w:hAnsi="Arial" w:cs="Arial"/>
          <w:sz w:val="24"/>
          <w:szCs w:val="24"/>
          <w:lang w:val="it-IT"/>
        </w:rPr>
        <w:t>(2) Statele membre încurajează implicarea activă a păr</w:t>
      </w:r>
      <w:r w:rsidRPr="00FC49C9">
        <w:rPr>
          <w:rFonts w:ascii="Arial" w:hAnsi="Cambria Math" w:cs="Arial"/>
          <w:sz w:val="24"/>
          <w:szCs w:val="24"/>
          <w:lang w:val="it-IT"/>
        </w:rPr>
        <w:t>ț</w:t>
      </w:r>
      <w:r w:rsidRPr="00FC49C9">
        <w:rPr>
          <w:rFonts w:ascii="Arial" w:hAnsi="Arial" w:cs="Arial"/>
          <w:sz w:val="24"/>
          <w:szCs w:val="24"/>
          <w:lang w:val="it-IT"/>
        </w:rPr>
        <w:t xml:space="preserve">ilor interesate în producerea, revizuirea </w:t>
      </w:r>
      <w:r w:rsidRPr="00FC49C9">
        <w:rPr>
          <w:rFonts w:ascii="Arial" w:hAnsi="Cambria Math" w:cs="Arial"/>
          <w:sz w:val="24"/>
          <w:szCs w:val="24"/>
          <w:lang w:val="it-IT"/>
        </w:rPr>
        <w:t>ș</w:t>
      </w:r>
      <w:r w:rsidRPr="00FC49C9">
        <w:rPr>
          <w:rFonts w:ascii="Arial" w:hAnsi="Arial" w:cs="Arial"/>
          <w:sz w:val="24"/>
          <w:szCs w:val="24"/>
          <w:lang w:val="it-IT"/>
        </w:rPr>
        <w:t xml:space="preserve">i actualizarea planurilor de gestionare a riscului </w:t>
      </w:r>
      <w:r w:rsidR="000C750B" w:rsidRPr="00FC49C9">
        <w:rPr>
          <w:rFonts w:ascii="Arial" w:hAnsi="Arial" w:cs="Arial"/>
          <w:sz w:val="24"/>
          <w:szCs w:val="24"/>
          <w:lang w:val="it-IT"/>
        </w:rPr>
        <w:t>la</w:t>
      </w:r>
      <w:r w:rsidRPr="00FC49C9">
        <w:rPr>
          <w:rFonts w:ascii="Arial" w:hAnsi="Arial" w:cs="Arial"/>
          <w:sz w:val="24"/>
          <w:szCs w:val="24"/>
          <w:lang w:val="it-IT"/>
        </w:rPr>
        <w:t xml:space="preserve"> inunda</w:t>
      </w:r>
      <w:r w:rsidRPr="00FC49C9">
        <w:rPr>
          <w:rFonts w:ascii="Arial" w:hAnsi="Cambria Math" w:cs="Arial"/>
          <w:sz w:val="24"/>
          <w:szCs w:val="24"/>
          <w:lang w:val="it-IT"/>
        </w:rPr>
        <w:t>ț</w:t>
      </w:r>
      <w:r w:rsidRPr="00FC49C9">
        <w:rPr>
          <w:rFonts w:ascii="Arial" w:hAnsi="Arial" w:cs="Arial"/>
          <w:sz w:val="24"/>
          <w:szCs w:val="24"/>
          <w:lang w:val="it-IT"/>
        </w:rPr>
        <w:t>ii men</w:t>
      </w:r>
      <w:r w:rsidRPr="00FC49C9">
        <w:rPr>
          <w:rFonts w:ascii="Arial" w:hAnsi="Cambria Math" w:cs="Arial"/>
          <w:sz w:val="24"/>
          <w:szCs w:val="24"/>
          <w:lang w:val="it-IT"/>
        </w:rPr>
        <w:t>ț</w:t>
      </w:r>
      <w:r w:rsidRPr="00FC49C9">
        <w:rPr>
          <w:rFonts w:ascii="Arial" w:hAnsi="Arial" w:cs="Arial"/>
          <w:sz w:val="24"/>
          <w:szCs w:val="24"/>
          <w:lang w:val="it-IT"/>
        </w:rPr>
        <w:t>ionate în capitolul IV.</w:t>
      </w:r>
    </w:p>
    <w:p w14:paraId="4F7CC1D7" w14:textId="77777777" w:rsidR="002F0F8E" w:rsidRPr="00FC49C9" w:rsidRDefault="002F0F8E" w:rsidP="00146894">
      <w:pPr>
        <w:autoSpaceDE w:val="0"/>
        <w:autoSpaceDN w:val="0"/>
        <w:adjustRightInd w:val="0"/>
        <w:spacing w:after="0" w:line="240" w:lineRule="auto"/>
        <w:jc w:val="both"/>
        <w:rPr>
          <w:rFonts w:ascii="Arial" w:hAnsi="Arial" w:cs="Arial"/>
          <w:sz w:val="24"/>
          <w:szCs w:val="24"/>
          <w:lang w:val="it-IT"/>
        </w:rPr>
      </w:pPr>
    </w:p>
    <w:p w14:paraId="0025364B" w14:textId="77777777" w:rsidR="00AF2C6D" w:rsidRDefault="00AF2C6D" w:rsidP="00146894">
      <w:pPr>
        <w:autoSpaceDE w:val="0"/>
        <w:autoSpaceDN w:val="0"/>
        <w:adjustRightInd w:val="0"/>
        <w:spacing w:after="0" w:line="240" w:lineRule="auto"/>
        <w:jc w:val="both"/>
        <w:rPr>
          <w:rFonts w:ascii="Arial" w:hAnsi="Arial" w:cs="Arial"/>
          <w:sz w:val="24"/>
          <w:szCs w:val="24"/>
          <w:u w:val="single"/>
        </w:rPr>
      </w:pPr>
      <w:proofErr w:type="spellStart"/>
      <w:r w:rsidRPr="00BB28D6">
        <w:rPr>
          <w:rFonts w:ascii="Arial" w:hAnsi="Arial" w:cs="Arial"/>
          <w:sz w:val="24"/>
          <w:szCs w:val="24"/>
          <w:u w:val="single"/>
        </w:rPr>
        <w:t>Articolul</w:t>
      </w:r>
      <w:proofErr w:type="spellEnd"/>
      <w:r w:rsidRPr="00BB28D6">
        <w:rPr>
          <w:rFonts w:ascii="Arial" w:hAnsi="Arial" w:cs="Arial"/>
          <w:sz w:val="24"/>
          <w:szCs w:val="24"/>
          <w:u w:val="single"/>
        </w:rPr>
        <w:t xml:space="preserve"> 15</w:t>
      </w:r>
    </w:p>
    <w:p w14:paraId="2EA07EEA" w14:textId="77777777" w:rsidR="004B336A" w:rsidRPr="00E8067E" w:rsidRDefault="007C7CCF" w:rsidP="00146894">
      <w:pPr>
        <w:numPr>
          <w:ilvl w:val="0"/>
          <w:numId w:val="36"/>
        </w:numPr>
        <w:autoSpaceDE w:val="0"/>
        <w:autoSpaceDN w:val="0"/>
        <w:adjustRightInd w:val="0"/>
        <w:spacing w:after="0" w:line="240" w:lineRule="auto"/>
        <w:jc w:val="both"/>
        <w:rPr>
          <w:rFonts w:ascii="Arial" w:hAnsi="Arial" w:cs="Arial"/>
          <w:sz w:val="24"/>
          <w:szCs w:val="24"/>
        </w:rPr>
      </w:pPr>
      <w:proofErr w:type="spellStart"/>
      <w:r w:rsidRPr="00E8067E">
        <w:rPr>
          <w:rFonts w:ascii="Arial" w:hAnsi="Arial" w:cs="Arial"/>
          <w:sz w:val="24"/>
          <w:szCs w:val="24"/>
        </w:rPr>
        <w:t>Statele</w:t>
      </w:r>
      <w:proofErr w:type="spellEnd"/>
      <w:r w:rsidRPr="00E8067E">
        <w:rPr>
          <w:rFonts w:ascii="Arial" w:hAnsi="Arial" w:cs="Arial"/>
          <w:sz w:val="24"/>
          <w:szCs w:val="24"/>
        </w:rPr>
        <w:t xml:space="preserve"> </w:t>
      </w:r>
      <w:proofErr w:type="spellStart"/>
      <w:r w:rsidRPr="00E8067E">
        <w:rPr>
          <w:rFonts w:ascii="Arial" w:hAnsi="Arial" w:cs="Arial"/>
          <w:sz w:val="24"/>
          <w:szCs w:val="24"/>
        </w:rPr>
        <w:t>membre</w:t>
      </w:r>
      <w:proofErr w:type="spellEnd"/>
      <w:r w:rsidRPr="00E8067E">
        <w:rPr>
          <w:rFonts w:ascii="Arial" w:hAnsi="Arial" w:cs="Arial"/>
          <w:sz w:val="24"/>
          <w:szCs w:val="24"/>
        </w:rPr>
        <w:t xml:space="preserve"> pun la </w:t>
      </w:r>
      <w:proofErr w:type="spellStart"/>
      <w:r w:rsidRPr="00E8067E">
        <w:rPr>
          <w:rFonts w:ascii="Arial" w:hAnsi="Arial" w:cs="Arial"/>
          <w:sz w:val="24"/>
          <w:szCs w:val="24"/>
        </w:rPr>
        <w:t>dispozi</w:t>
      </w:r>
      <w:r w:rsidR="00AF2C6D" w:rsidRPr="00E8067E">
        <w:rPr>
          <w:rFonts w:ascii="Arial" w:hAnsi="Arial" w:cs="Arial"/>
          <w:sz w:val="24"/>
          <w:szCs w:val="24"/>
        </w:rPr>
        <w:t>ț</w:t>
      </w:r>
      <w:r w:rsidRPr="00E8067E">
        <w:rPr>
          <w:rFonts w:ascii="Arial" w:hAnsi="Arial" w:cs="Arial"/>
          <w:sz w:val="24"/>
          <w:szCs w:val="24"/>
        </w:rPr>
        <w:t>ia</w:t>
      </w:r>
      <w:proofErr w:type="spellEnd"/>
      <w:r w:rsidRPr="00E8067E">
        <w:rPr>
          <w:rFonts w:ascii="Arial" w:hAnsi="Arial" w:cs="Arial"/>
          <w:sz w:val="24"/>
          <w:szCs w:val="24"/>
        </w:rPr>
        <w:t xml:space="preserve"> </w:t>
      </w:r>
      <w:proofErr w:type="spellStart"/>
      <w:r w:rsidRPr="00E8067E">
        <w:rPr>
          <w:rFonts w:ascii="Arial" w:hAnsi="Arial" w:cs="Arial"/>
          <w:sz w:val="24"/>
          <w:szCs w:val="24"/>
        </w:rPr>
        <w:t>Comisiei</w:t>
      </w:r>
      <w:proofErr w:type="spellEnd"/>
      <w:r w:rsidRPr="00E8067E">
        <w:rPr>
          <w:rFonts w:ascii="Arial" w:hAnsi="Arial" w:cs="Arial"/>
          <w:sz w:val="24"/>
          <w:szCs w:val="24"/>
        </w:rPr>
        <w:t xml:space="preserve"> </w:t>
      </w:r>
      <w:proofErr w:type="spellStart"/>
      <w:r w:rsidRPr="00E8067E">
        <w:rPr>
          <w:rFonts w:ascii="Arial" w:hAnsi="Arial" w:cs="Arial"/>
          <w:sz w:val="24"/>
          <w:szCs w:val="24"/>
        </w:rPr>
        <w:t>evalu</w:t>
      </w:r>
      <w:r w:rsidR="00747664" w:rsidRPr="00E8067E">
        <w:rPr>
          <w:rFonts w:ascii="Arial" w:hAnsi="Arial" w:cs="Arial"/>
          <w:sz w:val="24"/>
          <w:szCs w:val="24"/>
        </w:rPr>
        <w:t>ă</w:t>
      </w:r>
      <w:r w:rsidRPr="00E8067E">
        <w:rPr>
          <w:rFonts w:ascii="Arial" w:hAnsi="Arial" w:cs="Arial"/>
          <w:sz w:val="24"/>
          <w:szCs w:val="24"/>
        </w:rPr>
        <w:t>rile</w:t>
      </w:r>
      <w:proofErr w:type="spellEnd"/>
      <w:r w:rsidRPr="00E8067E">
        <w:rPr>
          <w:rFonts w:ascii="Arial" w:hAnsi="Arial" w:cs="Arial"/>
          <w:sz w:val="24"/>
          <w:szCs w:val="24"/>
        </w:rPr>
        <w:t xml:space="preserve"> </w:t>
      </w:r>
      <w:proofErr w:type="spellStart"/>
      <w:r w:rsidRPr="00E8067E">
        <w:rPr>
          <w:rFonts w:ascii="Arial" w:hAnsi="Arial" w:cs="Arial"/>
          <w:sz w:val="24"/>
          <w:szCs w:val="24"/>
        </w:rPr>
        <w:t>preliminare</w:t>
      </w:r>
      <w:proofErr w:type="spellEnd"/>
      <w:r w:rsidRPr="00E8067E">
        <w:rPr>
          <w:rFonts w:ascii="Arial" w:hAnsi="Arial" w:cs="Arial"/>
          <w:sz w:val="24"/>
          <w:szCs w:val="24"/>
        </w:rPr>
        <w:t xml:space="preserve"> ale </w:t>
      </w:r>
      <w:proofErr w:type="spellStart"/>
      <w:r w:rsidRPr="00E8067E">
        <w:rPr>
          <w:rFonts w:ascii="Arial" w:hAnsi="Arial" w:cs="Arial"/>
          <w:sz w:val="24"/>
          <w:szCs w:val="24"/>
        </w:rPr>
        <w:t>riscului</w:t>
      </w:r>
      <w:proofErr w:type="spellEnd"/>
      <w:r w:rsidRPr="00E8067E">
        <w:rPr>
          <w:rFonts w:ascii="Arial" w:hAnsi="Arial" w:cs="Arial"/>
          <w:sz w:val="24"/>
          <w:szCs w:val="24"/>
        </w:rPr>
        <w:t xml:space="preserve"> la </w:t>
      </w:r>
      <w:proofErr w:type="spellStart"/>
      <w:r w:rsidRPr="00E8067E">
        <w:rPr>
          <w:rFonts w:ascii="Arial" w:hAnsi="Arial" w:cs="Arial"/>
          <w:sz w:val="24"/>
          <w:szCs w:val="24"/>
        </w:rPr>
        <w:t>inunda</w:t>
      </w:r>
      <w:r w:rsidR="00747664" w:rsidRPr="00E8067E">
        <w:rPr>
          <w:rFonts w:ascii="Arial" w:hAnsi="Arial" w:cs="Arial"/>
          <w:sz w:val="24"/>
          <w:szCs w:val="24"/>
        </w:rPr>
        <w:t>ț</w:t>
      </w:r>
      <w:r w:rsidRPr="00E8067E">
        <w:rPr>
          <w:rFonts w:ascii="Arial" w:hAnsi="Arial" w:cs="Arial"/>
          <w:sz w:val="24"/>
          <w:szCs w:val="24"/>
        </w:rPr>
        <w:t>ii</w:t>
      </w:r>
      <w:proofErr w:type="spellEnd"/>
      <w:r w:rsidRPr="00E8067E">
        <w:rPr>
          <w:rFonts w:ascii="Arial" w:hAnsi="Arial" w:cs="Arial"/>
          <w:sz w:val="24"/>
          <w:szCs w:val="24"/>
        </w:rPr>
        <w:t xml:space="preserve">, </w:t>
      </w:r>
      <w:proofErr w:type="spellStart"/>
      <w:r w:rsidRPr="00E8067E">
        <w:rPr>
          <w:rFonts w:ascii="Arial" w:hAnsi="Arial" w:cs="Arial"/>
          <w:sz w:val="24"/>
          <w:szCs w:val="24"/>
        </w:rPr>
        <w:t>h</w:t>
      </w:r>
      <w:r w:rsidR="00747664" w:rsidRPr="00E8067E">
        <w:rPr>
          <w:rFonts w:ascii="Arial" w:hAnsi="Arial" w:cs="Arial"/>
          <w:sz w:val="24"/>
          <w:szCs w:val="24"/>
        </w:rPr>
        <w:t>ă</w:t>
      </w:r>
      <w:r w:rsidRPr="00E8067E">
        <w:rPr>
          <w:rFonts w:ascii="Arial" w:hAnsi="Arial" w:cs="Arial"/>
          <w:sz w:val="24"/>
          <w:szCs w:val="24"/>
        </w:rPr>
        <w:t>r</w:t>
      </w:r>
      <w:r w:rsidR="00747664" w:rsidRPr="00E8067E">
        <w:rPr>
          <w:rFonts w:ascii="Arial" w:hAnsi="Arial" w:cs="Arial"/>
          <w:sz w:val="24"/>
          <w:szCs w:val="24"/>
        </w:rPr>
        <w:t>ț</w:t>
      </w:r>
      <w:r w:rsidRPr="00E8067E">
        <w:rPr>
          <w:rFonts w:ascii="Arial" w:hAnsi="Arial" w:cs="Arial"/>
          <w:sz w:val="24"/>
          <w:szCs w:val="24"/>
        </w:rPr>
        <w:t>ile</w:t>
      </w:r>
      <w:proofErr w:type="spellEnd"/>
      <w:r w:rsidRPr="00E8067E">
        <w:rPr>
          <w:rFonts w:ascii="Arial" w:hAnsi="Arial" w:cs="Arial"/>
          <w:sz w:val="24"/>
          <w:szCs w:val="24"/>
        </w:rPr>
        <w:t xml:space="preserve"> cu </w:t>
      </w:r>
      <w:proofErr w:type="spellStart"/>
      <w:r w:rsidRPr="00E8067E">
        <w:rPr>
          <w:rFonts w:ascii="Arial" w:hAnsi="Arial" w:cs="Arial"/>
          <w:sz w:val="24"/>
          <w:szCs w:val="24"/>
        </w:rPr>
        <w:t>pericolele</w:t>
      </w:r>
      <w:proofErr w:type="spellEnd"/>
      <w:r w:rsidRPr="00E8067E">
        <w:rPr>
          <w:rFonts w:ascii="Arial" w:hAnsi="Arial" w:cs="Arial"/>
          <w:sz w:val="24"/>
          <w:szCs w:val="24"/>
        </w:rPr>
        <w:t xml:space="preserve"> de </w:t>
      </w:r>
      <w:proofErr w:type="spellStart"/>
      <w:r w:rsidRPr="00E8067E">
        <w:rPr>
          <w:rFonts w:ascii="Arial" w:hAnsi="Arial" w:cs="Arial"/>
          <w:sz w:val="24"/>
          <w:szCs w:val="24"/>
        </w:rPr>
        <w:t>inunda</w:t>
      </w:r>
      <w:r w:rsidR="00747664" w:rsidRPr="00E8067E">
        <w:rPr>
          <w:rFonts w:ascii="Arial" w:hAnsi="Arial" w:cs="Arial"/>
          <w:sz w:val="24"/>
          <w:szCs w:val="24"/>
        </w:rPr>
        <w:t>ț</w:t>
      </w:r>
      <w:r w:rsidRPr="00E8067E">
        <w:rPr>
          <w:rFonts w:ascii="Arial" w:hAnsi="Arial" w:cs="Arial"/>
          <w:sz w:val="24"/>
          <w:szCs w:val="24"/>
        </w:rPr>
        <w:t>ii</w:t>
      </w:r>
      <w:proofErr w:type="spellEnd"/>
      <w:r w:rsidRPr="00E8067E">
        <w:rPr>
          <w:rFonts w:ascii="Arial" w:hAnsi="Arial" w:cs="Arial"/>
          <w:sz w:val="24"/>
          <w:szCs w:val="24"/>
        </w:rPr>
        <w:t xml:space="preserve">, </w:t>
      </w:r>
      <w:proofErr w:type="spellStart"/>
      <w:r w:rsidRPr="00E8067E">
        <w:rPr>
          <w:rFonts w:ascii="Arial" w:hAnsi="Arial" w:cs="Arial"/>
          <w:sz w:val="24"/>
          <w:szCs w:val="24"/>
        </w:rPr>
        <w:t>h</w:t>
      </w:r>
      <w:r w:rsidR="00747664" w:rsidRPr="00E8067E">
        <w:rPr>
          <w:rFonts w:ascii="Arial" w:hAnsi="Arial" w:cs="Arial"/>
          <w:sz w:val="24"/>
          <w:szCs w:val="24"/>
        </w:rPr>
        <w:t>ă</w:t>
      </w:r>
      <w:r w:rsidRPr="00E8067E">
        <w:rPr>
          <w:rFonts w:ascii="Arial" w:hAnsi="Arial" w:cs="Arial"/>
          <w:sz w:val="24"/>
          <w:szCs w:val="24"/>
        </w:rPr>
        <w:t>r</w:t>
      </w:r>
      <w:r w:rsidR="00747664" w:rsidRPr="00E8067E">
        <w:rPr>
          <w:rFonts w:ascii="Arial" w:hAnsi="Arial" w:cs="Arial"/>
          <w:sz w:val="24"/>
          <w:szCs w:val="24"/>
        </w:rPr>
        <w:t>ț</w:t>
      </w:r>
      <w:r w:rsidRPr="00E8067E">
        <w:rPr>
          <w:rFonts w:ascii="Arial" w:hAnsi="Arial" w:cs="Arial"/>
          <w:sz w:val="24"/>
          <w:szCs w:val="24"/>
        </w:rPr>
        <w:t>ile</w:t>
      </w:r>
      <w:proofErr w:type="spellEnd"/>
      <w:r w:rsidRPr="00E8067E">
        <w:rPr>
          <w:rFonts w:ascii="Arial" w:hAnsi="Arial" w:cs="Arial"/>
          <w:sz w:val="24"/>
          <w:szCs w:val="24"/>
        </w:rPr>
        <w:t xml:space="preserve"> de hazard, </w:t>
      </w:r>
      <w:proofErr w:type="spellStart"/>
      <w:r w:rsidRPr="00E8067E">
        <w:rPr>
          <w:rFonts w:ascii="Arial" w:hAnsi="Arial" w:cs="Arial"/>
          <w:sz w:val="24"/>
          <w:szCs w:val="24"/>
        </w:rPr>
        <w:t>h</w:t>
      </w:r>
      <w:r w:rsidR="00747664" w:rsidRPr="00E8067E">
        <w:rPr>
          <w:rFonts w:ascii="Arial" w:hAnsi="Arial" w:cs="Arial"/>
          <w:sz w:val="24"/>
          <w:szCs w:val="24"/>
        </w:rPr>
        <w:t>ă</w:t>
      </w:r>
      <w:r w:rsidRPr="00E8067E">
        <w:rPr>
          <w:rFonts w:ascii="Arial" w:hAnsi="Arial" w:cs="Arial"/>
          <w:sz w:val="24"/>
          <w:szCs w:val="24"/>
        </w:rPr>
        <w:t>r</w:t>
      </w:r>
      <w:r w:rsidR="00747664" w:rsidRPr="00E8067E">
        <w:rPr>
          <w:rFonts w:ascii="Arial" w:hAnsi="Arial" w:cs="Arial"/>
          <w:sz w:val="24"/>
          <w:szCs w:val="24"/>
        </w:rPr>
        <w:t>ț</w:t>
      </w:r>
      <w:r w:rsidRPr="00E8067E">
        <w:rPr>
          <w:rFonts w:ascii="Arial" w:hAnsi="Arial" w:cs="Arial"/>
          <w:sz w:val="24"/>
          <w:szCs w:val="24"/>
        </w:rPr>
        <w:t>ile</w:t>
      </w:r>
      <w:proofErr w:type="spellEnd"/>
      <w:r w:rsidRPr="00E8067E">
        <w:rPr>
          <w:rFonts w:ascii="Arial" w:hAnsi="Arial" w:cs="Arial"/>
          <w:sz w:val="24"/>
          <w:szCs w:val="24"/>
        </w:rPr>
        <w:t xml:space="preserve"> de </w:t>
      </w:r>
      <w:proofErr w:type="spellStart"/>
      <w:r w:rsidRPr="00E8067E">
        <w:rPr>
          <w:rFonts w:ascii="Arial" w:hAnsi="Arial" w:cs="Arial"/>
          <w:sz w:val="24"/>
          <w:szCs w:val="24"/>
        </w:rPr>
        <w:t>risc</w:t>
      </w:r>
      <w:proofErr w:type="spellEnd"/>
      <w:r w:rsidRPr="00E8067E">
        <w:rPr>
          <w:rFonts w:ascii="Arial" w:hAnsi="Arial" w:cs="Arial"/>
          <w:sz w:val="24"/>
          <w:szCs w:val="24"/>
        </w:rPr>
        <w:t xml:space="preserve"> la </w:t>
      </w:r>
      <w:proofErr w:type="spellStart"/>
      <w:r w:rsidRPr="00E8067E">
        <w:rPr>
          <w:rFonts w:ascii="Arial" w:hAnsi="Arial" w:cs="Arial"/>
          <w:sz w:val="24"/>
          <w:szCs w:val="24"/>
        </w:rPr>
        <w:t>inunda</w:t>
      </w:r>
      <w:r w:rsidR="00747664" w:rsidRPr="00E8067E">
        <w:rPr>
          <w:rFonts w:ascii="Arial" w:hAnsi="Arial" w:cs="Arial"/>
          <w:sz w:val="24"/>
          <w:szCs w:val="24"/>
        </w:rPr>
        <w:t>ț</w:t>
      </w:r>
      <w:r w:rsidRPr="00E8067E">
        <w:rPr>
          <w:rFonts w:ascii="Arial" w:hAnsi="Arial" w:cs="Arial"/>
          <w:sz w:val="24"/>
          <w:szCs w:val="24"/>
        </w:rPr>
        <w:t>ii</w:t>
      </w:r>
      <w:proofErr w:type="spellEnd"/>
      <w:r w:rsidRPr="00E8067E">
        <w:rPr>
          <w:rFonts w:ascii="Arial" w:hAnsi="Arial" w:cs="Arial"/>
          <w:sz w:val="24"/>
          <w:szCs w:val="24"/>
        </w:rPr>
        <w:t xml:space="preserve"> </w:t>
      </w:r>
      <w:proofErr w:type="spellStart"/>
      <w:r w:rsidR="00747664" w:rsidRPr="00E8067E">
        <w:rPr>
          <w:rFonts w:ascii="Arial" w:hAnsi="Arial" w:cs="Arial"/>
          <w:sz w:val="24"/>
          <w:szCs w:val="24"/>
        </w:rPr>
        <w:t>ș</w:t>
      </w:r>
      <w:r w:rsidRPr="00E8067E">
        <w:rPr>
          <w:rFonts w:ascii="Arial" w:hAnsi="Arial" w:cs="Arial"/>
          <w:sz w:val="24"/>
          <w:szCs w:val="24"/>
        </w:rPr>
        <w:t>i</w:t>
      </w:r>
      <w:proofErr w:type="spellEnd"/>
      <w:r w:rsidRPr="00E8067E">
        <w:rPr>
          <w:rFonts w:ascii="Arial" w:hAnsi="Arial" w:cs="Arial"/>
          <w:sz w:val="24"/>
          <w:szCs w:val="24"/>
        </w:rPr>
        <w:t xml:space="preserve"> </w:t>
      </w:r>
      <w:proofErr w:type="spellStart"/>
      <w:r w:rsidRPr="00E8067E">
        <w:rPr>
          <w:rFonts w:ascii="Arial" w:hAnsi="Arial" w:cs="Arial"/>
          <w:sz w:val="24"/>
          <w:szCs w:val="24"/>
        </w:rPr>
        <w:t>planurile</w:t>
      </w:r>
      <w:proofErr w:type="spellEnd"/>
      <w:r w:rsidRPr="00E8067E">
        <w:rPr>
          <w:rFonts w:ascii="Arial" w:hAnsi="Arial" w:cs="Arial"/>
          <w:sz w:val="24"/>
          <w:szCs w:val="24"/>
        </w:rPr>
        <w:t xml:space="preserve"> de </w:t>
      </w:r>
      <w:proofErr w:type="spellStart"/>
      <w:r w:rsidRPr="00E8067E">
        <w:rPr>
          <w:rFonts w:ascii="Arial" w:hAnsi="Arial" w:cs="Arial"/>
          <w:sz w:val="24"/>
          <w:szCs w:val="24"/>
        </w:rPr>
        <w:t>gestiune</w:t>
      </w:r>
      <w:proofErr w:type="spellEnd"/>
      <w:r w:rsidRPr="00E8067E">
        <w:rPr>
          <w:rFonts w:ascii="Arial" w:hAnsi="Arial" w:cs="Arial"/>
          <w:sz w:val="24"/>
          <w:szCs w:val="24"/>
        </w:rPr>
        <w:t xml:space="preserve"> a </w:t>
      </w:r>
      <w:proofErr w:type="spellStart"/>
      <w:r w:rsidRPr="00E8067E">
        <w:rPr>
          <w:rFonts w:ascii="Arial" w:hAnsi="Arial" w:cs="Arial"/>
          <w:sz w:val="24"/>
          <w:szCs w:val="24"/>
        </w:rPr>
        <w:t>riscurilor</w:t>
      </w:r>
      <w:proofErr w:type="spellEnd"/>
      <w:r w:rsidRPr="00E8067E">
        <w:rPr>
          <w:rFonts w:ascii="Arial" w:hAnsi="Arial" w:cs="Arial"/>
          <w:sz w:val="24"/>
          <w:szCs w:val="24"/>
        </w:rPr>
        <w:t xml:space="preserve"> la </w:t>
      </w:r>
      <w:proofErr w:type="spellStart"/>
      <w:r w:rsidRPr="00E8067E">
        <w:rPr>
          <w:rFonts w:ascii="Arial" w:hAnsi="Arial" w:cs="Arial"/>
          <w:sz w:val="24"/>
          <w:szCs w:val="24"/>
        </w:rPr>
        <w:t>inunda</w:t>
      </w:r>
      <w:r w:rsidR="00747664" w:rsidRPr="00E8067E">
        <w:rPr>
          <w:rFonts w:ascii="Arial" w:hAnsi="Arial" w:cs="Arial"/>
          <w:sz w:val="24"/>
          <w:szCs w:val="24"/>
        </w:rPr>
        <w:t>ț</w:t>
      </w:r>
      <w:r w:rsidRPr="00E8067E">
        <w:rPr>
          <w:rFonts w:ascii="Arial" w:hAnsi="Arial" w:cs="Arial"/>
          <w:sz w:val="24"/>
          <w:szCs w:val="24"/>
        </w:rPr>
        <w:t>ii</w:t>
      </w:r>
      <w:proofErr w:type="spellEnd"/>
      <w:r w:rsidRPr="00E8067E">
        <w:rPr>
          <w:rFonts w:ascii="Arial" w:hAnsi="Arial" w:cs="Arial"/>
          <w:sz w:val="24"/>
          <w:szCs w:val="24"/>
        </w:rPr>
        <w:t xml:space="preserve"> </w:t>
      </w:r>
      <w:proofErr w:type="spellStart"/>
      <w:r w:rsidRPr="00E8067E">
        <w:rPr>
          <w:rFonts w:ascii="Arial" w:hAnsi="Arial" w:cs="Arial"/>
          <w:sz w:val="24"/>
          <w:szCs w:val="24"/>
        </w:rPr>
        <w:t>men</w:t>
      </w:r>
      <w:r w:rsidR="00747664" w:rsidRPr="00E8067E">
        <w:rPr>
          <w:rFonts w:ascii="Arial" w:hAnsi="Arial" w:cs="Arial"/>
          <w:sz w:val="24"/>
          <w:szCs w:val="24"/>
        </w:rPr>
        <w:t>ț</w:t>
      </w:r>
      <w:r w:rsidRPr="00E8067E">
        <w:rPr>
          <w:rFonts w:ascii="Arial" w:hAnsi="Arial" w:cs="Arial"/>
          <w:sz w:val="24"/>
          <w:szCs w:val="24"/>
        </w:rPr>
        <w:t>ionate</w:t>
      </w:r>
      <w:proofErr w:type="spellEnd"/>
      <w:r w:rsidRPr="00E8067E">
        <w:rPr>
          <w:rFonts w:ascii="Arial" w:hAnsi="Arial" w:cs="Arial"/>
          <w:sz w:val="24"/>
          <w:szCs w:val="24"/>
        </w:rPr>
        <w:t xml:space="preserve"> la </w:t>
      </w:r>
      <w:proofErr w:type="spellStart"/>
      <w:r w:rsidRPr="00E8067E">
        <w:rPr>
          <w:rFonts w:ascii="Arial" w:hAnsi="Arial" w:cs="Arial"/>
          <w:sz w:val="24"/>
          <w:szCs w:val="24"/>
        </w:rPr>
        <w:t>articolele</w:t>
      </w:r>
      <w:proofErr w:type="spellEnd"/>
      <w:r w:rsidRPr="00E8067E">
        <w:rPr>
          <w:rFonts w:ascii="Arial" w:hAnsi="Arial" w:cs="Arial"/>
          <w:sz w:val="24"/>
          <w:szCs w:val="24"/>
        </w:rPr>
        <w:t xml:space="preserve"> 4, 6 </w:t>
      </w:r>
      <w:proofErr w:type="spellStart"/>
      <w:r w:rsidR="00747664" w:rsidRPr="00E8067E">
        <w:rPr>
          <w:rFonts w:ascii="Arial" w:hAnsi="Arial" w:cs="Arial"/>
          <w:sz w:val="24"/>
          <w:szCs w:val="24"/>
        </w:rPr>
        <w:t>ș</w:t>
      </w:r>
      <w:r w:rsidRPr="00E8067E">
        <w:rPr>
          <w:rFonts w:ascii="Arial" w:hAnsi="Arial" w:cs="Arial"/>
          <w:sz w:val="24"/>
          <w:szCs w:val="24"/>
        </w:rPr>
        <w:t>i</w:t>
      </w:r>
      <w:proofErr w:type="spellEnd"/>
      <w:r w:rsidRPr="00E8067E">
        <w:rPr>
          <w:rFonts w:ascii="Arial" w:hAnsi="Arial" w:cs="Arial"/>
          <w:sz w:val="24"/>
          <w:szCs w:val="24"/>
        </w:rPr>
        <w:t xml:space="preserve"> 7, ca </w:t>
      </w:r>
      <w:proofErr w:type="spellStart"/>
      <w:r w:rsidR="00747664" w:rsidRPr="00E8067E">
        <w:rPr>
          <w:rFonts w:ascii="Arial" w:hAnsi="Arial" w:cs="Arial"/>
          <w:sz w:val="24"/>
          <w:szCs w:val="24"/>
        </w:rPr>
        <w:t>ș</w:t>
      </w:r>
      <w:r w:rsidRPr="00E8067E">
        <w:rPr>
          <w:rFonts w:ascii="Arial" w:hAnsi="Arial" w:cs="Arial"/>
          <w:sz w:val="24"/>
          <w:szCs w:val="24"/>
        </w:rPr>
        <w:t>i</w:t>
      </w:r>
      <w:proofErr w:type="spellEnd"/>
      <w:r w:rsidRPr="00E8067E">
        <w:rPr>
          <w:rFonts w:ascii="Arial" w:hAnsi="Arial" w:cs="Arial"/>
          <w:sz w:val="24"/>
          <w:szCs w:val="24"/>
        </w:rPr>
        <w:t xml:space="preserve"> </w:t>
      </w:r>
      <w:proofErr w:type="spellStart"/>
      <w:r w:rsidRPr="00E8067E">
        <w:rPr>
          <w:rFonts w:ascii="Arial" w:hAnsi="Arial" w:cs="Arial"/>
          <w:sz w:val="24"/>
          <w:szCs w:val="24"/>
        </w:rPr>
        <w:t>revizuirile</w:t>
      </w:r>
      <w:proofErr w:type="spellEnd"/>
      <w:r w:rsidRPr="00E8067E">
        <w:rPr>
          <w:rFonts w:ascii="Arial" w:hAnsi="Arial" w:cs="Arial"/>
          <w:sz w:val="24"/>
          <w:szCs w:val="24"/>
        </w:rPr>
        <w:t xml:space="preserve"> </w:t>
      </w:r>
      <w:proofErr w:type="spellStart"/>
      <w:r w:rsidRPr="00E8067E">
        <w:rPr>
          <w:rFonts w:ascii="Arial" w:hAnsi="Arial" w:cs="Arial"/>
          <w:sz w:val="24"/>
          <w:szCs w:val="24"/>
        </w:rPr>
        <w:t>acestora</w:t>
      </w:r>
      <w:proofErr w:type="spellEnd"/>
      <w:r w:rsidRPr="00E8067E">
        <w:rPr>
          <w:rFonts w:ascii="Arial" w:hAnsi="Arial" w:cs="Arial"/>
          <w:sz w:val="24"/>
          <w:szCs w:val="24"/>
        </w:rPr>
        <w:t xml:space="preserve"> </w:t>
      </w:r>
      <w:proofErr w:type="spellStart"/>
      <w:r w:rsidR="00747664" w:rsidRPr="00E8067E">
        <w:rPr>
          <w:rFonts w:ascii="Arial" w:hAnsi="Arial" w:cs="Arial"/>
          <w:sz w:val="24"/>
          <w:szCs w:val="24"/>
        </w:rPr>
        <w:t>ș</w:t>
      </w:r>
      <w:r w:rsidRPr="00E8067E">
        <w:rPr>
          <w:rFonts w:ascii="Arial" w:hAnsi="Arial" w:cs="Arial"/>
          <w:sz w:val="24"/>
          <w:szCs w:val="24"/>
        </w:rPr>
        <w:t>i</w:t>
      </w:r>
      <w:proofErr w:type="spellEnd"/>
      <w:r w:rsidRPr="00E8067E">
        <w:rPr>
          <w:rFonts w:ascii="Arial" w:hAnsi="Arial" w:cs="Arial"/>
          <w:sz w:val="24"/>
          <w:szCs w:val="24"/>
        </w:rPr>
        <w:t xml:space="preserve">, </w:t>
      </w:r>
      <w:proofErr w:type="spellStart"/>
      <w:r w:rsidRPr="00E8067E">
        <w:rPr>
          <w:rFonts w:ascii="Arial" w:hAnsi="Arial" w:cs="Arial"/>
          <w:sz w:val="24"/>
          <w:szCs w:val="24"/>
        </w:rPr>
        <w:t>dup</w:t>
      </w:r>
      <w:r w:rsidR="00747664" w:rsidRPr="00E8067E">
        <w:rPr>
          <w:rFonts w:ascii="Arial" w:hAnsi="Arial" w:cs="Arial"/>
          <w:sz w:val="24"/>
          <w:szCs w:val="24"/>
        </w:rPr>
        <w:t>ă</w:t>
      </w:r>
      <w:proofErr w:type="spellEnd"/>
      <w:r w:rsidRPr="00E8067E">
        <w:rPr>
          <w:rFonts w:ascii="Arial" w:hAnsi="Arial" w:cs="Arial"/>
          <w:sz w:val="24"/>
          <w:szCs w:val="24"/>
        </w:rPr>
        <w:t xml:space="preserve"> </w:t>
      </w:r>
      <w:proofErr w:type="spellStart"/>
      <w:r w:rsidRPr="00E8067E">
        <w:rPr>
          <w:rFonts w:ascii="Arial" w:hAnsi="Arial" w:cs="Arial"/>
          <w:sz w:val="24"/>
          <w:szCs w:val="24"/>
        </w:rPr>
        <w:t>caz</w:t>
      </w:r>
      <w:proofErr w:type="spellEnd"/>
      <w:r w:rsidRPr="00E8067E">
        <w:rPr>
          <w:rFonts w:ascii="Arial" w:hAnsi="Arial" w:cs="Arial"/>
          <w:sz w:val="24"/>
          <w:szCs w:val="24"/>
        </w:rPr>
        <w:t xml:space="preserve">, </w:t>
      </w:r>
      <w:proofErr w:type="spellStart"/>
      <w:r w:rsidRPr="00E8067E">
        <w:rPr>
          <w:rFonts w:ascii="Arial" w:hAnsi="Arial" w:cs="Arial"/>
          <w:sz w:val="24"/>
          <w:szCs w:val="24"/>
        </w:rPr>
        <w:t>actualiz</w:t>
      </w:r>
      <w:r w:rsidR="00747664" w:rsidRPr="00E8067E">
        <w:rPr>
          <w:rFonts w:ascii="Arial" w:hAnsi="Arial" w:cs="Arial"/>
          <w:sz w:val="24"/>
          <w:szCs w:val="24"/>
        </w:rPr>
        <w:t>ă</w:t>
      </w:r>
      <w:r w:rsidRPr="00E8067E">
        <w:rPr>
          <w:rFonts w:ascii="Arial" w:hAnsi="Arial" w:cs="Arial"/>
          <w:sz w:val="24"/>
          <w:szCs w:val="24"/>
        </w:rPr>
        <w:t>rile</w:t>
      </w:r>
      <w:proofErr w:type="spellEnd"/>
      <w:r w:rsidRPr="00E8067E">
        <w:rPr>
          <w:rFonts w:ascii="Arial" w:hAnsi="Arial" w:cs="Arial"/>
          <w:sz w:val="24"/>
          <w:szCs w:val="24"/>
        </w:rPr>
        <w:t xml:space="preserve"> </w:t>
      </w:r>
      <w:proofErr w:type="spellStart"/>
      <w:r w:rsidRPr="00E8067E">
        <w:rPr>
          <w:rFonts w:ascii="Arial" w:hAnsi="Arial" w:cs="Arial"/>
          <w:sz w:val="24"/>
          <w:szCs w:val="24"/>
        </w:rPr>
        <w:t>acestora</w:t>
      </w:r>
      <w:proofErr w:type="spellEnd"/>
      <w:r w:rsidRPr="00E8067E">
        <w:rPr>
          <w:rFonts w:ascii="Arial" w:hAnsi="Arial" w:cs="Arial"/>
          <w:sz w:val="24"/>
          <w:szCs w:val="24"/>
        </w:rPr>
        <w:t xml:space="preserve"> </w:t>
      </w:r>
      <w:proofErr w:type="spellStart"/>
      <w:r w:rsidR="00747664" w:rsidRPr="00E8067E">
        <w:rPr>
          <w:rFonts w:ascii="Arial" w:hAnsi="Arial" w:cs="Arial"/>
          <w:sz w:val="24"/>
          <w:szCs w:val="24"/>
        </w:rPr>
        <w:t>î</w:t>
      </w:r>
      <w:r w:rsidRPr="00E8067E">
        <w:rPr>
          <w:rFonts w:ascii="Arial" w:hAnsi="Arial" w:cs="Arial"/>
          <w:sz w:val="24"/>
          <w:szCs w:val="24"/>
        </w:rPr>
        <w:t>n</w:t>
      </w:r>
      <w:proofErr w:type="spellEnd"/>
      <w:r w:rsidRPr="00E8067E">
        <w:rPr>
          <w:rFonts w:ascii="Arial" w:hAnsi="Arial" w:cs="Arial"/>
          <w:sz w:val="24"/>
          <w:szCs w:val="24"/>
        </w:rPr>
        <w:t xml:space="preserve"> termen de </w:t>
      </w:r>
      <w:proofErr w:type="spellStart"/>
      <w:r w:rsidRPr="00E8067E">
        <w:rPr>
          <w:rFonts w:ascii="Arial" w:hAnsi="Arial" w:cs="Arial"/>
          <w:sz w:val="24"/>
          <w:szCs w:val="24"/>
        </w:rPr>
        <w:t>trei</w:t>
      </w:r>
      <w:proofErr w:type="spellEnd"/>
      <w:r w:rsidRPr="00E8067E">
        <w:rPr>
          <w:rFonts w:ascii="Arial" w:hAnsi="Arial" w:cs="Arial"/>
          <w:sz w:val="24"/>
          <w:szCs w:val="24"/>
        </w:rPr>
        <w:t xml:space="preserve"> </w:t>
      </w:r>
      <w:proofErr w:type="spellStart"/>
      <w:r w:rsidRPr="00E8067E">
        <w:rPr>
          <w:rFonts w:ascii="Arial" w:hAnsi="Arial" w:cs="Arial"/>
          <w:sz w:val="24"/>
          <w:szCs w:val="24"/>
        </w:rPr>
        <w:t>luni</w:t>
      </w:r>
      <w:proofErr w:type="spellEnd"/>
      <w:r w:rsidRPr="00E8067E">
        <w:rPr>
          <w:rFonts w:ascii="Arial" w:hAnsi="Arial" w:cs="Arial"/>
          <w:sz w:val="24"/>
          <w:szCs w:val="24"/>
        </w:rPr>
        <w:t xml:space="preserve"> de la </w:t>
      </w:r>
      <w:proofErr w:type="spellStart"/>
      <w:r w:rsidRPr="00E8067E">
        <w:rPr>
          <w:rFonts w:ascii="Arial" w:hAnsi="Arial" w:cs="Arial"/>
          <w:sz w:val="24"/>
          <w:szCs w:val="24"/>
        </w:rPr>
        <w:t>datele</w:t>
      </w:r>
      <w:proofErr w:type="spellEnd"/>
      <w:r w:rsidRPr="00E8067E">
        <w:rPr>
          <w:rFonts w:ascii="Arial" w:hAnsi="Arial" w:cs="Arial"/>
          <w:sz w:val="24"/>
          <w:szCs w:val="24"/>
        </w:rPr>
        <w:t xml:space="preserve"> indicate la </w:t>
      </w:r>
      <w:proofErr w:type="spellStart"/>
      <w:r w:rsidRPr="00E8067E">
        <w:rPr>
          <w:rFonts w:ascii="Arial" w:hAnsi="Arial" w:cs="Arial"/>
          <w:sz w:val="24"/>
          <w:szCs w:val="24"/>
        </w:rPr>
        <w:t>articolul</w:t>
      </w:r>
      <w:proofErr w:type="spellEnd"/>
      <w:r w:rsidRPr="00E8067E">
        <w:rPr>
          <w:rFonts w:ascii="Arial" w:hAnsi="Arial" w:cs="Arial"/>
          <w:sz w:val="24"/>
          <w:szCs w:val="24"/>
        </w:rPr>
        <w:t xml:space="preserve"> 4 </w:t>
      </w:r>
      <w:proofErr w:type="spellStart"/>
      <w:r w:rsidRPr="00E8067E">
        <w:rPr>
          <w:rFonts w:ascii="Arial" w:hAnsi="Arial" w:cs="Arial"/>
          <w:sz w:val="24"/>
          <w:szCs w:val="24"/>
        </w:rPr>
        <w:t>alineatul</w:t>
      </w:r>
      <w:proofErr w:type="spellEnd"/>
      <w:r w:rsidRPr="00E8067E">
        <w:rPr>
          <w:rFonts w:ascii="Arial" w:hAnsi="Arial" w:cs="Arial"/>
          <w:sz w:val="24"/>
          <w:szCs w:val="24"/>
        </w:rPr>
        <w:t xml:space="preserve"> (4), </w:t>
      </w:r>
      <w:proofErr w:type="spellStart"/>
      <w:r w:rsidRPr="00E8067E">
        <w:rPr>
          <w:rFonts w:ascii="Arial" w:hAnsi="Arial" w:cs="Arial"/>
          <w:sz w:val="24"/>
          <w:szCs w:val="24"/>
        </w:rPr>
        <w:t>articolul</w:t>
      </w:r>
      <w:proofErr w:type="spellEnd"/>
      <w:r w:rsidRPr="00E8067E">
        <w:rPr>
          <w:rFonts w:ascii="Arial" w:hAnsi="Arial" w:cs="Arial"/>
          <w:sz w:val="24"/>
          <w:szCs w:val="24"/>
        </w:rPr>
        <w:t xml:space="preserve"> 6 </w:t>
      </w:r>
      <w:proofErr w:type="spellStart"/>
      <w:r w:rsidRPr="00E8067E">
        <w:rPr>
          <w:rFonts w:ascii="Arial" w:hAnsi="Arial" w:cs="Arial"/>
          <w:sz w:val="24"/>
          <w:szCs w:val="24"/>
        </w:rPr>
        <w:t>alineatul</w:t>
      </w:r>
      <w:proofErr w:type="spellEnd"/>
      <w:r w:rsidRPr="00E8067E">
        <w:rPr>
          <w:rFonts w:ascii="Arial" w:hAnsi="Arial" w:cs="Arial"/>
          <w:sz w:val="24"/>
          <w:szCs w:val="24"/>
        </w:rPr>
        <w:t xml:space="preserve"> (8), </w:t>
      </w:r>
      <w:proofErr w:type="spellStart"/>
      <w:r w:rsidRPr="00E8067E">
        <w:rPr>
          <w:rFonts w:ascii="Arial" w:hAnsi="Arial" w:cs="Arial"/>
          <w:sz w:val="24"/>
          <w:szCs w:val="24"/>
        </w:rPr>
        <w:t>articolul</w:t>
      </w:r>
      <w:proofErr w:type="spellEnd"/>
      <w:r w:rsidRPr="00E8067E">
        <w:rPr>
          <w:rFonts w:ascii="Arial" w:hAnsi="Arial" w:cs="Arial"/>
          <w:sz w:val="24"/>
          <w:szCs w:val="24"/>
        </w:rPr>
        <w:t xml:space="preserve"> 7 </w:t>
      </w:r>
      <w:proofErr w:type="spellStart"/>
      <w:r w:rsidRPr="00E8067E">
        <w:rPr>
          <w:rFonts w:ascii="Arial" w:hAnsi="Arial" w:cs="Arial"/>
          <w:sz w:val="24"/>
          <w:szCs w:val="24"/>
        </w:rPr>
        <w:t>alineatul</w:t>
      </w:r>
      <w:proofErr w:type="spellEnd"/>
      <w:r w:rsidRPr="00E8067E">
        <w:rPr>
          <w:rFonts w:ascii="Arial" w:hAnsi="Arial" w:cs="Arial"/>
          <w:sz w:val="24"/>
          <w:szCs w:val="24"/>
        </w:rPr>
        <w:t xml:space="preserve"> (5) </w:t>
      </w:r>
      <w:proofErr w:type="spellStart"/>
      <w:r w:rsidR="00747664" w:rsidRPr="00E8067E">
        <w:rPr>
          <w:rFonts w:ascii="Arial" w:hAnsi="Arial" w:cs="Arial"/>
          <w:sz w:val="24"/>
          <w:szCs w:val="24"/>
        </w:rPr>
        <w:t>ș</w:t>
      </w:r>
      <w:r w:rsidRPr="00E8067E">
        <w:rPr>
          <w:rFonts w:ascii="Arial" w:hAnsi="Arial" w:cs="Arial"/>
          <w:sz w:val="24"/>
          <w:szCs w:val="24"/>
        </w:rPr>
        <w:t>i</w:t>
      </w:r>
      <w:proofErr w:type="spellEnd"/>
      <w:r w:rsidRPr="00E8067E">
        <w:rPr>
          <w:rFonts w:ascii="Arial" w:hAnsi="Arial" w:cs="Arial"/>
          <w:sz w:val="24"/>
          <w:szCs w:val="24"/>
        </w:rPr>
        <w:t xml:space="preserve">, </w:t>
      </w:r>
      <w:proofErr w:type="spellStart"/>
      <w:r w:rsidRPr="00E8067E">
        <w:rPr>
          <w:rFonts w:ascii="Arial" w:hAnsi="Arial" w:cs="Arial"/>
          <w:sz w:val="24"/>
          <w:szCs w:val="24"/>
        </w:rPr>
        <w:t>respectiv</w:t>
      </w:r>
      <w:proofErr w:type="spellEnd"/>
      <w:r w:rsidRPr="00E8067E">
        <w:rPr>
          <w:rFonts w:ascii="Arial" w:hAnsi="Arial" w:cs="Arial"/>
          <w:sz w:val="24"/>
          <w:szCs w:val="24"/>
        </w:rPr>
        <w:t xml:space="preserve">, </w:t>
      </w:r>
      <w:proofErr w:type="spellStart"/>
      <w:r w:rsidRPr="00E8067E">
        <w:rPr>
          <w:rFonts w:ascii="Arial" w:hAnsi="Arial" w:cs="Arial"/>
          <w:sz w:val="24"/>
          <w:szCs w:val="24"/>
        </w:rPr>
        <w:t>articolul</w:t>
      </w:r>
      <w:proofErr w:type="spellEnd"/>
      <w:r w:rsidRPr="00E8067E">
        <w:rPr>
          <w:rFonts w:ascii="Arial" w:hAnsi="Arial" w:cs="Arial"/>
          <w:sz w:val="24"/>
          <w:szCs w:val="24"/>
        </w:rPr>
        <w:t xml:space="preserve"> 14.</w:t>
      </w:r>
    </w:p>
    <w:sectPr w:rsidR="004B336A" w:rsidRPr="00E8067E" w:rsidSect="00F72AE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3CFE655" w14:textId="77777777" w:rsidR="00B918C8" w:rsidRDefault="00B918C8" w:rsidP="002C1146">
      <w:pPr>
        <w:spacing w:after="0" w:line="240" w:lineRule="auto"/>
      </w:pPr>
      <w:r>
        <w:separator/>
      </w:r>
    </w:p>
  </w:endnote>
  <w:endnote w:type="continuationSeparator" w:id="0">
    <w:p w14:paraId="6154BFF5" w14:textId="77777777" w:rsidR="00B918C8" w:rsidRDefault="00B918C8" w:rsidP="002C1146">
      <w:pPr>
        <w:spacing w:after="0" w:line="240" w:lineRule="auto"/>
      </w:pPr>
      <w:r>
        <w:continuationSeparator/>
      </w:r>
    </w:p>
  </w:endnote>
  <w:endnote w:type="continuationNotice" w:id="1">
    <w:p w14:paraId="596E2559" w14:textId="77777777" w:rsidR="00B918C8" w:rsidRDefault="00B918C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E92726" w14:textId="77777777" w:rsidR="009C279C" w:rsidRDefault="009C27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672A576" w14:textId="77777777" w:rsidR="00B918C8" w:rsidRDefault="00B918C8" w:rsidP="002C1146">
      <w:pPr>
        <w:spacing w:after="0" w:line="240" w:lineRule="auto"/>
      </w:pPr>
      <w:r>
        <w:separator/>
      </w:r>
    </w:p>
  </w:footnote>
  <w:footnote w:type="continuationSeparator" w:id="0">
    <w:p w14:paraId="424B80FA" w14:textId="77777777" w:rsidR="00B918C8" w:rsidRDefault="00B918C8" w:rsidP="002C1146">
      <w:pPr>
        <w:spacing w:after="0" w:line="240" w:lineRule="auto"/>
      </w:pPr>
      <w:r>
        <w:continuationSeparator/>
      </w:r>
    </w:p>
  </w:footnote>
  <w:footnote w:type="continuationNotice" w:id="1">
    <w:p w14:paraId="40D24105" w14:textId="77777777" w:rsidR="00B918C8" w:rsidRDefault="00B918C8">
      <w:pPr>
        <w:spacing w:after="0" w:line="240" w:lineRule="auto"/>
      </w:pPr>
    </w:p>
  </w:footnote>
  <w:footnote w:id="2">
    <w:p w14:paraId="57296CAD" w14:textId="77777777" w:rsidR="002C1146" w:rsidRPr="002C1146" w:rsidRDefault="002C1146">
      <w:pPr>
        <w:pStyle w:val="FootnoteText"/>
        <w:rPr>
          <w:lang w:val="ro-RO"/>
        </w:rPr>
      </w:pPr>
      <w:r>
        <w:rPr>
          <w:rStyle w:val="FootnoteReference"/>
        </w:rPr>
        <w:footnoteRef/>
      </w:r>
      <w:r>
        <w:t xml:space="preserve"> </w:t>
      </w:r>
      <w:r>
        <w:rPr>
          <w:lang w:val="ro-RO"/>
        </w:rPr>
        <w:t>Pentru apele de suprafață reprezentând starea ecologică bună/potențialul ecologic bun și starea chimică bună, iar pentru apele subterane starea cantitativă bună și starea calitativă (chimică) bună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BC3DB0" w14:textId="77777777" w:rsidR="009C279C" w:rsidRDefault="009C27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9A70F1"/>
    <w:multiLevelType w:val="hybridMultilevel"/>
    <w:tmpl w:val="352A0A72"/>
    <w:lvl w:ilvl="0" w:tplc="2E70F956">
      <w:start w:val="1"/>
      <w:numFmt w:val="bullet"/>
      <w:lvlText w:val=""/>
      <w:lvlJc w:val="left"/>
      <w:pPr>
        <w:tabs>
          <w:tab w:val="num" w:pos="720"/>
        </w:tabs>
        <w:ind w:left="720" w:hanging="360"/>
      </w:pPr>
      <w:rPr>
        <w:rFonts w:ascii="Wingdings" w:hAnsi="Wingdings" w:hint="default"/>
      </w:rPr>
    </w:lvl>
    <w:lvl w:ilvl="1" w:tplc="E876760E" w:tentative="1">
      <w:start w:val="1"/>
      <w:numFmt w:val="bullet"/>
      <w:lvlText w:val=""/>
      <w:lvlJc w:val="left"/>
      <w:pPr>
        <w:tabs>
          <w:tab w:val="num" w:pos="1440"/>
        </w:tabs>
        <w:ind w:left="1440" w:hanging="360"/>
      </w:pPr>
      <w:rPr>
        <w:rFonts w:ascii="Wingdings" w:hAnsi="Wingdings" w:hint="default"/>
      </w:rPr>
    </w:lvl>
    <w:lvl w:ilvl="2" w:tplc="529A674E" w:tentative="1">
      <w:start w:val="1"/>
      <w:numFmt w:val="bullet"/>
      <w:lvlText w:val=""/>
      <w:lvlJc w:val="left"/>
      <w:pPr>
        <w:tabs>
          <w:tab w:val="num" w:pos="2160"/>
        </w:tabs>
        <w:ind w:left="2160" w:hanging="360"/>
      </w:pPr>
      <w:rPr>
        <w:rFonts w:ascii="Wingdings" w:hAnsi="Wingdings" w:hint="default"/>
      </w:rPr>
    </w:lvl>
    <w:lvl w:ilvl="3" w:tplc="73D4114C" w:tentative="1">
      <w:start w:val="1"/>
      <w:numFmt w:val="bullet"/>
      <w:lvlText w:val=""/>
      <w:lvlJc w:val="left"/>
      <w:pPr>
        <w:tabs>
          <w:tab w:val="num" w:pos="2880"/>
        </w:tabs>
        <w:ind w:left="2880" w:hanging="360"/>
      </w:pPr>
      <w:rPr>
        <w:rFonts w:ascii="Wingdings" w:hAnsi="Wingdings" w:hint="default"/>
      </w:rPr>
    </w:lvl>
    <w:lvl w:ilvl="4" w:tplc="D9E82344" w:tentative="1">
      <w:start w:val="1"/>
      <w:numFmt w:val="bullet"/>
      <w:lvlText w:val=""/>
      <w:lvlJc w:val="left"/>
      <w:pPr>
        <w:tabs>
          <w:tab w:val="num" w:pos="3600"/>
        </w:tabs>
        <w:ind w:left="3600" w:hanging="360"/>
      </w:pPr>
      <w:rPr>
        <w:rFonts w:ascii="Wingdings" w:hAnsi="Wingdings" w:hint="default"/>
      </w:rPr>
    </w:lvl>
    <w:lvl w:ilvl="5" w:tplc="6718662A" w:tentative="1">
      <w:start w:val="1"/>
      <w:numFmt w:val="bullet"/>
      <w:lvlText w:val=""/>
      <w:lvlJc w:val="left"/>
      <w:pPr>
        <w:tabs>
          <w:tab w:val="num" w:pos="4320"/>
        </w:tabs>
        <w:ind w:left="4320" w:hanging="360"/>
      </w:pPr>
      <w:rPr>
        <w:rFonts w:ascii="Wingdings" w:hAnsi="Wingdings" w:hint="default"/>
      </w:rPr>
    </w:lvl>
    <w:lvl w:ilvl="6" w:tplc="B9CC4C84" w:tentative="1">
      <w:start w:val="1"/>
      <w:numFmt w:val="bullet"/>
      <w:lvlText w:val=""/>
      <w:lvlJc w:val="left"/>
      <w:pPr>
        <w:tabs>
          <w:tab w:val="num" w:pos="5040"/>
        </w:tabs>
        <w:ind w:left="5040" w:hanging="360"/>
      </w:pPr>
      <w:rPr>
        <w:rFonts w:ascii="Wingdings" w:hAnsi="Wingdings" w:hint="default"/>
      </w:rPr>
    </w:lvl>
    <w:lvl w:ilvl="7" w:tplc="BE485A36" w:tentative="1">
      <w:start w:val="1"/>
      <w:numFmt w:val="bullet"/>
      <w:lvlText w:val=""/>
      <w:lvlJc w:val="left"/>
      <w:pPr>
        <w:tabs>
          <w:tab w:val="num" w:pos="5760"/>
        </w:tabs>
        <w:ind w:left="5760" w:hanging="360"/>
      </w:pPr>
      <w:rPr>
        <w:rFonts w:ascii="Wingdings" w:hAnsi="Wingdings" w:hint="default"/>
      </w:rPr>
    </w:lvl>
    <w:lvl w:ilvl="8" w:tplc="623858F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66F0B7B"/>
    <w:multiLevelType w:val="hybridMultilevel"/>
    <w:tmpl w:val="9D8C7738"/>
    <w:lvl w:ilvl="0" w:tplc="39CEEFB0">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2C425B1"/>
    <w:multiLevelType w:val="hybridMultilevel"/>
    <w:tmpl w:val="86389704"/>
    <w:lvl w:ilvl="0" w:tplc="39CEEFB0">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C073D3"/>
    <w:multiLevelType w:val="hybridMultilevel"/>
    <w:tmpl w:val="52E445A0"/>
    <w:lvl w:ilvl="0" w:tplc="9EA4715A">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17710855"/>
    <w:multiLevelType w:val="hybridMultilevel"/>
    <w:tmpl w:val="97181A16"/>
    <w:lvl w:ilvl="0" w:tplc="05889226">
      <w:start w:val="1"/>
      <w:numFmt w:val="bullet"/>
      <w:lvlText w:val=""/>
      <w:lvlJc w:val="left"/>
      <w:pPr>
        <w:tabs>
          <w:tab w:val="num" w:pos="720"/>
        </w:tabs>
        <w:ind w:left="720" w:hanging="360"/>
      </w:pPr>
      <w:rPr>
        <w:rFonts w:ascii="Wingdings" w:hAnsi="Wingdings" w:hint="default"/>
      </w:rPr>
    </w:lvl>
    <w:lvl w:ilvl="1" w:tplc="5226D9A0" w:tentative="1">
      <w:start w:val="1"/>
      <w:numFmt w:val="bullet"/>
      <w:lvlText w:val=""/>
      <w:lvlJc w:val="left"/>
      <w:pPr>
        <w:tabs>
          <w:tab w:val="num" w:pos="1440"/>
        </w:tabs>
        <w:ind w:left="1440" w:hanging="360"/>
      </w:pPr>
      <w:rPr>
        <w:rFonts w:ascii="Wingdings" w:hAnsi="Wingdings" w:hint="default"/>
      </w:rPr>
    </w:lvl>
    <w:lvl w:ilvl="2" w:tplc="53B24DD8" w:tentative="1">
      <w:start w:val="1"/>
      <w:numFmt w:val="bullet"/>
      <w:lvlText w:val=""/>
      <w:lvlJc w:val="left"/>
      <w:pPr>
        <w:tabs>
          <w:tab w:val="num" w:pos="2160"/>
        </w:tabs>
        <w:ind w:left="2160" w:hanging="360"/>
      </w:pPr>
      <w:rPr>
        <w:rFonts w:ascii="Wingdings" w:hAnsi="Wingdings" w:hint="default"/>
      </w:rPr>
    </w:lvl>
    <w:lvl w:ilvl="3" w:tplc="CBB45946" w:tentative="1">
      <w:start w:val="1"/>
      <w:numFmt w:val="bullet"/>
      <w:lvlText w:val=""/>
      <w:lvlJc w:val="left"/>
      <w:pPr>
        <w:tabs>
          <w:tab w:val="num" w:pos="2880"/>
        </w:tabs>
        <w:ind w:left="2880" w:hanging="360"/>
      </w:pPr>
      <w:rPr>
        <w:rFonts w:ascii="Wingdings" w:hAnsi="Wingdings" w:hint="default"/>
      </w:rPr>
    </w:lvl>
    <w:lvl w:ilvl="4" w:tplc="2E806F58" w:tentative="1">
      <w:start w:val="1"/>
      <w:numFmt w:val="bullet"/>
      <w:lvlText w:val=""/>
      <w:lvlJc w:val="left"/>
      <w:pPr>
        <w:tabs>
          <w:tab w:val="num" w:pos="3600"/>
        </w:tabs>
        <w:ind w:left="3600" w:hanging="360"/>
      </w:pPr>
      <w:rPr>
        <w:rFonts w:ascii="Wingdings" w:hAnsi="Wingdings" w:hint="default"/>
      </w:rPr>
    </w:lvl>
    <w:lvl w:ilvl="5" w:tplc="18863060" w:tentative="1">
      <w:start w:val="1"/>
      <w:numFmt w:val="bullet"/>
      <w:lvlText w:val=""/>
      <w:lvlJc w:val="left"/>
      <w:pPr>
        <w:tabs>
          <w:tab w:val="num" w:pos="4320"/>
        </w:tabs>
        <w:ind w:left="4320" w:hanging="360"/>
      </w:pPr>
      <w:rPr>
        <w:rFonts w:ascii="Wingdings" w:hAnsi="Wingdings" w:hint="default"/>
      </w:rPr>
    </w:lvl>
    <w:lvl w:ilvl="6" w:tplc="55CCE0E8" w:tentative="1">
      <w:start w:val="1"/>
      <w:numFmt w:val="bullet"/>
      <w:lvlText w:val=""/>
      <w:lvlJc w:val="left"/>
      <w:pPr>
        <w:tabs>
          <w:tab w:val="num" w:pos="5040"/>
        </w:tabs>
        <w:ind w:left="5040" w:hanging="360"/>
      </w:pPr>
      <w:rPr>
        <w:rFonts w:ascii="Wingdings" w:hAnsi="Wingdings" w:hint="default"/>
      </w:rPr>
    </w:lvl>
    <w:lvl w:ilvl="7" w:tplc="A8DC6DC8" w:tentative="1">
      <w:start w:val="1"/>
      <w:numFmt w:val="bullet"/>
      <w:lvlText w:val=""/>
      <w:lvlJc w:val="left"/>
      <w:pPr>
        <w:tabs>
          <w:tab w:val="num" w:pos="5760"/>
        </w:tabs>
        <w:ind w:left="5760" w:hanging="360"/>
      </w:pPr>
      <w:rPr>
        <w:rFonts w:ascii="Wingdings" w:hAnsi="Wingdings" w:hint="default"/>
      </w:rPr>
    </w:lvl>
    <w:lvl w:ilvl="8" w:tplc="09D228F2"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8B5871"/>
    <w:multiLevelType w:val="hybridMultilevel"/>
    <w:tmpl w:val="E5048D8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20616EB4"/>
    <w:multiLevelType w:val="hybridMultilevel"/>
    <w:tmpl w:val="BE30BEA2"/>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10A3BF4"/>
    <w:multiLevelType w:val="singleLevel"/>
    <w:tmpl w:val="9C26DB98"/>
    <w:lvl w:ilvl="0">
      <w:start w:val="1"/>
      <w:numFmt w:val="lowerLetter"/>
      <w:lvlText w:val="(%1)"/>
      <w:lvlJc w:val="left"/>
      <w:pPr>
        <w:tabs>
          <w:tab w:val="num" w:pos="1125"/>
        </w:tabs>
        <w:ind w:left="1125" w:hanging="405"/>
      </w:pPr>
      <w:rPr>
        <w:rFonts w:hint="default"/>
      </w:rPr>
    </w:lvl>
  </w:abstractNum>
  <w:abstractNum w:abstractNumId="8" w15:restartNumberingAfterBreak="0">
    <w:nsid w:val="232E62D3"/>
    <w:multiLevelType w:val="hybridMultilevel"/>
    <w:tmpl w:val="0186CFD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ABB0591"/>
    <w:multiLevelType w:val="hybridMultilevel"/>
    <w:tmpl w:val="80E421B0"/>
    <w:lvl w:ilvl="0" w:tplc="DC22B2C4">
      <w:start w:val="1"/>
      <w:numFmt w:val="bullet"/>
      <w:lvlText w:val=""/>
      <w:lvlJc w:val="left"/>
      <w:pPr>
        <w:tabs>
          <w:tab w:val="num" w:pos="720"/>
        </w:tabs>
        <w:ind w:left="720" w:hanging="360"/>
      </w:pPr>
      <w:rPr>
        <w:rFonts w:ascii="Wingdings" w:hAnsi="Wingdings" w:hint="default"/>
      </w:rPr>
    </w:lvl>
    <w:lvl w:ilvl="1" w:tplc="8B92CB72" w:tentative="1">
      <w:start w:val="1"/>
      <w:numFmt w:val="bullet"/>
      <w:lvlText w:val=""/>
      <w:lvlJc w:val="left"/>
      <w:pPr>
        <w:tabs>
          <w:tab w:val="num" w:pos="1440"/>
        </w:tabs>
        <w:ind w:left="1440" w:hanging="360"/>
      </w:pPr>
      <w:rPr>
        <w:rFonts w:ascii="Wingdings" w:hAnsi="Wingdings" w:hint="default"/>
      </w:rPr>
    </w:lvl>
    <w:lvl w:ilvl="2" w:tplc="6A36FF34" w:tentative="1">
      <w:start w:val="1"/>
      <w:numFmt w:val="bullet"/>
      <w:lvlText w:val=""/>
      <w:lvlJc w:val="left"/>
      <w:pPr>
        <w:tabs>
          <w:tab w:val="num" w:pos="2160"/>
        </w:tabs>
        <w:ind w:left="2160" w:hanging="360"/>
      </w:pPr>
      <w:rPr>
        <w:rFonts w:ascii="Wingdings" w:hAnsi="Wingdings" w:hint="default"/>
      </w:rPr>
    </w:lvl>
    <w:lvl w:ilvl="3" w:tplc="1D0CBE7A" w:tentative="1">
      <w:start w:val="1"/>
      <w:numFmt w:val="bullet"/>
      <w:lvlText w:val=""/>
      <w:lvlJc w:val="left"/>
      <w:pPr>
        <w:tabs>
          <w:tab w:val="num" w:pos="2880"/>
        </w:tabs>
        <w:ind w:left="2880" w:hanging="360"/>
      </w:pPr>
      <w:rPr>
        <w:rFonts w:ascii="Wingdings" w:hAnsi="Wingdings" w:hint="default"/>
      </w:rPr>
    </w:lvl>
    <w:lvl w:ilvl="4" w:tplc="0462A540" w:tentative="1">
      <w:start w:val="1"/>
      <w:numFmt w:val="bullet"/>
      <w:lvlText w:val=""/>
      <w:lvlJc w:val="left"/>
      <w:pPr>
        <w:tabs>
          <w:tab w:val="num" w:pos="3600"/>
        </w:tabs>
        <w:ind w:left="3600" w:hanging="360"/>
      </w:pPr>
      <w:rPr>
        <w:rFonts w:ascii="Wingdings" w:hAnsi="Wingdings" w:hint="default"/>
      </w:rPr>
    </w:lvl>
    <w:lvl w:ilvl="5" w:tplc="2E70D896" w:tentative="1">
      <w:start w:val="1"/>
      <w:numFmt w:val="bullet"/>
      <w:lvlText w:val=""/>
      <w:lvlJc w:val="left"/>
      <w:pPr>
        <w:tabs>
          <w:tab w:val="num" w:pos="4320"/>
        </w:tabs>
        <w:ind w:left="4320" w:hanging="360"/>
      </w:pPr>
      <w:rPr>
        <w:rFonts w:ascii="Wingdings" w:hAnsi="Wingdings" w:hint="default"/>
      </w:rPr>
    </w:lvl>
    <w:lvl w:ilvl="6" w:tplc="9558C2F8" w:tentative="1">
      <w:start w:val="1"/>
      <w:numFmt w:val="bullet"/>
      <w:lvlText w:val=""/>
      <w:lvlJc w:val="left"/>
      <w:pPr>
        <w:tabs>
          <w:tab w:val="num" w:pos="5040"/>
        </w:tabs>
        <w:ind w:left="5040" w:hanging="360"/>
      </w:pPr>
      <w:rPr>
        <w:rFonts w:ascii="Wingdings" w:hAnsi="Wingdings" w:hint="default"/>
      </w:rPr>
    </w:lvl>
    <w:lvl w:ilvl="7" w:tplc="599A0210" w:tentative="1">
      <w:start w:val="1"/>
      <w:numFmt w:val="bullet"/>
      <w:lvlText w:val=""/>
      <w:lvlJc w:val="left"/>
      <w:pPr>
        <w:tabs>
          <w:tab w:val="num" w:pos="5760"/>
        </w:tabs>
        <w:ind w:left="5760" w:hanging="360"/>
      </w:pPr>
      <w:rPr>
        <w:rFonts w:ascii="Wingdings" w:hAnsi="Wingdings" w:hint="default"/>
      </w:rPr>
    </w:lvl>
    <w:lvl w:ilvl="8" w:tplc="6778BF76"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D7E710A"/>
    <w:multiLevelType w:val="hybridMultilevel"/>
    <w:tmpl w:val="BC884AA0"/>
    <w:lvl w:ilvl="0" w:tplc="37E8409A">
      <w:numFmt w:val="bullet"/>
      <w:lvlText w:val="-"/>
      <w:lvlJc w:val="left"/>
      <w:pPr>
        <w:tabs>
          <w:tab w:val="num" w:pos="1080"/>
        </w:tabs>
        <w:ind w:left="1080" w:hanging="360"/>
      </w:pPr>
      <w:rPr>
        <w:rFonts w:ascii="Times New Roman" w:eastAsia="Times New Roman" w:hAnsi="Times New Roman" w:cs="Times New Roman" w:hint="default"/>
        <w:b w:val="0"/>
        <w:i w:val="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3AB0278C"/>
    <w:multiLevelType w:val="hybridMultilevel"/>
    <w:tmpl w:val="D97859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D0937FD"/>
    <w:multiLevelType w:val="hybridMultilevel"/>
    <w:tmpl w:val="6054CF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E87025C"/>
    <w:multiLevelType w:val="hybridMultilevel"/>
    <w:tmpl w:val="682A693C"/>
    <w:lvl w:ilvl="0" w:tplc="7AA0E2BC">
      <w:start w:val="1"/>
      <w:numFmt w:val="bullet"/>
      <w:lvlText w:val=""/>
      <w:lvlJc w:val="left"/>
      <w:pPr>
        <w:tabs>
          <w:tab w:val="num" w:pos="720"/>
        </w:tabs>
        <w:ind w:left="720" w:hanging="360"/>
      </w:pPr>
      <w:rPr>
        <w:rFonts w:ascii="Wingdings" w:hAnsi="Wingdings" w:hint="default"/>
      </w:rPr>
    </w:lvl>
    <w:lvl w:ilvl="1" w:tplc="EB40847E" w:tentative="1">
      <w:start w:val="1"/>
      <w:numFmt w:val="bullet"/>
      <w:lvlText w:val=""/>
      <w:lvlJc w:val="left"/>
      <w:pPr>
        <w:tabs>
          <w:tab w:val="num" w:pos="1440"/>
        </w:tabs>
        <w:ind w:left="1440" w:hanging="360"/>
      </w:pPr>
      <w:rPr>
        <w:rFonts w:ascii="Wingdings" w:hAnsi="Wingdings" w:hint="default"/>
      </w:rPr>
    </w:lvl>
    <w:lvl w:ilvl="2" w:tplc="740420EA" w:tentative="1">
      <w:start w:val="1"/>
      <w:numFmt w:val="bullet"/>
      <w:lvlText w:val=""/>
      <w:lvlJc w:val="left"/>
      <w:pPr>
        <w:tabs>
          <w:tab w:val="num" w:pos="2160"/>
        </w:tabs>
        <w:ind w:left="2160" w:hanging="360"/>
      </w:pPr>
      <w:rPr>
        <w:rFonts w:ascii="Wingdings" w:hAnsi="Wingdings" w:hint="default"/>
      </w:rPr>
    </w:lvl>
    <w:lvl w:ilvl="3" w:tplc="1336640C" w:tentative="1">
      <w:start w:val="1"/>
      <w:numFmt w:val="bullet"/>
      <w:lvlText w:val=""/>
      <w:lvlJc w:val="left"/>
      <w:pPr>
        <w:tabs>
          <w:tab w:val="num" w:pos="2880"/>
        </w:tabs>
        <w:ind w:left="2880" w:hanging="360"/>
      </w:pPr>
      <w:rPr>
        <w:rFonts w:ascii="Wingdings" w:hAnsi="Wingdings" w:hint="default"/>
      </w:rPr>
    </w:lvl>
    <w:lvl w:ilvl="4" w:tplc="8100826E" w:tentative="1">
      <w:start w:val="1"/>
      <w:numFmt w:val="bullet"/>
      <w:lvlText w:val=""/>
      <w:lvlJc w:val="left"/>
      <w:pPr>
        <w:tabs>
          <w:tab w:val="num" w:pos="3600"/>
        </w:tabs>
        <w:ind w:left="3600" w:hanging="360"/>
      </w:pPr>
      <w:rPr>
        <w:rFonts w:ascii="Wingdings" w:hAnsi="Wingdings" w:hint="default"/>
      </w:rPr>
    </w:lvl>
    <w:lvl w:ilvl="5" w:tplc="3DAEBC9C" w:tentative="1">
      <w:start w:val="1"/>
      <w:numFmt w:val="bullet"/>
      <w:lvlText w:val=""/>
      <w:lvlJc w:val="left"/>
      <w:pPr>
        <w:tabs>
          <w:tab w:val="num" w:pos="4320"/>
        </w:tabs>
        <w:ind w:left="4320" w:hanging="360"/>
      </w:pPr>
      <w:rPr>
        <w:rFonts w:ascii="Wingdings" w:hAnsi="Wingdings" w:hint="default"/>
      </w:rPr>
    </w:lvl>
    <w:lvl w:ilvl="6" w:tplc="403EF400" w:tentative="1">
      <w:start w:val="1"/>
      <w:numFmt w:val="bullet"/>
      <w:lvlText w:val=""/>
      <w:lvlJc w:val="left"/>
      <w:pPr>
        <w:tabs>
          <w:tab w:val="num" w:pos="5040"/>
        </w:tabs>
        <w:ind w:left="5040" w:hanging="360"/>
      </w:pPr>
      <w:rPr>
        <w:rFonts w:ascii="Wingdings" w:hAnsi="Wingdings" w:hint="default"/>
      </w:rPr>
    </w:lvl>
    <w:lvl w:ilvl="7" w:tplc="324272D6" w:tentative="1">
      <w:start w:val="1"/>
      <w:numFmt w:val="bullet"/>
      <w:lvlText w:val=""/>
      <w:lvlJc w:val="left"/>
      <w:pPr>
        <w:tabs>
          <w:tab w:val="num" w:pos="5760"/>
        </w:tabs>
        <w:ind w:left="5760" w:hanging="360"/>
      </w:pPr>
      <w:rPr>
        <w:rFonts w:ascii="Wingdings" w:hAnsi="Wingdings" w:hint="default"/>
      </w:rPr>
    </w:lvl>
    <w:lvl w:ilvl="8" w:tplc="E604B27E"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1342AAF"/>
    <w:multiLevelType w:val="hybridMultilevel"/>
    <w:tmpl w:val="5CA0BA96"/>
    <w:lvl w:ilvl="0" w:tplc="7BB090A6">
      <w:start w:val="1"/>
      <w:numFmt w:val="bullet"/>
      <w:lvlText w:val=""/>
      <w:lvlJc w:val="left"/>
      <w:pPr>
        <w:tabs>
          <w:tab w:val="num" w:pos="720"/>
        </w:tabs>
        <w:ind w:left="720" w:hanging="360"/>
      </w:pPr>
      <w:rPr>
        <w:rFonts w:ascii="Wingdings" w:hAnsi="Wingdings" w:hint="default"/>
      </w:rPr>
    </w:lvl>
    <w:lvl w:ilvl="1" w:tplc="CD0E4E22" w:tentative="1">
      <w:start w:val="1"/>
      <w:numFmt w:val="bullet"/>
      <w:lvlText w:val=""/>
      <w:lvlJc w:val="left"/>
      <w:pPr>
        <w:tabs>
          <w:tab w:val="num" w:pos="1440"/>
        </w:tabs>
        <w:ind w:left="1440" w:hanging="360"/>
      </w:pPr>
      <w:rPr>
        <w:rFonts w:ascii="Wingdings" w:hAnsi="Wingdings" w:hint="default"/>
      </w:rPr>
    </w:lvl>
    <w:lvl w:ilvl="2" w:tplc="CA98A770" w:tentative="1">
      <w:start w:val="1"/>
      <w:numFmt w:val="bullet"/>
      <w:lvlText w:val=""/>
      <w:lvlJc w:val="left"/>
      <w:pPr>
        <w:tabs>
          <w:tab w:val="num" w:pos="2160"/>
        </w:tabs>
        <w:ind w:left="2160" w:hanging="360"/>
      </w:pPr>
      <w:rPr>
        <w:rFonts w:ascii="Wingdings" w:hAnsi="Wingdings" w:hint="default"/>
      </w:rPr>
    </w:lvl>
    <w:lvl w:ilvl="3" w:tplc="046CDC1C" w:tentative="1">
      <w:start w:val="1"/>
      <w:numFmt w:val="bullet"/>
      <w:lvlText w:val=""/>
      <w:lvlJc w:val="left"/>
      <w:pPr>
        <w:tabs>
          <w:tab w:val="num" w:pos="2880"/>
        </w:tabs>
        <w:ind w:left="2880" w:hanging="360"/>
      </w:pPr>
      <w:rPr>
        <w:rFonts w:ascii="Wingdings" w:hAnsi="Wingdings" w:hint="default"/>
      </w:rPr>
    </w:lvl>
    <w:lvl w:ilvl="4" w:tplc="C98C8BFC" w:tentative="1">
      <w:start w:val="1"/>
      <w:numFmt w:val="bullet"/>
      <w:lvlText w:val=""/>
      <w:lvlJc w:val="left"/>
      <w:pPr>
        <w:tabs>
          <w:tab w:val="num" w:pos="3600"/>
        </w:tabs>
        <w:ind w:left="3600" w:hanging="360"/>
      </w:pPr>
      <w:rPr>
        <w:rFonts w:ascii="Wingdings" w:hAnsi="Wingdings" w:hint="default"/>
      </w:rPr>
    </w:lvl>
    <w:lvl w:ilvl="5" w:tplc="B9FEEB40" w:tentative="1">
      <w:start w:val="1"/>
      <w:numFmt w:val="bullet"/>
      <w:lvlText w:val=""/>
      <w:lvlJc w:val="left"/>
      <w:pPr>
        <w:tabs>
          <w:tab w:val="num" w:pos="4320"/>
        </w:tabs>
        <w:ind w:left="4320" w:hanging="360"/>
      </w:pPr>
      <w:rPr>
        <w:rFonts w:ascii="Wingdings" w:hAnsi="Wingdings" w:hint="default"/>
      </w:rPr>
    </w:lvl>
    <w:lvl w:ilvl="6" w:tplc="B2504474" w:tentative="1">
      <w:start w:val="1"/>
      <w:numFmt w:val="bullet"/>
      <w:lvlText w:val=""/>
      <w:lvlJc w:val="left"/>
      <w:pPr>
        <w:tabs>
          <w:tab w:val="num" w:pos="5040"/>
        </w:tabs>
        <w:ind w:left="5040" w:hanging="360"/>
      </w:pPr>
      <w:rPr>
        <w:rFonts w:ascii="Wingdings" w:hAnsi="Wingdings" w:hint="default"/>
      </w:rPr>
    </w:lvl>
    <w:lvl w:ilvl="7" w:tplc="613251BA" w:tentative="1">
      <w:start w:val="1"/>
      <w:numFmt w:val="bullet"/>
      <w:lvlText w:val=""/>
      <w:lvlJc w:val="left"/>
      <w:pPr>
        <w:tabs>
          <w:tab w:val="num" w:pos="5760"/>
        </w:tabs>
        <w:ind w:left="5760" w:hanging="360"/>
      </w:pPr>
      <w:rPr>
        <w:rFonts w:ascii="Wingdings" w:hAnsi="Wingdings" w:hint="default"/>
      </w:rPr>
    </w:lvl>
    <w:lvl w:ilvl="8" w:tplc="A512379A"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2BE31B4"/>
    <w:multiLevelType w:val="hybridMultilevel"/>
    <w:tmpl w:val="7940245E"/>
    <w:lvl w:ilvl="0" w:tplc="794CCDA8">
      <w:start w:val="1"/>
      <w:numFmt w:val="bullet"/>
      <w:lvlText w:val=""/>
      <w:lvlJc w:val="left"/>
      <w:pPr>
        <w:tabs>
          <w:tab w:val="num" w:pos="720"/>
        </w:tabs>
        <w:ind w:left="720" w:hanging="360"/>
      </w:pPr>
      <w:rPr>
        <w:rFonts w:ascii="Symbol" w:hAnsi="Symbol" w:hint="default"/>
      </w:rPr>
    </w:lvl>
    <w:lvl w:ilvl="1" w:tplc="551A5EA6" w:tentative="1">
      <w:start w:val="1"/>
      <w:numFmt w:val="bullet"/>
      <w:lvlText w:val=""/>
      <w:lvlJc w:val="left"/>
      <w:pPr>
        <w:tabs>
          <w:tab w:val="num" w:pos="1440"/>
        </w:tabs>
        <w:ind w:left="1440" w:hanging="360"/>
      </w:pPr>
      <w:rPr>
        <w:rFonts w:ascii="Wingdings" w:hAnsi="Wingdings" w:hint="default"/>
      </w:rPr>
    </w:lvl>
    <w:lvl w:ilvl="2" w:tplc="5B0EAFE4" w:tentative="1">
      <w:start w:val="1"/>
      <w:numFmt w:val="bullet"/>
      <w:lvlText w:val=""/>
      <w:lvlJc w:val="left"/>
      <w:pPr>
        <w:tabs>
          <w:tab w:val="num" w:pos="2160"/>
        </w:tabs>
        <w:ind w:left="2160" w:hanging="360"/>
      </w:pPr>
      <w:rPr>
        <w:rFonts w:ascii="Wingdings" w:hAnsi="Wingdings" w:hint="default"/>
      </w:rPr>
    </w:lvl>
    <w:lvl w:ilvl="3" w:tplc="32DA571E" w:tentative="1">
      <w:start w:val="1"/>
      <w:numFmt w:val="bullet"/>
      <w:lvlText w:val=""/>
      <w:lvlJc w:val="left"/>
      <w:pPr>
        <w:tabs>
          <w:tab w:val="num" w:pos="2880"/>
        </w:tabs>
        <w:ind w:left="2880" w:hanging="360"/>
      </w:pPr>
      <w:rPr>
        <w:rFonts w:ascii="Wingdings" w:hAnsi="Wingdings" w:hint="default"/>
      </w:rPr>
    </w:lvl>
    <w:lvl w:ilvl="4" w:tplc="7F402B10" w:tentative="1">
      <w:start w:val="1"/>
      <w:numFmt w:val="bullet"/>
      <w:lvlText w:val=""/>
      <w:lvlJc w:val="left"/>
      <w:pPr>
        <w:tabs>
          <w:tab w:val="num" w:pos="3600"/>
        </w:tabs>
        <w:ind w:left="3600" w:hanging="360"/>
      </w:pPr>
      <w:rPr>
        <w:rFonts w:ascii="Wingdings" w:hAnsi="Wingdings" w:hint="default"/>
      </w:rPr>
    </w:lvl>
    <w:lvl w:ilvl="5" w:tplc="8F1A3DAA" w:tentative="1">
      <w:start w:val="1"/>
      <w:numFmt w:val="bullet"/>
      <w:lvlText w:val=""/>
      <w:lvlJc w:val="left"/>
      <w:pPr>
        <w:tabs>
          <w:tab w:val="num" w:pos="4320"/>
        </w:tabs>
        <w:ind w:left="4320" w:hanging="360"/>
      </w:pPr>
      <w:rPr>
        <w:rFonts w:ascii="Wingdings" w:hAnsi="Wingdings" w:hint="default"/>
      </w:rPr>
    </w:lvl>
    <w:lvl w:ilvl="6" w:tplc="0712A152" w:tentative="1">
      <w:start w:val="1"/>
      <w:numFmt w:val="bullet"/>
      <w:lvlText w:val=""/>
      <w:lvlJc w:val="left"/>
      <w:pPr>
        <w:tabs>
          <w:tab w:val="num" w:pos="5040"/>
        </w:tabs>
        <w:ind w:left="5040" w:hanging="360"/>
      </w:pPr>
      <w:rPr>
        <w:rFonts w:ascii="Wingdings" w:hAnsi="Wingdings" w:hint="default"/>
      </w:rPr>
    </w:lvl>
    <w:lvl w:ilvl="7" w:tplc="6BF86336" w:tentative="1">
      <w:start w:val="1"/>
      <w:numFmt w:val="bullet"/>
      <w:lvlText w:val=""/>
      <w:lvlJc w:val="left"/>
      <w:pPr>
        <w:tabs>
          <w:tab w:val="num" w:pos="5760"/>
        </w:tabs>
        <w:ind w:left="5760" w:hanging="360"/>
      </w:pPr>
      <w:rPr>
        <w:rFonts w:ascii="Wingdings" w:hAnsi="Wingdings" w:hint="default"/>
      </w:rPr>
    </w:lvl>
    <w:lvl w:ilvl="8" w:tplc="69403B6E"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67C595D"/>
    <w:multiLevelType w:val="hybridMultilevel"/>
    <w:tmpl w:val="25A6A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3E5CB4"/>
    <w:multiLevelType w:val="hybridMultilevel"/>
    <w:tmpl w:val="C0C2629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E55499"/>
    <w:multiLevelType w:val="hybridMultilevel"/>
    <w:tmpl w:val="CA84C85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A9F0A9D"/>
    <w:multiLevelType w:val="hybridMultilevel"/>
    <w:tmpl w:val="D9D8DA8E"/>
    <w:lvl w:ilvl="0" w:tplc="1A68807C">
      <w:start w:val="1"/>
      <w:numFmt w:val="bullet"/>
      <w:lvlText w:val=""/>
      <w:lvlJc w:val="left"/>
      <w:pPr>
        <w:tabs>
          <w:tab w:val="num" w:pos="720"/>
        </w:tabs>
        <w:ind w:left="720" w:hanging="360"/>
      </w:pPr>
      <w:rPr>
        <w:rFonts w:ascii="Wingdings" w:hAnsi="Wingdings" w:hint="default"/>
      </w:rPr>
    </w:lvl>
    <w:lvl w:ilvl="1" w:tplc="72F45F54" w:tentative="1">
      <w:start w:val="1"/>
      <w:numFmt w:val="bullet"/>
      <w:lvlText w:val=""/>
      <w:lvlJc w:val="left"/>
      <w:pPr>
        <w:tabs>
          <w:tab w:val="num" w:pos="1440"/>
        </w:tabs>
        <w:ind w:left="1440" w:hanging="360"/>
      </w:pPr>
      <w:rPr>
        <w:rFonts w:ascii="Wingdings" w:hAnsi="Wingdings" w:hint="default"/>
      </w:rPr>
    </w:lvl>
    <w:lvl w:ilvl="2" w:tplc="AF06042C" w:tentative="1">
      <w:start w:val="1"/>
      <w:numFmt w:val="bullet"/>
      <w:lvlText w:val=""/>
      <w:lvlJc w:val="left"/>
      <w:pPr>
        <w:tabs>
          <w:tab w:val="num" w:pos="2160"/>
        </w:tabs>
        <w:ind w:left="2160" w:hanging="360"/>
      </w:pPr>
      <w:rPr>
        <w:rFonts w:ascii="Wingdings" w:hAnsi="Wingdings" w:hint="default"/>
      </w:rPr>
    </w:lvl>
    <w:lvl w:ilvl="3" w:tplc="533812F0" w:tentative="1">
      <w:start w:val="1"/>
      <w:numFmt w:val="bullet"/>
      <w:lvlText w:val=""/>
      <w:lvlJc w:val="left"/>
      <w:pPr>
        <w:tabs>
          <w:tab w:val="num" w:pos="2880"/>
        </w:tabs>
        <w:ind w:left="2880" w:hanging="360"/>
      </w:pPr>
      <w:rPr>
        <w:rFonts w:ascii="Wingdings" w:hAnsi="Wingdings" w:hint="default"/>
      </w:rPr>
    </w:lvl>
    <w:lvl w:ilvl="4" w:tplc="F46A4098" w:tentative="1">
      <w:start w:val="1"/>
      <w:numFmt w:val="bullet"/>
      <w:lvlText w:val=""/>
      <w:lvlJc w:val="left"/>
      <w:pPr>
        <w:tabs>
          <w:tab w:val="num" w:pos="3600"/>
        </w:tabs>
        <w:ind w:left="3600" w:hanging="360"/>
      </w:pPr>
      <w:rPr>
        <w:rFonts w:ascii="Wingdings" w:hAnsi="Wingdings" w:hint="default"/>
      </w:rPr>
    </w:lvl>
    <w:lvl w:ilvl="5" w:tplc="86B09A32" w:tentative="1">
      <w:start w:val="1"/>
      <w:numFmt w:val="bullet"/>
      <w:lvlText w:val=""/>
      <w:lvlJc w:val="left"/>
      <w:pPr>
        <w:tabs>
          <w:tab w:val="num" w:pos="4320"/>
        </w:tabs>
        <w:ind w:left="4320" w:hanging="360"/>
      </w:pPr>
      <w:rPr>
        <w:rFonts w:ascii="Wingdings" w:hAnsi="Wingdings" w:hint="default"/>
      </w:rPr>
    </w:lvl>
    <w:lvl w:ilvl="6" w:tplc="E7AC59E6" w:tentative="1">
      <w:start w:val="1"/>
      <w:numFmt w:val="bullet"/>
      <w:lvlText w:val=""/>
      <w:lvlJc w:val="left"/>
      <w:pPr>
        <w:tabs>
          <w:tab w:val="num" w:pos="5040"/>
        </w:tabs>
        <w:ind w:left="5040" w:hanging="360"/>
      </w:pPr>
      <w:rPr>
        <w:rFonts w:ascii="Wingdings" w:hAnsi="Wingdings" w:hint="default"/>
      </w:rPr>
    </w:lvl>
    <w:lvl w:ilvl="7" w:tplc="3CD8A6CA" w:tentative="1">
      <w:start w:val="1"/>
      <w:numFmt w:val="bullet"/>
      <w:lvlText w:val=""/>
      <w:lvlJc w:val="left"/>
      <w:pPr>
        <w:tabs>
          <w:tab w:val="num" w:pos="5760"/>
        </w:tabs>
        <w:ind w:left="5760" w:hanging="360"/>
      </w:pPr>
      <w:rPr>
        <w:rFonts w:ascii="Wingdings" w:hAnsi="Wingdings" w:hint="default"/>
      </w:rPr>
    </w:lvl>
    <w:lvl w:ilvl="8" w:tplc="2EC20EFA"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D7F4697"/>
    <w:multiLevelType w:val="hybridMultilevel"/>
    <w:tmpl w:val="84B6D686"/>
    <w:lvl w:ilvl="0" w:tplc="769EE692">
      <w:start w:val="1"/>
      <w:numFmt w:val="bullet"/>
      <w:lvlText w:val=""/>
      <w:lvlJc w:val="left"/>
      <w:pPr>
        <w:tabs>
          <w:tab w:val="num" w:pos="720"/>
        </w:tabs>
        <w:ind w:left="720" w:hanging="360"/>
      </w:pPr>
      <w:rPr>
        <w:rFonts w:ascii="Wingdings" w:hAnsi="Wingdings" w:hint="default"/>
      </w:rPr>
    </w:lvl>
    <w:lvl w:ilvl="1" w:tplc="35CE7D1E" w:tentative="1">
      <w:start w:val="1"/>
      <w:numFmt w:val="bullet"/>
      <w:lvlText w:val=""/>
      <w:lvlJc w:val="left"/>
      <w:pPr>
        <w:tabs>
          <w:tab w:val="num" w:pos="1440"/>
        </w:tabs>
        <w:ind w:left="1440" w:hanging="360"/>
      </w:pPr>
      <w:rPr>
        <w:rFonts w:ascii="Wingdings" w:hAnsi="Wingdings" w:hint="default"/>
      </w:rPr>
    </w:lvl>
    <w:lvl w:ilvl="2" w:tplc="7284CF3C" w:tentative="1">
      <w:start w:val="1"/>
      <w:numFmt w:val="bullet"/>
      <w:lvlText w:val=""/>
      <w:lvlJc w:val="left"/>
      <w:pPr>
        <w:tabs>
          <w:tab w:val="num" w:pos="2160"/>
        </w:tabs>
        <w:ind w:left="2160" w:hanging="360"/>
      </w:pPr>
      <w:rPr>
        <w:rFonts w:ascii="Wingdings" w:hAnsi="Wingdings" w:hint="default"/>
      </w:rPr>
    </w:lvl>
    <w:lvl w:ilvl="3" w:tplc="E198FE06" w:tentative="1">
      <w:start w:val="1"/>
      <w:numFmt w:val="bullet"/>
      <w:lvlText w:val=""/>
      <w:lvlJc w:val="left"/>
      <w:pPr>
        <w:tabs>
          <w:tab w:val="num" w:pos="2880"/>
        </w:tabs>
        <w:ind w:left="2880" w:hanging="360"/>
      </w:pPr>
      <w:rPr>
        <w:rFonts w:ascii="Wingdings" w:hAnsi="Wingdings" w:hint="default"/>
      </w:rPr>
    </w:lvl>
    <w:lvl w:ilvl="4" w:tplc="BEFA03AA" w:tentative="1">
      <w:start w:val="1"/>
      <w:numFmt w:val="bullet"/>
      <w:lvlText w:val=""/>
      <w:lvlJc w:val="left"/>
      <w:pPr>
        <w:tabs>
          <w:tab w:val="num" w:pos="3600"/>
        </w:tabs>
        <w:ind w:left="3600" w:hanging="360"/>
      </w:pPr>
      <w:rPr>
        <w:rFonts w:ascii="Wingdings" w:hAnsi="Wingdings" w:hint="default"/>
      </w:rPr>
    </w:lvl>
    <w:lvl w:ilvl="5" w:tplc="E2A6BC7C" w:tentative="1">
      <w:start w:val="1"/>
      <w:numFmt w:val="bullet"/>
      <w:lvlText w:val=""/>
      <w:lvlJc w:val="left"/>
      <w:pPr>
        <w:tabs>
          <w:tab w:val="num" w:pos="4320"/>
        </w:tabs>
        <w:ind w:left="4320" w:hanging="360"/>
      </w:pPr>
      <w:rPr>
        <w:rFonts w:ascii="Wingdings" w:hAnsi="Wingdings" w:hint="default"/>
      </w:rPr>
    </w:lvl>
    <w:lvl w:ilvl="6" w:tplc="9B326D9C" w:tentative="1">
      <w:start w:val="1"/>
      <w:numFmt w:val="bullet"/>
      <w:lvlText w:val=""/>
      <w:lvlJc w:val="left"/>
      <w:pPr>
        <w:tabs>
          <w:tab w:val="num" w:pos="5040"/>
        </w:tabs>
        <w:ind w:left="5040" w:hanging="360"/>
      </w:pPr>
      <w:rPr>
        <w:rFonts w:ascii="Wingdings" w:hAnsi="Wingdings" w:hint="default"/>
      </w:rPr>
    </w:lvl>
    <w:lvl w:ilvl="7" w:tplc="521EDC5A" w:tentative="1">
      <w:start w:val="1"/>
      <w:numFmt w:val="bullet"/>
      <w:lvlText w:val=""/>
      <w:lvlJc w:val="left"/>
      <w:pPr>
        <w:tabs>
          <w:tab w:val="num" w:pos="5760"/>
        </w:tabs>
        <w:ind w:left="5760" w:hanging="360"/>
      </w:pPr>
      <w:rPr>
        <w:rFonts w:ascii="Wingdings" w:hAnsi="Wingdings" w:hint="default"/>
      </w:rPr>
    </w:lvl>
    <w:lvl w:ilvl="8" w:tplc="27EABDB0"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61D5D9C"/>
    <w:multiLevelType w:val="hybridMultilevel"/>
    <w:tmpl w:val="07161268"/>
    <w:lvl w:ilvl="0" w:tplc="9BD01938">
      <w:start w:val="1"/>
      <w:numFmt w:val="bullet"/>
      <w:lvlText w:val=""/>
      <w:lvlJc w:val="left"/>
      <w:pPr>
        <w:tabs>
          <w:tab w:val="num" w:pos="720"/>
        </w:tabs>
        <w:ind w:left="720" w:hanging="360"/>
      </w:pPr>
      <w:rPr>
        <w:rFonts w:ascii="Wingdings" w:hAnsi="Wingdings" w:hint="default"/>
      </w:rPr>
    </w:lvl>
    <w:lvl w:ilvl="1" w:tplc="D5EEB4C4" w:tentative="1">
      <w:start w:val="1"/>
      <w:numFmt w:val="bullet"/>
      <w:lvlText w:val=""/>
      <w:lvlJc w:val="left"/>
      <w:pPr>
        <w:tabs>
          <w:tab w:val="num" w:pos="1440"/>
        </w:tabs>
        <w:ind w:left="1440" w:hanging="360"/>
      </w:pPr>
      <w:rPr>
        <w:rFonts w:ascii="Wingdings" w:hAnsi="Wingdings" w:hint="default"/>
      </w:rPr>
    </w:lvl>
    <w:lvl w:ilvl="2" w:tplc="51046B96" w:tentative="1">
      <w:start w:val="1"/>
      <w:numFmt w:val="bullet"/>
      <w:lvlText w:val=""/>
      <w:lvlJc w:val="left"/>
      <w:pPr>
        <w:tabs>
          <w:tab w:val="num" w:pos="2160"/>
        </w:tabs>
        <w:ind w:left="2160" w:hanging="360"/>
      </w:pPr>
      <w:rPr>
        <w:rFonts w:ascii="Wingdings" w:hAnsi="Wingdings" w:hint="default"/>
      </w:rPr>
    </w:lvl>
    <w:lvl w:ilvl="3" w:tplc="CD607A04" w:tentative="1">
      <w:start w:val="1"/>
      <w:numFmt w:val="bullet"/>
      <w:lvlText w:val=""/>
      <w:lvlJc w:val="left"/>
      <w:pPr>
        <w:tabs>
          <w:tab w:val="num" w:pos="2880"/>
        </w:tabs>
        <w:ind w:left="2880" w:hanging="360"/>
      </w:pPr>
      <w:rPr>
        <w:rFonts w:ascii="Wingdings" w:hAnsi="Wingdings" w:hint="default"/>
      </w:rPr>
    </w:lvl>
    <w:lvl w:ilvl="4" w:tplc="62E08322" w:tentative="1">
      <w:start w:val="1"/>
      <w:numFmt w:val="bullet"/>
      <w:lvlText w:val=""/>
      <w:lvlJc w:val="left"/>
      <w:pPr>
        <w:tabs>
          <w:tab w:val="num" w:pos="3600"/>
        </w:tabs>
        <w:ind w:left="3600" w:hanging="360"/>
      </w:pPr>
      <w:rPr>
        <w:rFonts w:ascii="Wingdings" w:hAnsi="Wingdings" w:hint="default"/>
      </w:rPr>
    </w:lvl>
    <w:lvl w:ilvl="5" w:tplc="49DCF764" w:tentative="1">
      <w:start w:val="1"/>
      <w:numFmt w:val="bullet"/>
      <w:lvlText w:val=""/>
      <w:lvlJc w:val="left"/>
      <w:pPr>
        <w:tabs>
          <w:tab w:val="num" w:pos="4320"/>
        </w:tabs>
        <w:ind w:left="4320" w:hanging="360"/>
      </w:pPr>
      <w:rPr>
        <w:rFonts w:ascii="Wingdings" w:hAnsi="Wingdings" w:hint="default"/>
      </w:rPr>
    </w:lvl>
    <w:lvl w:ilvl="6" w:tplc="7A0CABE0" w:tentative="1">
      <w:start w:val="1"/>
      <w:numFmt w:val="bullet"/>
      <w:lvlText w:val=""/>
      <w:lvlJc w:val="left"/>
      <w:pPr>
        <w:tabs>
          <w:tab w:val="num" w:pos="5040"/>
        </w:tabs>
        <w:ind w:left="5040" w:hanging="360"/>
      </w:pPr>
      <w:rPr>
        <w:rFonts w:ascii="Wingdings" w:hAnsi="Wingdings" w:hint="default"/>
      </w:rPr>
    </w:lvl>
    <w:lvl w:ilvl="7" w:tplc="56402CDC" w:tentative="1">
      <w:start w:val="1"/>
      <w:numFmt w:val="bullet"/>
      <w:lvlText w:val=""/>
      <w:lvlJc w:val="left"/>
      <w:pPr>
        <w:tabs>
          <w:tab w:val="num" w:pos="5760"/>
        </w:tabs>
        <w:ind w:left="5760" w:hanging="360"/>
      </w:pPr>
      <w:rPr>
        <w:rFonts w:ascii="Wingdings" w:hAnsi="Wingdings" w:hint="default"/>
      </w:rPr>
    </w:lvl>
    <w:lvl w:ilvl="8" w:tplc="83B41728"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E837E7"/>
    <w:multiLevelType w:val="hybridMultilevel"/>
    <w:tmpl w:val="B3183208"/>
    <w:lvl w:ilvl="0" w:tplc="04090005">
      <w:start w:val="1"/>
      <w:numFmt w:val="bullet"/>
      <w:lvlText w:val=""/>
      <w:lvlJc w:val="left"/>
      <w:pPr>
        <w:ind w:left="1170" w:hanging="360"/>
      </w:pPr>
      <w:rPr>
        <w:rFonts w:ascii="Wingdings" w:hAnsi="Wingdings"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23" w15:restartNumberingAfterBreak="0">
    <w:nsid w:val="57022B22"/>
    <w:multiLevelType w:val="hybridMultilevel"/>
    <w:tmpl w:val="E0B87E4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92528EB"/>
    <w:multiLevelType w:val="hybridMultilevel"/>
    <w:tmpl w:val="07F6A97A"/>
    <w:lvl w:ilvl="0" w:tplc="39CEEFB0">
      <w:start w:val="1"/>
      <w:numFmt w:val="bullet"/>
      <w:lvlText w:val=""/>
      <w:lvlJc w:val="left"/>
      <w:pPr>
        <w:tabs>
          <w:tab w:val="num" w:pos="720"/>
        </w:tabs>
        <w:ind w:left="720" w:hanging="360"/>
      </w:pPr>
      <w:rPr>
        <w:rFonts w:ascii="Wingdings" w:hAnsi="Wingdings" w:hint="default"/>
      </w:rPr>
    </w:lvl>
    <w:lvl w:ilvl="1" w:tplc="F3C427B2" w:tentative="1">
      <w:start w:val="1"/>
      <w:numFmt w:val="bullet"/>
      <w:lvlText w:val=""/>
      <w:lvlJc w:val="left"/>
      <w:pPr>
        <w:tabs>
          <w:tab w:val="num" w:pos="1440"/>
        </w:tabs>
        <w:ind w:left="1440" w:hanging="360"/>
      </w:pPr>
      <w:rPr>
        <w:rFonts w:ascii="Wingdings" w:hAnsi="Wingdings" w:hint="default"/>
      </w:rPr>
    </w:lvl>
    <w:lvl w:ilvl="2" w:tplc="37786B9C" w:tentative="1">
      <w:start w:val="1"/>
      <w:numFmt w:val="bullet"/>
      <w:lvlText w:val=""/>
      <w:lvlJc w:val="left"/>
      <w:pPr>
        <w:tabs>
          <w:tab w:val="num" w:pos="2160"/>
        </w:tabs>
        <w:ind w:left="2160" w:hanging="360"/>
      </w:pPr>
      <w:rPr>
        <w:rFonts w:ascii="Wingdings" w:hAnsi="Wingdings" w:hint="default"/>
      </w:rPr>
    </w:lvl>
    <w:lvl w:ilvl="3" w:tplc="DC262034" w:tentative="1">
      <w:start w:val="1"/>
      <w:numFmt w:val="bullet"/>
      <w:lvlText w:val=""/>
      <w:lvlJc w:val="left"/>
      <w:pPr>
        <w:tabs>
          <w:tab w:val="num" w:pos="2880"/>
        </w:tabs>
        <w:ind w:left="2880" w:hanging="360"/>
      </w:pPr>
      <w:rPr>
        <w:rFonts w:ascii="Wingdings" w:hAnsi="Wingdings" w:hint="default"/>
      </w:rPr>
    </w:lvl>
    <w:lvl w:ilvl="4" w:tplc="D6FC13F0" w:tentative="1">
      <w:start w:val="1"/>
      <w:numFmt w:val="bullet"/>
      <w:lvlText w:val=""/>
      <w:lvlJc w:val="left"/>
      <w:pPr>
        <w:tabs>
          <w:tab w:val="num" w:pos="3600"/>
        </w:tabs>
        <w:ind w:left="3600" w:hanging="360"/>
      </w:pPr>
      <w:rPr>
        <w:rFonts w:ascii="Wingdings" w:hAnsi="Wingdings" w:hint="default"/>
      </w:rPr>
    </w:lvl>
    <w:lvl w:ilvl="5" w:tplc="2256AC16" w:tentative="1">
      <w:start w:val="1"/>
      <w:numFmt w:val="bullet"/>
      <w:lvlText w:val=""/>
      <w:lvlJc w:val="left"/>
      <w:pPr>
        <w:tabs>
          <w:tab w:val="num" w:pos="4320"/>
        </w:tabs>
        <w:ind w:left="4320" w:hanging="360"/>
      </w:pPr>
      <w:rPr>
        <w:rFonts w:ascii="Wingdings" w:hAnsi="Wingdings" w:hint="default"/>
      </w:rPr>
    </w:lvl>
    <w:lvl w:ilvl="6" w:tplc="70EA5712" w:tentative="1">
      <w:start w:val="1"/>
      <w:numFmt w:val="bullet"/>
      <w:lvlText w:val=""/>
      <w:lvlJc w:val="left"/>
      <w:pPr>
        <w:tabs>
          <w:tab w:val="num" w:pos="5040"/>
        </w:tabs>
        <w:ind w:left="5040" w:hanging="360"/>
      </w:pPr>
      <w:rPr>
        <w:rFonts w:ascii="Wingdings" w:hAnsi="Wingdings" w:hint="default"/>
      </w:rPr>
    </w:lvl>
    <w:lvl w:ilvl="7" w:tplc="BD40B310" w:tentative="1">
      <w:start w:val="1"/>
      <w:numFmt w:val="bullet"/>
      <w:lvlText w:val=""/>
      <w:lvlJc w:val="left"/>
      <w:pPr>
        <w:tabs>
          <w:tab w:val="num" w:pos="5760"/>
        </w:tabs>
        <w:ind w:left="5760" w:hanging="360"/>
      </w:pPr>
      <w:rPr>
        <w:rFonts w:ascii="Wingdings" w:hAnsi="Wingdings" w:hint="default"/>
      </w:rPr>
    </w:lvl>
    <w:lvl w:ilvl="8" w:tplc="DD080FAA"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B9C3DDF"/>
    <w:multiLevelType w:val="hybridMultilevel"/>
    <w:tmpl w:val="A3825EE2"/>
    <w:lvl w:ilvl="0" w:tplc="39CEEFB0">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4D51DF4"/>
    <w:multiLevelType w:val="hybridMultilevel"/>
    <w:tmpl w:val="EE189E60"/>
    <w:lvl w:ilvl="0" w:tplc="A582E392">
      <w:start w:val="1"/>
      <w:numFmt w:val="decimal"/>
      <w:lvlText w:val="(%1)"/>
      <w:lvlJc w:val="left"/>
      <w:pPr>
        <w:ind w:left="804" w:hanging="444"/>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62611AD"/>
    <w:multiLevelType w:val="hybridMultilevel"/>
    <w:tmpl w:val="87EA7EF0"/>
    <w:lvl w:ilvl="0" w:tplc="56C89502">
      <w:start w:val="1"/>
      <w:numFmt w:val="bullet"/>
      <w:lvlText w:val=""/>
      <w:lvlJc w:val="left"/>
      <w:pPr>
        <w:tabs>
          <w:tab w:val="num" w:pos="720"/>
        </w:tabs>
        <w:ind w:left="720" w:hanging="360"/>
      </w:pPr>
      <w:rPr>
        <w:rFonts w:ascii="Wingdings" w:hAnsi="Wingdings" w:hint="default"/>
      </w:rPr>
    </w:lvl>
    <w:lvl w:ilvl="1" w:tplc="CE48576C">
      <w:start w:val="1"/>
      <w:numFmt w:val="bullet"/>
      <w:lvlText w:val="-"/>
      <w:lvlJc w:val="left"/>
      <w:pPr>
        <w:tabs>
          <w:tab w:val="num" w:pos="1440"/>
        </w:tabs>
        <w:ind w:left="1440" w:hanging="360"/>
      </w:pPr>
      <w:rPr>
        <w:rFonts w:ascii="Times New Roman" w:eastAsia="Times New Roman" w:hAnsi="Times New Roman" w:cs="Times New Roman" w:hint="default"/>
      </w:rPr>
    </w:lvl>
    <w:lvl w:ilvl="2" w:tplc="03E4BFB0" w:tentative="1">
      <w:start w:val="1"/>
      <w:numFmt w:val="bullet"/>
      <w:lvlText w:val=""/>
      <w:lvlJc w:val="left"/>
      <w:pPr>
        <w:tabs>
          <w:tab w:val="num" w:pos="2160"/>
        </w:tabs>
        <w:ind w:left="2160" w:hanging="360"/>
      </w:pPr>
      <w:rPr>
        <w:rFonts w:ascii="Wingdings" w:hAnsi="Wingdings" w:hint="default"/>
      </w:rPr>
    </w:lvl>
    <w:lvl w:ilvl="3" w:tplc="450AF788" w:tentative="1">
      <w:start w:val="1"/>
      <w:numFmt w:val="bullet"/>
      <w:lvlText w:val=""/>
      <w:lvlJc w:val="left"/>
      <w:pPr>
        <w:tabs>
          <w:tab w:val="num" w:pos="2880"/>
        </w:tabs>
        <w:ind w:left="2880" w:hanging="360"/>
      </w:pPr>
      <w:rPr>
        <w:rFonts w:ascii="Wingdings" w:hAnsi="Wingdings" w:hint="default"/>
      </w:rPr>
    </w:lvl>
    <w:lvl w:ilvl="4" w:tplc="D890AE3A" w:tentative="1">
      <w:start w:val="1"/>
      <w:numFmt w:val="bullet"/>
      <w:lvlText w:val=""/>
      <w:lvlJc w:val="left"/>
      <w:pPr>
        <w:tabs>
          <w:tab w:val="num" w:pos="3600"/>
        </w:tabs>
        <w:ind w:left="3600" w:hanging="360"/>
      </w:pPr>
      <w:rPr>
        <w:rFonts w:ascii="Wingdings" w:hAnsi="Wingdings" w:hint="default"/>
      </w:rPr>
    </w:lvl>
    <w:lvl w:ilvl="5" w:tplc="83860DEA" w:tentative="1">
      <w:start w:val="1"/>
      <w:numFmt w:val="bullet"/>
      <w:lvlText w:val=""/>
      <w:lvlJc w:val="left"/>
      <w:pPr>
        <w:tabs>
          <w:tab w:val="num" w:pos="4320"/>
        </w:tabs>
        <w:ind w:left="4320" w:hanging="360"/>
      </w:pPr>
      <w:rPr>
        <w:rFonts w:ascii="Wingdings" w:hAnsi="Wingdings" w:hint="default"/>
      </w:rPr>
    </w:lvl>
    <w:lvl w:ilvl="6" w:tplc="41BA0826" w:tentative="1">
      <w:start w:val="1"/>
      <w:numFmt w:val="bullet"/>
      <w:lvlText w:val=""/>
      <w:lvlJc w:val="left"/>
      <w:pPr>
        <w:tabs>
          <w:tab w:val="num" w:pos="5040"/>
        </w:tabs>
        <w:ind w:left="5040" w:hanging="360"/>
      </w:pPr>
      <w:rPr>
        <w:rFonts w:ascii="Wingdings" w:hAnsi="Wingdings" w:hint="default"/>
      </w:rPr>
    </w:lvl>
    <w:lvl w:ilvl="7" w:tplc="E752F886" w:tentative="1">
      <w:start w:val="1"/>
      <w:numFmt w:val="bullet"/>
      <w:lvlText w:val=""/>
      <w:lvlJc w:val="left"/>
      <w:pPr>
        <w:tabs>
          <w:tab w:val="num" w:pos="5760"/>
        </w:tabs>
        <w:ind w:left="5760" w:hanging="360"/>
      </w:pPr>
      <w:rPr>
        <w:rFonts w:ascii="Wingdings" w:hAnsi="Wingdings" w:hint="default"/>
      </w:rPr>
    </w:lvl>
    <w:lvl w:ilvl="8" w:tplc="DEF6FCA6"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67AF78C3"/>
    <w:multiLevelType w:val="hybridMultilevel"/>
    <w:tmpl w:val="38EAB5AE"/>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A656839"/>
    <w:multiLevelType w:val="hybridMultilevel"/>
    <w:tmpl w:val="2C96E058"/>
    <w:lvl w:ilvl="0" w:tplc="29700AE2">
      <w:start w:val="1"/>
      <w:numFmt w:val="bullet"/>
      <w:lvlText w:val=""/>
      <w:lvlJc w:val="left"/>
      <w:pPr>
        <w:tabs>
          <w:tab w:val="num" w:pos="720"/>
        </w:tabs>
        <w:ind w:left="720" w:hanging="360"/>
      </w:pPr>
      <w:rPr>
        <w:rFonts w:ascii="Wingdings" w:hAnsi="Wingdings" w:hint="default"/>
      </w:rPr>
    </w:lvl>
    <w:lvl w:ilvl="1" w:tplc="B9FA4D1E" w:tentative="1">
      <w:start w:val="1"/>
      <w:numFmt w:val="bullet"/>
      <w:lvlText w:val=""/>
      <w:lvlJc w:val="left"/>
      <w:pPr>
        <w:tabs>
          <w:tab w:val="num" w:pos="1440"/>
        </w:tabs>
        <w:ind w:left="1440" w:hanging="360"/>
      </w:pPr>
      <w:rPr>
        <w:rFonts w:ascii="Wingdings" w:hAnsi="Wingdings" w:hint="default"/>
      </w:rPr>
    </w:lvl>
    <w:lvl w:ilvl="2" w:tplc="F4A02BDC" w:tentative="1">
      <w:start w:val="1"/>
      <w:numFmt w:val="bullet"/>
      <w:lvlText w:val=""/>
      <w:lvlJc w:val="left"/>
      <w:pPr>
        <w:tabs>
          <w:tab w:val="num" w:pos="2160"/>
        </w:tabs>
        <w:ind w:left="2160" w:hanging="360"/>
      </w:pPr>
      <w:rPr>
        <w:rFonts w:ascii="Wingdings" w:hAnsi="Wingdings" w:hint="default"/>
      </w:rPr>
    </w:lvl>
    <w:lvl w:ilvl="3" w:tplc="08026E6A" w:tentative="1">
      <w:start w:val="1"/>
      <w:numFmt w:val="bullet"/>
      <w:lvlText w:val=""/>
      <w:lvlJc w:val="left"/>
      <w:pPr>
        <w:tabs>
          <w:tab w:val="num" w:pos="2880"/>
        </w:tabs>
        <w:ind w:left="2880" w:hanging="360"/>
      </w:pPr>
      <w:rPr>
        <w:rFonts w:ascii="Wingdings" w:hAnsi="Wingdings" w:hint="default"/>
      </w:rPr>
    </w:lvl>
    <w:lvl w:ilvl="4" w:tplc="5CAA6894" w:tentative="1">
      <w:start w:val="1"/>
      <w:numFmt w:val="bullet"/>
      <w:lvlText w:val=""/>
      <w:lvlJc w:val="left"/>
      <w:pPr>
        <w:tabs>
          <w:tab w:val="num" w:pos="3600"/>
        </w:tabs>
        <w:ind w:left="3600" w:hanging="360"/>
      </w:pPr>
      <w:rPr>
        <w:rFonts w:ascii="Wingdings" w:hAnsi="Wingdings" w:hint="default"/>
      </w:rPr>
    </w:lvl>
    <w:lvl w:ilvl="5" w:tplc="761C8328" w:tentative="1">
      <w:start w:val="1"/>
      <w:numFmt w:val="bullet"/>
      <w:lvlText w:val=""/>
      <w:lvlJc w:val="left"/>
      <w:pPr>
        <w:tabs>
          <w:tab w:val="num" w:pos="4320"/>
        </w:tabs>
        <w:ind w:left="4320" w:hanging="360"/>
      </w:pPr>
      <w:rPr>
        <w:rFonts w:ascii="Wingdings" w:hAnsi="Wingdings" w:hint="default"/>
      </w:rPr>
    </w:lvl>
    <w:lvl w:ilvl="6" w:tplc="33F2244A" w:tentative="1">
      <w:start w:val="1"/>
      <w:numFmt w:val="bullet"/>
      <w:lvlText w:val=""/>
      <w:lvlJc w:val="left"/>
      <w:pPr>
        <w:tabs>
          <w:tab w:val="num" w:pos="5040"/>
        </w:tabs>
        <w:ind w:left="5040" w:hanging="360"/>
      </w:pPr>
      <w:rPr>
        <w:rFonts w:ascii="Wingdings" w:hAnsi="Wingdings" w:hint="default"/>
      </w:rPr>
    </w:lvl>
    <w:lvl w:ilvl="7" w:tplc="7A4ADC54" w:tentative="1">
      <w:start w:val="1"/>
      <w:numFmt w:val="bullet"/>
      <w:lvlText w:val=""/>
      <w:lvlJc w:val="left"/>
      <w:pPr>
        <w:tabs>
          <w:tab w:val="num" w:pos="5760"/>
        </w:tabs>
        <w:ind w:left="5760" w:hanging="360"/>
      </w:pPr>
      <w:rPr>
        <w:rFonts w:ascii="Wingdings" w:hAnsi="Wingdings" w:hint="default"/>
      </w:rPr>
    </w:lvl>
    <w:lvl w:ilvl="8" w:tplc="2A766CE6"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6BB36D8E"/>
    <w:multiLevelType w:val="hybridMultilevel"/>
    <w:tmpl w:val="70C807D8"/>
    <w:lvl w:ilvl="0" w:tplc="0090EF7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38635A1"/>
    <w:multiLevelType w:val="hybridMultilevel"/>
    <w:tmpl w:val="D8804C6C"/>
    <w:lvl w:ilvl="0" w:tplc="0409000F">
      <w:start w:val="1"/>
      <w:numFmt w:val="decimal"/>
      <w:lvlText w:val="%1."/>
      <w:lvlJc w:val="left"/>
      <w:pPr>
        <w:tabs>
          <w:tab w:val="num" w:pos="786"/>
        </w:tabs>
        <w:ind w:left="786"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75592948"/>
    <w:multiLevelType w:val="hybridMultilevel"/>
    <w:tmpl w:val="BFBC1226"/>
    <w:lvl w:ilvl="0" w:tplc="847E3D1A">
      <w:start w:val="1"/>
      <w:numFmt w:val="bullet"/>
      <w:lvlText w:val=""/>
      <w:lvlJc w:val="left"/>
      <w:pPr>
        <w:tabs>
          <w:tab w:val="num" w:pos="720"/>
        </w:tabs>
        <w:ind w:left="720" w:hanging="360"/>
      </w:pPr>
      <w:rPr>
        <w:rFonts w:ascii="Wingdings" w:hAnsi="Wingdings" w:hint="default"/>
      </w:rPr>
    </w:lvl>
    <w:lvl w:ilvl="1" w:tplc="99E46E7C" w:tentative="1">
      <w:start w:val="1"/>
      <w:numFmt w:val="bullet"/>
      <w:lvlText w:val=""/>
      <w:lvlJc w:val="left"/>
      <w:pPr>
        <w:tabs>
          <w:tab w:val="num" w:pos="1440"/>
        </w:tabs>
        <w:ind w:left="1440" w:hanging="360"/>
      </w:pPr>
      <w:rPr>
        <w:rFonts w:ascii="Wingdings" w:hAnsi="Wingdings" w:hint="default"/>
      </w:rPr>
    </w:lvl>
    <w:lvl w:ilvl="2" w:tplc="F152988A" w:tentative="1">
      <w:start w:val="1"/>
      <w:numFmt w:val="bullet"/>
      <w:lvlText w:val=""/>
      <w:lvlJc w:val="left"/>
      <w:pPr>
        <w:tabs>
          <w:tab w:val="num" w:pos="2160"/>
        </w:tabs>
        <w:ind w:left="2160" w:hanging="360"/>
      </w:pPr>
      <w:rPr>
        <w:rFonts w:ascii="Wingdings" w:hAnsi="Wingdings" w:hint="default"/>
      </w:rPr>
    </w:lvl>
    <w:lvl w:ilvl="3" w:tplc="7AEAF486" w:tentative="1">
      <w:start w:val="1"/>
      <w:numFmt w:val="bullet"/>
      <w:lvlText w:val=""/>
      <w:lvlJc w:val="left"/>
      <w:pPr>
        <w:tabs>
          <w:tab w:val="num" w:pos="2880"/>
        </w:tabs>
        <w:ind w:left="2880" w:hanging="360"/>
      </w:pPr>
      <w:rPr>
        <w:rFonts w:ascii="Wingdings" w:hAnsi="Wingdings" w:hint="default"/>
      </w:rPr>
    </w:lvl>
    <w:lvl w:ilvl="4" w:tplc="4C4EE34E" w:tentative="1">
      <w:start w:val="1"/>
      <w:numFmt w:val="bullet"/>
      <w:lvlText w:val=""/>
      <w:lvlJc w:val="left"/>
      <w:pPr>
        <w:tabs>
          <w:tab w:val="num" w:pos="3600"/>
        </w:tabs>
        <w:ind w:left="3600" w:hanging="360"/>
      </w:pPr>
      <w:rPr>
        <w:rFonts w:ascii="Wingdings" w:hAnsi="Wingdings" w:hint="default"/>
      </w:rPr>
    </w:lvl>
    <w:lvl w:ilvl="5" w:tplc="C0B689FA" w:tentative="1">
      <w:start w:val="1"/>
      <w:numFmt w:val="bullet"/>
      <w:lvlText w:val=""/>
      <w:lvlJc w:val="left"/>
      <w:pPr>
        <w:tabs>
          <w:tab w:val="num" w:pos="4320"/>
        </w:tabs>
        <w:ind w:left="4320" w:hanging="360"/>
      </w:pPr>
      <w:rPr>
        <w:rFonts w:ascii="Wingdings" w:hAnsi="Wingdings" w:hint="default"/>
      </w:rPr>
    </w:lvl>
    <w:lvl w:ilvl="6" w:tplc="E63ACE8C" w:tentative="1">
      <w:start w:val="1"/>
      <w:numFmt w:val="bullet"/>
      <w:lvlText w:val=""/>
      <w:lvlJc w:val="left"/>
      <w:pPr>
        <w:tabs>
          <w:tab w:val="num" w:pos="5040"/>
        </w:tabs>
        <w:ind w:left="5040" w:hanging="360"/>
      </w:pPr>
      <w:rPr>
        <w:rFonts w:ascii="Wingdings" w:hAnsi="Wingdings" w:hint="default"/>
      </w:rPr>
    </w:lvl>
    <w:lvl w:ilvl="7" w:tplc="6D606598" w:tentative="1">
      <w:start w:val="1"/>
      <w:numFmt w:val="bullet"/>
      <w:lvlText w:val=""/>
      <w:lvlJc w:val="left"/>
      <w:pPr>
        <w:tabs>
          <w:tab w:val="num" w:pos="5760"/>
        </w:tabs>
        <w:ind w:left="5760" w:hanging="360"/>
      </w:pPr>
      <w:rPr>
        <w:rFonts w:ascii="Wingdings" w:hAnsi="Wingdings" w:hint="default"/>
      </w:rPr>
    </w:lvl>
    <w:lvl w:ilvl="8" w:tplc="DE92437E"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7321053"/>
    <w:multiLevelType w:val="hybridMultilevel"/>
    <w:tmpl w:val="020240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97E378F"/>
    <w:multiLevelType w:val="hybridMultilevel"/>
    <w:tmpl w:val="57C23E9A"/>
    <w:lvl w:ilvl="0" w:tplc="7E5C371C">
      <w:start w:val="1"/>
      <w:numFmt w:val="bullet"/>
      <w:lvlText w:val=""/>
      <w:lvlJc w:val="left"/>
      <w:pPr>
        <w:tabs>
          <w:tab w:val="num" w:pos="720"/>
        </w:tabs>
        <w:ind w:left="720" w:hanging="360"/>
      </w:pPr>
      <w:rPr>
        <w:rFonts w:ascii="Wingdings" w:hAnsi="Wingdings" w:hint="default"/>
      </w:rPr>
    </w:lvl>
    <w:lvl w:ilvl="1" w:tplc="CE48576C">
      <w:start w:val="1"/>
      <w:numFmt w:val="bullet"/>
      <w:lvlText w:val="-"/>
      <w:lvlJc w:val="left"/>
      <w:pPr>
        <w:tabs>
          <w:tab w:val="num" w:pos="1440"/>
        </w:tabs>
        <w:ind w:left="1440" w:hanging="360"/>
      </w:pPr>
      <w:rPr>
        <w:rFonts w:ascii="Times New Roman" w:eastAsia="Times New Roman" w:hAnsi="Times New Roman" w:cs="Times New Roman" w:hint="default"/>
      </w:rPr>
    </w:lvl>
    <w:lvl w:ilvl="2" w:tplc="E152A364" w:tentative="1">
      <w:start w:val="1"/>
      <w:numFmt w:val="bullet"/>
      <w:lvlText w:val=""/>
      <w:lvlJc w:val="left"/>
      <w:pPr>
        <w:tabs>
          <w:tab w:val="num" w:pos="2160"/>
        </w:tabs>
        <w:ind w:left="2160" w:hanging="360"/>
      </w:pPr>
      <w:rPr>
        <w:rFonts w:ascii="Wingdings" w:hAnsi="Wingdings" w:hint="default"/>
      </w:rPr>
    </w:lvl>
    <w:lvl w:ilvl="3" w:tplc="C74A19E0" w:tentative="1">
      <w:start w:val="1"/>
      <w:numFmt w:val="bullet"/>
      <w:lvlText w:val=""/>
      <w:lvlJc w:val="left"/>
      <w:pPr>
        <w:tabs>
          <w:tab w:val="num" w:pos="2880"/>
        </w:tabs>
        <w:ind w:left="2880" w:hanging="360"/>
      </w:pPr>
      <w:rPr>
        <w:rFonts w:ascii="Wingdings" w:hAnsi="Wingdings" w:hint="default"/>
      </w:rPr>
    </w:lvl>
    <w:lvl w:ilvl="4" w:tplc="F60814DC" w:tentative="1">
      <w:start w:val="1"/>
      <w:numFmt w:val="bullet"/>
      <w:lvlText w:val=""/>
      <w:lvlJc w:val="left"/>
      <w:pPr>
        <w:tabs>
          <w:tab w:val="num" w:pos="3600"/>
        </w:tabs>
        <w:ind w:left="3600" w:hanging="360"/>
      </w:pPr>
      <w:rPr>
        <w:rFonts w:ascii="Wingdings" w:hAnsi="Wingdings" w:hint="default"/>
      </w:rPr>
    </w:lvl>
    <w:lvl w:ilvl="5" w:tplc="A26A477E" w:tentative="1">
      <w:start w:val="1"/>
      <w:numFmt w:val="bullet"/>
      <w:lvlText w:val=""/>
      <w:lvlJc w:val="left"/>
      <w:pPr>
        <w:tabs>
          <w:tab w:val="num" w:pos="4320"/>
        </w:tabs>
        <w:ind w:left="4320" w:hanging="360"/>
      </w:pPr>
      <w:rPr>
        <w:rFonts w:ascii="Wingdings" w:hAnsi="Wingdings" w:hint="default"/>
      </w:rPr>
    </w:lvl>
    <w:lvl w:ilvl="6" w:tplc="27068204" w:tentative="1">
      <w:start w:val="1"/>
      <w:numFmt w:val="bullet"/>
      <w:lvlText w:val=""/>
      <w:lvlJc w:val="left"/>
      <w:pPr>
        <w:tabs>
          <w:tab w:val="num" w:pos="5040"/>
        </w:tabs>
        <w:ind w:left="5040" w:hanging="360"/>
      </w:pPr>
      <w:rPr>
        <w:rFonts w:ascii="Wingdings" w:hAnsi="Wingdings" w:hint="default"/>
      </w:rPr>
    </w:lvl>
    <w:lvl w:ilvl="7" w:tplc="646AB280" w:tentative="1">
      <w:start w:val="1"/>
      <w:numFmt w:val="bullet"/>
      <w:lvlText w:val=""/>
      <w:lvlJc w:val="left"/>
      <w:pPr>
        <w:tabs>
          <w:tab w:val="num" w:pos="5760"/>
        </w:tabs>
        <w:ind w:left="5760" w:hanging="360"/>
      </w:pPr>
      <w:rPr>
        <w:rFonts w:ascii="Wingdings" w:hAnsi="Wingdings" w:hint="default"/>
      </w:rPr>
    </w:lvl>
    <w:lvl w:ilvl="8" w:tplc="6BD084B2"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DD54A8"/>
    <w:multiLevelType w:val="hybridMultilevel"/>
    <w:tmpl w:val="13A63BD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6" w15:restartNumberingAfterBreak="0">
    <w:nsid w:val="7EDD286A"/>
    <w:multiLevelType w:val="hybridMultilevel"/>
    <w:tmpl w:val="4AF2813C"/>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3"/>
  </w:num>
  <w:num w:numId="2">
    <w:abstractNumId w:val="14"/>
  </w:num>
  <w:num w:numId="3">
    <w:abstractNumId w:val="4"/>
  </w:num>
  <w:num w:numId="4">
    <w:abstractNumId w:val="15"/>
  </w:num>
  <w:num w:numId="5">
    <w:abstractNumId w:val="24"/>
  </w:num>
  <w:num w:numId="6">
    <w:abstractNumId w:val="19"/>
  </w:num>
  <w:num w:numId="7">
    <w:abstractNumId w:val="22"/>
  </w:num>
  <w:num w:numId="8">
    <w:abstractNumId w:val="31"/>
  </w:num>
  <w:num w:numId="9">
    <w:abstractNumId w:val="34"/>
  </w:num>
  <w:num w:numId="10">
    <w:abstractNumId w:val="29"/>
  </w:num>
  <w:num w:numId="11">
    <w:abstractNumId w:val="21"/>
  </w:num>
  <w:num w:numId="12">
    <w:abstractNumId w:val="32"/>
  </w:num>
  <w:num w:numId="13">
    <w:abstractNumId w:val="20"/>
  </w:num>
  <w:num w:numId="14">
    <w:abstractNumId w:val="0"/>
  </w:num>
  <w:num w:numId="15">
    <w:abstractNumId w:val="9"/>
  </w:num>
  <w:num w:numId="16">
    <w:abstractNumId w:val="27"/>
  </w:num>
  <w:num w:numId="17">
    <w:abstractNumId w:val="10"/>
  </w:num>
  <w:num w:numId="18">
    <w:abstractNumId w:val="28"/>
  </w:num>
  <w:num w:numId="19">
    <w:abstractNumId w:val="23"/>
  </w:num>
  <w:num w:numId="20">
    <w:abstractNumId w:val="7"/>
  </w:num>
  <w:num w:numId="21">
    <w:abstractNumId w:val="6"/>
  </w:num>
  <w:num w:numId="22">
    <w:abstractNumId w:val="8"/>
  </w:num>
  <w:num w:numId="23">
    <w:abstractNumId w:val="16"/>
  </w:num>
  <w:num w:numId="24">
    <w:abstractNumId w:val="12"/>
  </w:num>
  <w:num w:numId="25">
    <w:abstractNumId w:val="18"/>
  </w:num>
  <w:num w:numId="26">
    <w:abstractNumId w:val="3"/>
  </w:num>
  <w:num w:numId="27">
    <w:abstractNumId w:val="35"/>
  </w:num>
  <w:num w:numId="28">
    <w:abstractNumId w:val="11"/>
  </w:num>
  <w:num w:numId="29">
    <w:abstractNumId w:val="33"/>
  </w:num>
  <w:num w:numId="30">
    <w:abstractNumId w:val="25"/>
  </w:num>
  <w:num w:numId="31">
    <w:abstractNumId w:val="2"/>
  </w:num>
  <w:num w:numId="32">
    <w:abstractNumId w:val="1"/>
  </w:num>
  <w:num w:numId="33">
    <w:abstractNumId w:val="36"/>
  </w:num>
  <w:num w:numId="34">
    <w:abstractNumId w:val="30"/>
  </w:num>
  <w:num w:numId="35">
    <w:abstractNumId w:val="17"/>
  </w:num>
  <w:num w:numId="36">
    <w:abstractNumId w:val="26"/>
  </w:num>
  <w:num w:numId="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hideSpellingErrors/>
  <w:proofState w:spelling="clean" w:grammar="clean"/>
  <w:defaultTabStop w:val="720"/>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670D"/>
    <w:rsid w:val="00000EA3"/>
    <w:rsid w:val="00002815"/>
    <w:rsid w:val="00003EF7"/>
    <w:rsid w:val="00013158"/>
    <w:rsid w:val="000139A9"/>
    <w:rsid w:val="0001409E"/>
    <w:rsid w:val="0001462E"/>
    <w:rsid w:val="00014B27"/>
    <w:rsid w:val="00024681"/>
    <w:rsid w:val="00024E3B"/>
    <w:rsid w:val="00026EBB"/>
    <w:rsid w:val="00031F2D"/>
    <w:rsid w:val="00042E8F"/>
    <w:rsid w:val="00050001"/>
    <w:rsid w:val="00053578"/>
    <w:rsid w:val="000539C4"/>
    <w:rsid w:val="00053DC2"/>
    <w:rsid w:val="00054781"/>
    <w:rsid w:val="00055302"/>
    <w:rsid w:val="00063F92"/>
    <w:rsid w:val="00067D31"/>
    <w:rsid w:val="000700BA"/>
    <w:rsid w:val="00070293"/>
    <w:rsid w:val="00072620"/>
    <w:rsid w:val="000805BB"/>
    <w:rsid w:val="00091836"/>
    <w:rsid w:val="00097813"/>
    <w:rsid w:val="000A57B9"/>
    <w:rsid w:val="000B2C9D"/>
    <w:rsid w:val="000B6E62"/>
    <w:rsid w:val="000C142F"/>
    <w:rsid w:val="000C1DDA"/>
    <w:rsid w:val="000C58D6"/>
    <w:rsid w:val="000C7270"/>
    <w:rsid w:val="000C750B"/>
    <w:rsid w:val="000D473B"/>
    <w:rsid w:val="000E35BF"/>
    <w:rsid w:val="000F4E2D"/>
    <w:rsid w:val="000F56E9"/>
    <w:rsid w:val="00100953"/>
    <w:rsid w:val="00124760"/>
    <w:rsid w:val="00130C5A"/>
    <w:rsid w:val="00140AB6"/>
    <w:rsid w:val="00146894"/>
    <w:rsid w:val="0015054D"/>
    <w:rsid w:val="00150B3F"/>
    <w:rsid w:val="0015343A"/>
    <w:rsid w:val="00155E7B"/>
    <w:rsid w:val="00157557"/>
    <w:rsid w:val="0016390F"/>
    <w:rsid w:val="00165B53"/>
    <w:rsid w:val="001742B5"/>
    <w:rsid w:val="00180274"/>
    <w:rsid w:val="0019285A"/>
    <w:rsid w:val="00194A4D"/>
    <w:rsid w:val="001966B3"/>
    <w:rsid w:val="001B3373"/>
    <w:rsid w:val="001C621E"/>
    <w:rsid w:val="001D0E46"/>
    <w:rsid w:val="001D2B72"/>
    <w:rsid w:val="001D2ECA"/>
    <w:rsid w:val="001D523A"/>
    <w:rsid w:val="001F6CDE"/>
    <w:rsid w:val="001F7237"/>
    <w:rsid w:val="00202CD4"/>
    <w:rsid w:val="00211720"/>
    <w:rsid w:val="002142BB"/>
    <w:rsid w:val="00216FC1"/>
    <w:rsid w:val="0021717A"/>
    <w:rsid w:val="0021761D"/>
    <w:rsid w:val="00220AD1"/>
    <w:rsid w:val="002211F3"/>
    <w:rsid w:val="0023090B"/>
    <w:rsid w:val="00236A13"/>
    <w:rsid w:val="002415B1"/>
    <w:rsid w:val="00241FBF"/>
    <w:rsid w:val="00244A4B"/>
    <w:rsid w:val="0024771A"/>
    <w:rsid w:val="0025313A"/>
    <w:rsid w:val="00272839"/>
    <w:rsid w:val="00275565"/>
    <w:rsid w:val="002831B6"/>
    <w:rsid w:val="002872A6"/>
    <w:rsid w:val="00287E56"/>
    <w:rsid w:val="00290979"/>
    <w:rsid w:val="002A3B62"/>
    <w:rsid w:val="002A5303"/>
    <w:rsid w:val="002A6F1C"/>
    <w:rsid w:val="002B0A17"/>
    <w:rsid w:val="002B3507"/>
    <w:rsid w:val="002B41F6"/>
    <w:rsid w:val="002B72B7"/>
    <w:rsid w:val="002C1146"/>
    <w:rsid w:val="002D27B7"/>
    <w:rsid w:val="002D2EF4"/>
    <w:rsid w:val="002E0039"/>
    <w:rsid w:val="002E0DD0"/>
    <w:rsid w:val="002E3686"/>
    <w:rsid w:val="002E52AC"/>
    <w:rsid w:val="002F0F8E"/>
    <w:rsid w:val="002F5753"/>
    <w:rsid w:val="002F58DE"/>
    <w:rsid w:val="0030485F"/>
    <w:rsid w:val="003054EC"/>
    <w:rsid w:val="003060F7"/>
    <w:rsid w:val="00310100"/>
    <w:rsid w:val="00310D91"/>
    <w:rsid w:val="00314018"/>
    <w:rsid w:val="00315851"/>
    <w:rsid w:val="00316F39"/>
    <w:rsid w:val="00316F4A"/>
    <w:rsid w:val="00330AB9"/>
    <w:rsid w:val="00331CAB"/>
    <w:rsid w:val="003327D3"/>
    <w:rsid w:val="00332B41"/>
    <w:rsid w:val="00364FAB"/>
    <w:rsid w:val="00375878"/>
    <w:rsid w:val="00375A30"/>
    <w:rsid w:val="00375D6E"/>
    <w:rsid w:val="003776C6"/>
    <w:rsid w:val="003809B4"/>
    <w:rsid w:val="003861FB"/>
    <w:rsid w:val="00387D11"/>
    <w:rsid w:val="00393146"/>
    <w:rsid w:val="003978C0"/>
    <w:rsid w:val="003A55E8"/>
    <w:rsid w:val="003A7E90"/>
    <w:rsid w:val="003B54F1"/>
    <w:rsid w:val="003B6361"/>
    <w:rsid w:val="003C24F6"/>
    <w:rsid w:val="003C5FFF"/>
    <w:rsid w:val="003C7A20"/>
    <w:rsid w:val="003D0018"/>
    <w:rsid w:val="003D446C"/>
    <w:rsid w:val="003E0210"/>
    <w:rsid w:val="003E163E"/>
    <w:rsid w:val="003E5621"/>
    <w:rsid w:val="003E7C19"/>
    <w:rsid w:val="003F1538"/>
    <w:rsid w:val="003F6065"/>
    <w:rsid w:val="003F668F"/>
    <w:rsid w:val="00401147"/>
    <w:rsid w:val="00403472"/>
    <w:rsid w:val="004042D0"/>
    <w:rsid w:val="00404D8D"/>
    <w:rsid w:val="004051E3"/>
    <w:rsid w:val="004064FC"/>
    <w:rsid w:val="00413C48"/>
    <w:rsid w:val="00414E53"/>
    <w:rsid w:val="004203AF"/>
    <w:rsid w:val="004250C2"/>
    <w:rsid w:val="00425EF2"/>
    <w:rsid w:val="004323E3"/>
    <w:rsid w:val="00442E6E"/>
    <w:rsid w:val="00445E7A"/>
    <w:rsid w:val="00454D3F"/>
    <w:rsid w:val="00461A8D"/>
    <w:rsid w:val="00463A17"/>
    <w:rsid w:val="00471068"/>
    <w:rsid w:val="00472C81"/>
    <w:rsid w:val="00472E68"/>
    <w:rsid w:val="00485953"/>
    <w:rsid w:val="004865B8"/>
    <w:rsid w:val="004947FB"/>
    <w:rsid w:val="00495E8B"/>
    <w:rsid w:val="004A3A0A"/>
    <w:rsid w:val="004B001A"/>
    <w:rsid w:val="004B336A"/>
    <w:rsid w:val="004B43DB"/>
    <w:rsid w:val="004B452C"/>
    <w:rsid w:val="004B64E1"/>
    <w:rsid w:val="004C4C09"/>
    <w:rsid w:val="004D438F"/>
    <w:rsid w:val="004D7B0C"/>
    <w:rsid w:val="004E357B"/>
    <w:rsid w:val="004E4C43"/>
    <w:rsid w:val="004F5E98"/>
    <w:rsid w:val="00502686"/>
    <w:rsid w:val="0050275F"/>
    <w:rsid w:val="00505478"/>
    <w:rsid w:val="00515956"/>
    <w:rsid w:val="00522C60"/>
    <w:rsid w:val="00525345"/>
    <w:rsid w:val="005255A7"/>
    <w:rsid w:val="0053122F"/>
    <w:rsid w:val="00536371"/>
    <w:rsid w:val="00543090"/>
    <w:rsid w:val="00546557"/>
    <w:rsid w:val="00546709"/>
    <w:rsid w:val="00561799"/>
    <w:rsid w:val="005637A5"/>
    <w:rsid w:val="00572B06"/>
    <w:rsid w:val="00581726"/>
    <w:rsid w:val="00582E48"/>
    <w:rsid w:val="005859A0"/>
    <w:rsid w:val="00585C7F"/>
    <w:rsid w:val="00595A9E"/>
    <w:rsid w:val="005A1675"/>
    <w:rsid w:val="005A510F"/>
    <w:rsid w:val="005B7CC0"/>
    <w:rsid w:val="005C0751"/>
    <w:rsid w:val="005C0A74"/>
    <w:rsid w:val="005C5A06"/>
    <w:rsid w:val="005D0E0C"/>
    <w:rsid w:val="005D6EAA"/>
    <w:rsid w:val="005E3E46"/>
    <w:rsid w:val="005F6253"/>
    <w:rsid w:val="00605114"/>
    <w:rsid w:val="006114D3"/>
    <w:rsid w:val="00621BC6"/>
    <w:rsid w:val="00630AA5"/>
    <w:rsid w:val="00647270"/>
    <w:rsid w:val="0066066C"/>
    <w:rsid w:val="00662786"/>
    <w:rsid w:val="006676D0"/>
    <w:rsid w:val="00671AB5"/>
    <w:rsid w:val="006774FE"/>
    <w:rsid w:val="00677F74"/>
    <w:rsid w:val="00680BF9"/>
    <w:rsid w:val="006815AA"/>
    <w:rsid w:val="0069669F"/>
    <w:rsid w:val="006A00F3"/>
    <w:rsid w:val="006A235D"/>
    <w:rsid w:val="006A28D3"/>
    <w:rsid w:val="006A7A16"/>
    <w:rsid w:val="006C26D9"/>
    <w:rsid w:val="006C7168"/>
    <w:rsid w:val="006D2473"/>
    <w:rsid w:val="006D5664"/>
    <w:rsid w:val="006D5DEF"/>
    <w:rsid w:val="006E787C"/>
    <w:rsid w:val="006F04BC"/>
    <w:rsid w:val="006F219B"/>
    <w:rsid w:val="006F2D87"/>
    <w:rsid w:val="006F7C8F"/>
    <w:rsid w:val="006F7ECB"/>
    <w:rsid w:val="0070080B"/>
    <w:rsid w:val="00700A85"/>
    <w:rsid w:val="00701957"/>
    <w:rsid w:val="0070321A"/>
    <w:rsid w:val="00707DBC"/>
    <w:rsid w:val="0071743F"/>
    <w:rsid w:val="00720F2C"/>
    <w:rsid w:val="00733E71"/>
    <w:rsid w:val="00740CE7"/>
    <w:rsid w:val="00743CB1"/>
    <w:rsid w:val="00744BB7"/>
    <w:rsid w:val="00745865"/>
    <w:rsid w:val="0074638F"/>
    <w:rsid w:val="00747664"/>
    <w:rsid w:val="007543F0"/>
    <w:rsid w:val="0075496D"/>
    <w:rsid w:val="007646B4"/>
    <w:rsid w:val="00772A8A"/>
    <w:rsid w:val="00775F9F"/>
    <w:rsid w:val="007900F2"/>
    <w:rsid w:val="00791147"/>
    <w:rsid w:val="00791A86"/>
    <w:rsid w:val="00792B19"/>
    <w:rsid w:val="00796034"/>
    <w:rsid w:val="00796884"/>
    <w:rsid w:val="007A128B"/>
    <w:rsid w:val="007A247A"/>
    <w:rsid w:val="007A5B6A"/>
    <w:rsid w:val="007A61CA"/>
    <w:rsid w:val="007A670D"/>
    <w:rsid w:val="007A6B44"/>
    <w:rsid w:val="007A7E7A"/>
    <w:rsid w:val="007B14EF"/>
    <w:rsid w:val="007B287F"/>
    <w:rsid w:val="007B3B2D"/>
    <w:rsid w:val="007B4FB2"/>
    <w:rsid w:val="007B722B"/>
    <w:rsid w:val="007C2CCB"/>
    <w:rsid w:val="007C642C"/>
    <w:rsid w:val="007C7CCF"/>
    <w:rsid w:val="007D2ED2"/>
    <w:rsid w:val="007D30B3"/>
    <w:rsid w:val="007E1B25"/>
    <w:rsid w:val="007E462D"/>
    <w:rsid w:val="007E5D5D"/>
    <w:rsid w:val="007E5D9A"/>
    <w:rsid w:val="007E77AD"/>
    <w:rsid w:val="007F3395"/>
    <w:rsid w:val="007F69A7"/>
    <w:rsid w:val="00815589"/>
    <w:rsid w:val="008220CD"/>
    <w:rsid w:val="0082211C"/>
    <w:rsid w:val="008316A2"/>
    <w:rsid w:val="008342F9"/>
    <w:rsid w:val="00840011"/>
    <w:rsid w:val="00845186"/>
    <w:rsid w:val="00852469"/>
    <w:rsid w:val="00856073"/>
    <w:rsid w:val="00856B47"/>
    <w:rsid w:val="00860649"/>
    <w:rsid w:val="008716DC"/>
    <w:rsid w:val="0087486F"/>
    <w:rsid w:val="00876E3C"/>
    <w:rsid w:val="008826F6"/>
    <w:rsid w:val="00884DE6"/>
    <w:rsid w:val="00887323"/>
    <w:rsid w:val="00887EF5"/>
    <w:rsid w:val="0089239A"/>
    <w:rsid w:val="00894398"/>
    <w:rsid w:val="008A2C3F"/>
    <w:rsid w:val="008A526D"/>
    <w:rsid w:val="008A68C5"/>
    <w:rsid w:val="008B0360"/>
    <w:rsid w:val="008B2149"/>
    <w:rsid w:val="008B339C"/>
    <w:rsid w:val="008B55C5"/>
    <w:rsid w:val="008C4325"/>
    <w:rsid w:val="008D3F16"/>
    <w:rsid w:val="008E1784"/>
    <w:rsid w:val="008F1E67"/>
    <w:rsid w:val="008F2AEC"/>
    <w:rsid w:val="008F66C0"/>
    <w:rsid w:val="008F752F"/>
    <w:rsid w:val="009125B1"/>
    <w:rsid w:val="00942BAB"/>
    <w:rsid w:val="009436A6"/>
    <w:rsid w:val="00946EF3"/>
    <w:rsid w:val="00952026"/>
    <w:rsid w:val="0096617A"/>
    <w:rsid w:val="009747BF"/>
    <w:rsid w:val="00984F3C"/>
    <w:rsid w:val="00991695"/>
    <w:rsid w:val="009926BB"/>
    <w:rsid w:val="009A2890"/>
    <w:rsid w:val="009A3505"/>
    <w:rsid w:val="009A7606"/>
    <w:rsid w:val="009B05FD"/>
    <w:rsid w:val="009B088F"/>
    <w:rsid w:val="009B5A43"/>
    <w:rsid w:val="009C07FD"/>
    <w:rsid w:val="009C279C"/>
    <w:rsid w:val="009C4777"/>
    <w:rsid w:val="009C6320"/>
    <w:rsid w:val="009D2DEC"/>
    <w:rsid w:val="009D537E"/>
    <w:rsid w:val="009E265D"/>
    <w:rsid w:val="009E3BF2"/>
    <w:rsid w:val="009E744D"/>
    <w:rsid w:val="009F38DB"/>
    <w:rsid w:val="00A01B2F"/>
    <w:rsid w:val="00A01EF6"/>
    <w:rsid w:val="00A1456D"/>
    <w:rsid w:val="00A17F74"/>
    <w:rsid w:val="00A21248"/>
    <w:rsid w:val="00A21F81"/>
    <w:rsid w:val="00A25B05"/>
    <w:rsid w:val="00A26452"/>
    <w:rsid w:val="00A27DF3"/>
    <w:rsid w:val="00A30192"/>
    <w:rsid w:val="00A36D95"/>
    <w:rsid w:val="00A61E14"/>
    <w:rsid w:val="00A61FF4"/>
    <w:rsid w:val="00A64ADA"/>
    <w:rsid w:val="00A6519D"/>
    <w:rsid w:val="00A7533B"/>
    <w:rsid w:val="00A76CC0"/>
    <w:rsid w:val="00A90DE8"/>
    <w:rsid w:val="00AA5DDB"/>
    <w:rsid w:val="00AB04F9"/>
    <w:rsid w:val="00AB28D4"/>
    <w:rsid w:val="00AB2D20"/>
    <w:rsid w:val="00AB62E7"/>
    <w:rsid w:val="00AB6317"/>
    <w:rsid w:val="00AC3154"/>
    <w:rsid w:val="00AC671F"/>
    <w:rsid w:val="00AC79FE"/>
    <w:rsid w:val="00AC7F70"/>
    <w:rsid w:val="00AD2C68"/>
    <w:rsid w:val="00AD4BDD"/>
    <w:rsid w:val="00AD5390"/>
    <w:rsid w:val="00AF11DB"/>
    <w:rsid w:val="00AF2C6D"/>
    <w:rsid w:val="00AF54D7"/>
    <w:rsid w:val="00B1064B"/>
    <w:rsid w:val="00B153BC"/>
    <w:rsid w:val="00B24B83"/>
    <w:rsid w:val="00B30A66"/>
    <w:rsid w:val="00B3692D"/>
    <w:rsid w:val="00B42ABC"/>
    <w:rsid w:val="00B51680"/>
    <w:rsid w:val="00B56BCF"/>
    <w:rsid w:val="00B60CD7"/>
    <w:rsid w:val="00B63E0C"/>
    <w:rsid w:val="00B66E71"/>
    <w:rsid w:val="00B701E5"/>
    <w:rsid w:val="00B70E3E"/>
    <w:rsid w:val="00B74C18"/>
    <w:rsid w:val="00B81FBB"/>
    <w:rsid w:val="00B84AED"/>
    <w:rsid w:val="00B918C8"/>
    <w:rsid w:val="00B932F8"/>
    <w:rsid w:val="00B93E7D"/>
    <w:rsid w:val="00BA069B"/>
    <w:rsid w:val="00BA3183"/>
    <w:rsid w:val="00BA5C97"/>
    <w:rsid w:val="00BB2203"/>
    <w:rsid w:val="00BB28D6"/>
    <w:rsid w:val="00BC28B9"/>
    <w:rsid w:val="00BC38F9"/>
    <w:rsid w:val="00BD6416"/>
    <w:rsid w:val="00BE3078"/>
    <w:rsid w:val="00BE627D"/>
    <w:rsid w:val="00BE6EFB"/>
    <w:rsid w:val="00BE7A10"/>
    <w:rsid w:val="00BF248A"/>
    <w:rsid w:val="00BF2DE2"/>
    <w:rsid w:val="00C0079A"/>
    <w:rsid w:val="00C04728"/>
    <w:rsid w:val="00C13308"/>
    <w:rsid w:val="00C157DF"/>
    <w:rsid w:val="00C16B28"/>
    <w:rsid w:val="00C2054E"/>
    <w:rsid w:val="00C2245E"/>
    <w:rsid w:val="00C30175"/>
    <w:rsid w:val="00C305EC"/>
    <w:rsid w:val="00C333B5"/>
    <w:rsid w:val="00C366EA"/>
    <w:rsid w:val="00C36A7F"/>
    <w:rsid w:val="00C37AD1"/>
    <w:rsid w:val="00C57850"/>
    <w:rsid w:val="00C6430B"/>
    <w:rsid w:val="00C67529"/>
    <w:rsid w:val="00C768DA"/>
    <w:rsid w:val="00C81367"/>
    <w:rsid w:val="00C848F4"/>
    <w:rsid w:val="00C91C6A"/>
    <w:rsid w:val="00C97551"/>
    <w:rsid w:val="00CA19BB"/>
    <w:rsid w:val="00CB4671"/>
    <w:rsid w:val="00CB7D2E"/>
    <w:rsid w:val="00CC4216"/>
    <w:rsid w:val="00CC5300"/>
    <w:rsid w:val="00CC60A9"/>
    <w:rsid w:val="00CC67D4"/>
    <w:rsid w:val="00CE1ABB"/>
    <w:rsid w:val="00CE1D6D"/>
    <w:rsid w:val="00CE2137"/>
    <w:rsid w:val="00CE55BD"/>
    <w:rsid w:val="00CF1F14"/>
    <w:rsid w:val="00CF2DE1"/>
    <w:rsid w:val="00CF2F85"/>
    <w:rsid w:val="00CF5D94"/>
    <w:rsid w:val="00D009F7"/>
    <w:rsid w:val="00D0199C"/>
    <w:rsid w:val="00D05289"/>
    <w:rsid w:val="00D06551"/>
    <w:rsid w:val="00D120A5"/>
    <w:rsid w:val="00D177D0"/>
    <w:rsid w:val="00D21F16"/>
    <w:rsid w:val="00D24F39"/>
    <w:rsid w:val="00D27E42"/>
    <w:rsid w:val="00D42E35"/>
    <w:rsid w:val="00D500AB"/>
    <w:rsid w:val="00D52BCF"/>
    <w:rsid w:val="00D5520E"/>
    <w:rsid w:val="00D55A68"/>
    <w:rsid w:val="00D6036A"/>
    <w:rsid w:val="00D6174D"/>
    <w:rsid w:val="00D64888"/>
    <w:rsid w:val="00D66E79"/>
    <w:rsid w:val="00D82B6A"/>
    <w:rsid w:val="00D84325"/>
    <w:rsid w:val="00D87131"/>
    <w:rsid w:val="00D9241F"/>
    <w:rsid w:val="00DA5854"/>
    <w:rsid w:val="00DB47C6"/>
    <w:rsid w:val="00DC11AC"/>
    <w:rsid w:val="00DC1C71"/>
    <w:rsid w:val="00DD3E02"/>
    <w:rsid w:val="00DE0471"/>
    <w:rsid w:val="00DE2CBE"/>
    <w:rsid w:val="00DE4CE5"/>
    <w:rsid w:val="00DE55F2"/>
    <w:rsid w:val="00DE7096"/>
    <w:rsid w:val="00DE7B68"/>
    <w:rsid w:val="00DF577F"/>
    <w:rsid w:val="00E00C4C"/>
    <w:rsid w:val="00E01157"/>
    <w:rsid w:val="00E04CF6"/>
    <w:rsid w:val="00E11589"/>
    <w:rsid w:val="00E13404"/>
    <w:rsid w:val="00E17D33"/>
    <w:rsid w:val="00E20E09"/>
    <w:rsid w:val="00E24334"/>
    <w:rsid w:val="00E24BC3"/>
    <w:rsid w:val="00E4162A"/>
    <w:rsid w:val="00E428BF"/>
    <w:rsid w:val="00E44E92"/>
    <w:rsid w:val="00E464B5"/>
    <w:rsid w:val="00E478CE"/>
    <w:rsid w:val="00E622C5"/>
    <w:rsid w:val="00E77686"/>
    <w:rsid w:val="00E8067E"/>
    <w:rsid w:val="00E82DF0"/>
    <w:rsid w:val="00EA1156"/>
    <w:rsid w:val="00EA3CC4"/>
    <w:rsid w:val="00EC0E0B"/>
    <w:rsid w:val="00EC0E36"/>
    <w:rsid w:val="00EC5618"/>
    <w:rsid w:val="00ED4508"/>
    <w:rsid w:val="00ED6AD5"/>
    <w:rsid w:val="00EE2FDC"/>
    <w:rsid w:val="00EE5A99"/>
    <w:rsid w:val="00EE7988"/>
    <w:rsid w:val="00EF076A"/>
    <w:rsid w:val="00EF2C0C"/>
    <w:rsid w:val="00EF5853"/>
    <w:rsid w:val="00EF64D1"/>
    <w:rsid w:val="00EF659A"/>
    <w:rsid w:val="00F0152F"/>
    <w:rsid w:val="00F03045"/>
    <w:rsid w:val="00F03942"/>
    <w:rsid w:val="00F0739A"/>
    <w:rsid w:val="00F114AB"/>
    <w:rsid w:val="00F12BB7"/>
    <w:rsid w:val="00F210AB"/>
    <w:rsid w:val="00F2205E"/>
    <w:rsid w:val="00F2343E"/>
    <w:rsid w:val="00F25CA3"/>
    <w:rsid w:val="00F26DD1"/>
    <w:rsid w:val="00F30755"/>
    <w:rsid w:val="00F335D4"/>
    <w:rsid w:val="00F3412A"/>
    <w:rsid w:val="00F4342C"/>
    <w:rsid w:val="00F43E9F"/>
    <w:rsid w:val="00F46190"/>
    <w:rsid w:val="00F50CFB"/>
    <w:rsid w:val="00F51D50"/>
    <w:rsid w:val="00F528BF"/>
    <w:rsid w:val="00F52FCF"/>
    <w:rsid w:val="00F6578A"/>
    <w:rsid w:val="00F71857"/>
    <w:rsid w:val="00F72AEF"/>
    <w:rsid w:val="00F73DB3"/>
    <w:rsid w:val="00F741AB"/>
    <w:rsid w:val="00F85C73"/>
    <w:rsid w:val="00F87A50"/>
    <w:rsid w:val="00F94DA6"/>
    <w:rsid w:val="00F967BD"/>
    <w:rsid w:val="00F971F9"/>
    <w:rsid w:val="00FA6D60"/>
    <w:rsid w:val="00FA7945"/>
    <w:rsid w:val="00FA7F96"/>
    <w:rsid w:val="00FB3123"/>
    <w:rsid w:val="00FB3DB0"/>
    <w:rsid w:val="00FC49C9"/>
    <w:rsid w:val="00FC5155"/>
    <w:rsid w:val="00FC57EA"/>
    <w:rsid w:val="00FC6064"/>
    <w:rsid w:val="00FD2A33"/>
    <w:rsid w:val="00FE7376"/>
    <w:rsid w:val="00FF190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18CD71"/>
  <w15:chartTrackingRefBased/>
  <w15:docId w15:val="{03976DF0-DEE3-49BB-93F2-478008A31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o-RO" w:eastAsia="ro-R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2AEF"/>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7A670D"/>
    <w:pPr>
      <w:spacing w:before="100" w:beforeAutospacing="1" w:after="100" w:afterAutospacing="1" w:line="240" w:lineRule="auto"/>
    </w:pPr>
    <w:rPr>
      <w:rFonts w:ascii="Times New Roman" w:eastAsia="Times New Roman" w:hAnsi="Times New Roman"/>
      <w:sz w:val="24"/>
      <w:szCs w:val="24"/>
    </w:rPr>
  </w:style>
  <w:style w:type="paragraph" w:styleId="ListParagraph">
    <w:name w:val="List Paragraph"/>
    <w:basedOn w:val="Normal"/>
    <w:uiPriority w:val="34"/>
    <w:qFormat/>
    <w:rsid w:val="001966B3"/>
    <w:pPr>
      <w:ind w:left="720"/>
      <w:contextualSpacing/>
    </w:pPr>
  </w:style>
  <w:style w:type="paragraph" w:styleId="BodyTextIndent3">
    <w:name w:val="Body Text Indent 3"/>
    <w:basedOn w:val="Normal"/>
    <w:link w:val="BodyTextIndent3Char"/>
    <w:rsid w:val="006A7A16"/>
    <w:pPr>
      <w:spacing w:after="0" w:line="240" w:lineRule="auto"/>
      <w:ind w:left="720"/>
      <w:jc w:val="both"/>
    </w:pPr>
    <w:rPr>
      <w:rFonts w:ascii="Times New Roman" w:eastAsia="Times New Roman" w:hAnsi="Times New Roman"/>
      <w:sz w:val="24"/>
      <w:szCs w:val="20"/>
      <w:lang w:val="x-none" w:eastAsia="x-none"/>
    </w:rPr>
  </w:style>
  <w:style w:type="character" w:customStyle="1" w:styleId="BodyTextIndent3Char">
    <w:name w:val="Body Text Indent 3 Char"/>
    <w:link w:val="BodyTextIndent3"/>
    <w:rsid w:val="006A7A16"/>
    <w:rPr>
      <w:rFonts w:ascii="Times New Roman" w:eastAsia="Times New Roman" w:hAnsi="Times New Roman" w:cs="Times New Roman"/>
      <w:sz w:val="24"/>
      <w:szCs w:val="20"/>
    </w:rPr>
  </w:style>
  <w:style w:type="character" w:styleId="CommentReference">
    <w:name w:val="annotation reference"/>
    <w:uiPriority w:val="99"/>
    <w:semiHidden/>
    <w:unhideWhenUsed/>
    <w:rsid w:val="00747664"/>
    <w:rPr>
      <w:sz w:val="16"/>
      <w:szCs w:val="16"/>
    </w:rPr>
  </w:style>
  <w:style w:type="paragraph" w:styleId="CommentText">
    <w:name w:val="annotation text"/>
    <w:basedOn w:val="Normal"/>
    <w:link w:val="CommentTextChar"/>
    <w:uiPriority w:val="99"/>
    <w:semiHidden/>
    <w:unhideWhenUsed/>
    <w:rsid w:val="00747664"/>
    <w:rPr>
      <w:sz w:val="20"/>
      <w:szCs w:val="20"/>
    </w:rPr>
  </w:style>
  <w:style w:type="character" w:customStyle="1" w:styleId="CommentTextChar">
    <w:name w:val="Comment Text Char"/>
    <w:basedOn w:val="DefaultParagraphFont"/>
    <w:link w:val="CommentText"/>
    <w:uiPriority w:val="99"/>
    <w:semiHidden/>
    <w:rsid w:val="00747664"/>
  </w:style>
  <w:style w:type="paragraph" w:styleId="CommentSubject">
    <w:name w:val="annotation subject"/>
    <w:basedOn w:val="CommentText"/>
    <w:next w:val="CommentText"/>
    <w:link w:val="CommentSubjectChar"/>
    <w:uiPriority w:val="99"/>
    <w:semiHidden/>
    <w:unhideWhenUsed/>
    <w:rsid w:val="00747664"/>
    <w:rPr>
      <w:b/>
      <w:bCs/>
    </w:rPr>
  </w:style>
  <w:style w:type="character" w:customStyle="1" w:styleId="CommentSubjectChar">
    <w:name w:val="Comment Subject Char"/>
    <w:link w:val="CommentSubject"/>
    <w:uiPriority w:val="99"/>
    <w:semiHidden/>
    <w:rsid w:val="00747664"/>
    <w:rPr>
      <w:b/>
      <w:bCs/>
    </w:rPr>
  </w:style>
  <w:style w:type="paragraph" w:styleId="BalloonText">
    <w:name w:val="Balloon Text"/>
    <w:basedOn w:val="Normal"/>
    <w:link w:val="BalloonTextChar"/>
    <w:uiPriority w:val="99"/>
    <w:semiHidden/>
    <w:unhideWhenUsed/>
    <w:rsid w:val="00747664"/>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747664"/>
    <w:rPr>
      <w:rFonts w:ascii="Segoe UI" w:hAnsi="Segoe UI" w:cs="Segoe UI"/>
      <w:sz w:val="18"/>
      <w:szCs w:val="18"/>
    </w:rPr>
  </w:style>
  <w:style w:type="paragraph" w:styleId="FootnoteText">
    <w:name w:val="footnote text"/>
    <w:basedOn w:val="Normal"/>
    <w:link w:val="FootnoteTextChar"/>
    <w:uiPriority w:val="99"/>
    <w:semiHidden/>
    <w:unhideWhenUsed/>
    <w:rsid w:val="002C1146"/>
    <w:rPr>
      <w:sz w:val="20"/>
      <w:szCs w:val="20"/>
    </w:rPr>
  </w:style>
  <w:style w:type="character" w:customStyle="1" w:styleId="FootnoteTextChar">
    <w:name w:val="Footnote Text Char"/>
    <w:link w:val="FootnoteText"/>
    <w:uiPriority w:val="99"/>
    <w:semiHidden/>
    <w:rsid w:val="002C1146"/>
    <w:rPr>
      <w:lang w:val="en-US" w:eastAsia="en-US"/>
    </w:rPr>
  </w:style>
  <w:style w:type="character" w:styleId="FootnoteReference">
    <w:name w:val="footnote reference"/>
    <w:uiPriority w:val="99"/>
    <w:semiHidden/>
    <w:unhideWhenUsed/>
    <w:rsid w:val="002C1146"/>
    <w:rPr>
      <w:vertAlign w:val="superscript"/>
    </w:rPr>
  </w:style>
  <w:style w:type="paragraph" w:styleId="Header">
    <w:name w:val="header"/>
    <w:basedOn w:val="Normal"/>
    <w:link w:val="HeaderChar"/>
    <w:uiPriority w:val="99"/>
    <w:unhideWhenUsed/>
    <w:rsid w:val="009C279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C279C"/>
    <w:rPr>
      <w:sz w:val="22"/>
      <w:szCs w:val="22"/>
      <w:lang w:val="en-US" w:eastAsia="en-US"/>
    </w:rPr>
  </w:style>
  <w:style w:type="paragraph" w:styleId="Footer">
    <w:name w:val="footer"/>
    <w:basedOn w:val="Normal"/>
    <w:link w:val="FooterChar"/>
    <w:uiPriority w:val="99"/>
    <w:unhideWhenUsed/>
    <w:rsid w:val="009C279C"/>
    <w:pPr>
      <w:tabs>
        <w:tab w:val="center" w:pos="4513"/>
        <w:tab w:val="right" w:pos="9026"/>
      </w:tabs>
      <w:spacing w:after="0" w:line="240" w:lineRule="auto"/>
    </w:pPr>
  </w:style>
  <w:style w:type="character" w:customStyle="1" w:styleId="FooterChar">
    <w:name w:val="Footer Char"/>
    <w:basedOn w:val="DefaultParagraphFont"/>
    <w:link w:val="Footer"/>
    <w:uiPriority w:val="99"/>
    <w:rsid w:val="009C279C"/>
    <w:rPr>
      <w:sz w:val="22"/>
      <w:szCs w:val="22"/>
      <w:lang w:val="en-US" w:eastAsia="en-US"/>
    </w:rPr>
  </w:style>
  <w:style w:type="paragraph" w:styleId="Revision">
    <w:name w:val="Revision"/>
    <w:hidden/>
    <w:uiPriority w:val="99"/>
    <w:semiHidden/>
    <w:rsid w:val="009C279C"/>
    <w:rPr>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71872517">
      <w:bodyDiv w:val="1"/>
      <w:marLeft w:val="0"/>
      <w:marRight w:val="0"/>
      <w:marTop w:val="0"/>
      <w:marBottom w:val="0"/>
      <w:divBdr>
        <w:top w:val="none" w:sz="0" w:space="0" w:color="auto"/>
        <w:left w:val="none" w:sz="0" w:space="0" w:color="auto"/>
        <w:bottom w:val="none" w:sz="0" w:space="0" w:color="auto"/>
        <w:right w:val="none" w:sz="0" w:space="0" w:color="auto"/>
      </w:divBdr>
      <w:divsChild>
        <w:div w:id="2076974877">
          <w:marLeft w:val="0"/>
          <w:marRight w:val="0"/>
          <w:marTop w:val="0"/>
          <w:marBottom w:val="0"/>
          <w:divBdr>
            <w:top w:val="none" w:sz="0" w:space="0" w:color="auto"/>
            <w:left w:val="none" w:sz="0" w:space="0" w:color="auto"/>
            <w:bottom w:val="none" w:sz="0" w:space="0" w:color="auto"/>
            <w:right w:val="none" w:sz="0" w:space="0" w:color="auto"/>
          </w:divBdr>
          <w:divsChild>
            <w:div w:id="2016687941">
              <w:marLeft w:val="0"/>
              <w:marRight w:val="0"/>
              <w:marTop w:val="0"/>
              <w:marBottom w:val="0"/>
              <w:divBdr>
                <w:top w:val="none" w:sz="0" w:space="0" w:color="auto"/>
                <w:left w:val="none" w:sz="0" w:space="0" w:color="auto"/>
                <w:bottom w:val="none" w:sz="0" w:space="0" w:color="auto"/>
                <w:right w:val="none" w:sz="0" w:space="0" w:color="auto"/>
              </w:divBdr>
              <w:divsChild>
                <w:div w:id="214239442">
                  <w:marLeft w:val="0"/>
                  <w:marRight w:val="0"/>
                  <w:marTop w:val="0"/>
                  <w:marBottom w:val="0"/>
                  <w:divBdr>
                    <w:top w:val="none" w:sz="0" w:space="0" w:color="auto"/>
                    <w:left w:val="none" w:sz="0" w:space="0" w:color="auto"/>
                    <w:bottom w:val="none" w:sz="0" w:space="0" w:color="auto"/>
                    <w:right w:val="none" w:sz="0" w:space="0" w:color="auto"/>
                  </w:divBdr>
                  <w:divsChild>
                    <w:div w:id="4138250">
                      <w:marLeft w:val="0"/>
                      <w:marRight w:val="0"/>
                      <w:marTop w:val="0"/>
                      <w:marBottom w:val="0"/>
                      <w:divBdr>
                        <w:top w:val="none" w:sz="0" w:space="0" w:color="auto"/>
                        <w:left w:val="none" w:sz="0" w:space="0" w:color="auto"/>
                        <w:bottom w:val="none" w:sz="0" w:space="0" w:color="auto"/>
                        <w:right w:val="none" w:sz="0" w:space="0" w:color="auto"/>
                      </w:divBdr>
                      <w:divsChild>
                        <w:div w:id="1020817122">
                          <w:marLeft w:val="0"/>
                          <w:marRight w:val="0"/>
                          <w:marTop w:val="0"/>
                          <w:marBottom w:val="0"/>
                          <w:divBdr>
                            <w:top w:val="none" w:sz="0" w:space="0" w:color="auto"/>
                            <w:left w:val="none" w:sz="0" w:space="0" w:color="auto"/>
                            <w:bottom w:val="none" w:sz="0" w:space="0" w:color="auto"/>
                            <w:right w:val="none" w:sz="0" w:space="0" w:color="auto"/>
                          </w:divBdr>
                          <w:divsChild>
                            <w:div w:id="1495222148">
                              <w:marLeft w:val="0"/>
                              <w:marRight w:val="0"/>
                              <w:marTop w:val="0"/>
                              <w:marBottom w:val="0"/>
                              <w:divBdr>
                                <w:top w:val="none" w:sz="0" w:space="0" w:color="auto"/>
                                <w:left w:val="none" w:sz="0" w:space="0" w:color="auto"/>
                                <w:bottom w:val="none" w:sz="0" w:space="0" w:color="auto"/>
                                <w:right w:val="none" w:sz="0" w:space="0" w:color="auto"/>
                              </w:divBdr>
                              <w:divsChild>
                                <w:div w:id="555165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823543453">
      <w:bodyDiv w:val="1"/>
      <w:marLeft w:val="0"/>
      <w:marRight w:val="0"/>
      <w:marTop w:val="0"/>
      <w:marBottom w:val="0"/>
      <w:divBdr>
        <w:top w:val="none" w:sz="0" w:space="0" w:color="auto"/>
        <w:left w:val="none" w:sz="0" w:space="0" w:color="auto"/>
        <w:bottom w:val="none" w:sz="0" w:space="0" w:color="auto"/>
        <w:right w:val="none" w:sz="0" w:space="0" w:color="auto"/>
      </w:divBdr>
      <w:divsChild>
        <w:div w:id="512648772">
          <w:marLeft w:val="0"/>
          <w:marRight w:val="0"/>
          <w:marTop w:val="0"/>
          <w:marBottom w:val="0"/>
          <w:divBdr>
            <w:top w:val="none" w:sz="0" w:space="0" w:color="auto"/>
            <w:left w:val="none" w:sz="0" w:space="0" w:color="auto"/>
            <w:bottom w:val="none" w:sz="0" w:space="0" w:color="auto"/>
            <w:right w:val="none" w:sz="0" w:space="0" w:color="auto"/>
          </w:divBdr>
          <w:divsChild>
            <w:div w:id="716782603">
              <w:marLeft w:val="0"/>
              <w:marRight w:val="0"/>
              <w:marTop w:val="0"/>
              <w:marBottom w:val="0"/>
              <w:divBdr>
                <w:top w:val="none" w:sz="0" w:space="0" w:color="auto"/>
                <w:left w:val="none" w:sz="0" w:space="0" w:color="auto"/>
                <w:bottom w:val="none" w:sz="0" w:space="0" w:color="auto"/>
                <w:right w:val="none" w:sz="0" w:space="0" w:color="auto"/>
              </w:divBdr>
              <w:divsChild>
                <w:div w:id="164131135">
                  <w:marLeft w:val="0"/>
                  <w:marRight w:val="0"/>
                  <w:marTop w:val="0"/>
                  <w:marBottom w:val="0"/>
                  <w:divBdr>
                    <w:top w:val="none" w:sz="0" w:space="0" w:color="auto"/>
                    <w:left w:val="none" w:sz="0" w:space="0" w:color="auto"/>
                    <w:bottom w:val="none" w:sz="0" w:space="0" w:color="auto"/>
                    <w:right w:val="none" w:sz="0" w:space="0" w:color="auto"/>
                  </w:divBdr>
                  <w:divsChild>
                    <w:div w:id="1635981767">
                      <w:marLeft w:val="0"/>
                      <w:marRight w:val="0"/>
                      <w:marTop w:val="0"/>
                      <w:marBottom w:val="0"/>
                      <w:divBdr>
                        <w:top w:val="none" w:sz="0" w:space="0" w:color="auto"/>
                        <w:left w:val="none" w:sz="0" w:space="0" w:color="auto"/>
                        <w:bottom w:val="none" w:sz="0" w:space="0" w:color="auto"/>
                        <w:right w:val="none" w:sz="0" w:space="0" w:color="auto"/>
                      </w:divBdr>
                      <w:divsChild>
                        <w:div w:id="804002950">
                          <w:marLeft w:val="0"/>
                          <w:marRight w:val="0"/>
                          <w:marTop w:val="0"/>
                          <w:marBottom w:val="0"/>
                          <w:divBdr>
                            <w:top w:val="none" w:sz="0" w:space="0" w:color="auto"/>
                            <w:left w:val="none" w:sz="0" w:space="0" w:color="auto"/>
                            <w:bottom w:val="none" w:sz="0" w:space="0" w:color="auto"/>
                            <w:right w:val="none" w:sz="0" w:space="0" w:color="auto"/>
                          </w:divBdr>
                          <w:divsChild>
                            <w:div w:id="774178117">
                              <w:marLeft w:val="0"/>
                              <w:marRight w:val="0"/>
                              <w:marTop w:val="0"/>
                              <w:marBottom w:val="0"/>
                              <w:divBdr>
                                <w:top w:val="none" w:sz="0" w:space="0" w:color="auto"/>
                                <w:left w:val="none" w:sz="0" w:space="0" w:color="auto"/>
                                <w:bottom w:val="none" w:sz="0" w:space="0" w:color="auto"/>
                                <w:right w:val="none" w:sz="0" w:space="0" w:color="auto"/>
                              </w:divBdr>
                              <w:divsChild>
                                <w:div w:id="1668723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93941696">
      <w:bodyDiv w:val="1"/>
      <w:marLeft w:val="0"/>
      <w:marRight w:val="0"/>
      <w:marTop w:val="0"/>
      <w:marBottom w:val="0"/>
      <w:divBdr>
        <w:top w:val="none" w:sz="0" w:space="0" w:color="auto"/>
        <w:left w:val="none" w:sz="0" w:space="0" w:color="auto"/>
        <w:bottom w:val="none" w:sz="0" w:space="0" w:color="auto"/>
        <w:right w:val="none" w:sz="0" w:space="0" w:color="auto"/>
      </w:divBdr>
      <w:divsChild>
        <w:div w:id="37171513">
          <w:marLeft w:val="0"/>
          <w:marRight w:val="0"/>
          <w:marTop w:val="0"/>
          <w:marBottom w:val="0"/>
          <w:divBdr>
            <w:top w:val="none" w:sz="0" w:space="0" w:color="auto"/>
            <w:left w:val="none" w:sz="0" w:space="0" w:color="auto"/>
            <w:bottom w:val="none" w:sz="0" w:space="0" w:color="auto"/>
            <w:right w:val="none" w:sz="0" w:space="0" w:color="auto"/>
          </w:divBdr>
          <w:divsChild>
            <w:div w:id="188614963">
              <w:marLeft w:val="0"/>
              <w:marRight w:val="0"/>
              <w:marTop w:val="0"/>
              <w:marBottom w:val="0"/>
              <w:divBdr>
                <w:top w:val="none" w:sz="0" w:space="0" w:color="auto"/>
                <w:left w:val="none" w:sz="0" w:space="0" w:color="auto"/>
                <w:bottom w:val="none" w:sz="0" w:space="0" w:color="auto"/>
                <w:right w:val="none" w:sz="0" w:space="0" w:color="auto"/>
              </w:divBdr>
              <w:divsChild>
                <w:div w:id="1189248433">
                  <w:marLeft w:val="0"/>
                  <w:marRight w:val="0"/>
                  <w:marTop w:val="0"/>
                  <w:marBottom w:val="0"/>
                  <w:divBdr>
                    <w:top w:val="none" w:sz="0" w:space="0" w:color="auto"/>
                    <w:left w:val="none" w:sz="0" w:space="0" w:color="auto"/>
                    <w:bottom w:val="none" w:sz="0" w:space="0" w:color="auto"/>
                    <w:right w:val="none" w:sz="0" w:space="0" w:color="auto"/>
                  </w:divBdr>
                  <w:divsChild>
                    <w:div w:id="1256477410">
                      <w:marLeft w:val="0"/>
                      <w:marRight w:val="0"/>
                      <w:marTop w:val="0"/>
                      <w:marBottom w:val="0"/>
                      <w:divBdr>
                        <w:top w:val="none" w:sz="0" w:space="0" w:color="auto"/>
                        <w:left w:val="none" w:sz="0" w:space="0" w:color="auto"/>
                        <w:bottom w:val="none" w:sz="0" w:space="0" w:color="auto"/>
                        <w:right w:val="none" w:sz="0" w:space="0" w:color="auto"/>
                      </w:divBdr>
                      <w:divsChild>
                        <w:div w:id="1926302526">
                          <w:marLeft w:val="0"/>
                          <w:marRight w:val="0"/>
                          <w:marTop w:val="0"/>
                          <w:marBottom w:val="0"/>
                          <w:divBdr>
                            <w:top w:val="none" w:sz="0" w:space="0" w:color="auto"/>
                            <w:left w:val="none" w:sz="0" w:space="0" w:color="auto"/>
                            <w:bottom w:val="none" w:sz="0" w:space="0" w:color="auto"/>
                            <w:right w:val="none" w:sz="0" w:space="0" w:color="auto"/>
                          </w:divBdr>
                          <w:divsChild>
                            <w:div w:id="331874667">
                              <w:marLeft w:val="0"/>
                              <w:marRight w:val="0"/>
                              <w:marTop w:val="0"/>
                              <w:marBottom w:val="0"/>
                              <w:divBdr>
                                <w:top w:val="none" w:sz="0" w:space="0" w:color="auto"/>
                                <w:left w:val="none" w:sz="0" w:space="0" w:color="auto"/>
                                <w:bottom w:val="none" w:sz="0" w:space="0" w:color="auto"/>
                                <w:right w:val="none" w:sz="0" w:space="0" w:color="auto"/>
                              </w:divBdr>
                              <w:divsChild>
                                <w:div w:id="168102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D682DA484D95AE48A3AF3C6C34B5C853" ma:contentTypeVersion="0" ma:contentTypeDescription="Creare document nou." ma:contentTypeScope="" ma:versionID="d4da16ac76be42474033fe9264f34e51">
  <xsd:schema xmlns:xsd="http://www.w3.org/2001/XMLSchema" xmlns:p="http://schemas.microsoft.com/office/2006/metadata/properties" targetNamespace="http://schemas.microsoft.com/office/2006/metadata/properties" ma:root="true" ma:fieldsID="d88be5b3ecfd90b4816867ec9497610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 de conținut" ma:readOnly="true"/>
        <xsd:element ref="dc:title" minOccurs="0" maxOccurs="1" ma:index="4" ma:displayName="Titlu"/>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EB087C-7711-4EDC-9630-C3DE2A99B581}">
  <ds:schemaRefs>
    <ds:schemaRef ds:uri="http://schemas.microsoft.com/office/2006/metadata/longProperties"/>
  </ds:schemaRefs>
</ds:datastoreItem>
</file>

<file path=customXml/itemProps2.xml><?xml version="1.0" encoding="utf-8"?>
<ds:datastoreItem xmlns:ds="http://schemas.openxmlformats.org/officeDocument/2006/customXml" ds:itemID="{72A99E0B-F899-4143-87AA-F3095CF96E3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2E7BC5A-DB1A-4ECB-B56A-FD6B63A9A5AD}">
  <ds:schemaRefs>
    <ds:schemaRef ds:uri="http://schemas.microsoft.com/sharepoint/v3/contenttype/forms"/>
  </ds:schemaRefs>
</ds:datastoreItem>
</file>

<file path=customXml/itemProps4.xml><?xml version="1.0" encoding="utf-8"?>
<ds:datastoreItem xmlns:ds="http://schemas.openxmlformats.org/officeDocument/2006/customXml" ds:itemID="{269A715C-113B-4BFC-A5B7-DFE796BEF6B0}">
  <ds:schemaRefs>
    <ds:schemaRef ds:uri="http://schemas.openxmlformats.org/officeDocument/2006/bibliography"/>
  </ds:schemaRefs>
</ds:datastoreItem>
</file>

<file path=customXml/itemProps5.xml><?xml version="1.0" encoding="utf-8"?>
<ds:datastoreItem xmlns:ds="http://schemas.openxmlformats.org/officeDocument/2006/customXml" ds:itemID="{FDAD00A3-5451-4C95-A626-D60B220120B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9</Pages>
  <Words>3233</Words>
  <Characters>18753</Characters>
  <Application>Microsoft Office Word</Application>
  <DocSecurity>0</DocSecurity>
  <Lines>156</Lines>
  <Paragraphs>43</Paragraphs>
  <ScaleCrop>false</ScaleCrop>
  <HeadingPairs>
    <vt:vector size="2" baseType="variant">
      <vt:variant>
        <vt:lpstr>Title</vt:lpstr>
      </vt:variant>
      <vt:variant>
        <vt:i4>1</vt:i4>
      </vt:variant>
    </vt:vector>
  </HeadingPairs>
  <TitlesOfParts>
    <vt:vector size="1" baseType="lpstr">
      <vt:lpstr>Calendarul PNM  2015-2021</vt:lpstr>
    </vt:vector>
  </TitlesOfParts>
  <Company>ANAR</Company>
  <LinksUpToDate>false</LinksUpToDate>
  <CharactersWithSpaces>21943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Calendarul PNM  2015-2021</dc:title>
  <dc:subject/>
  <dc:creator>elvira.marchidan</dc:creator>
  <cp:keywords/>
  <cp:lastModifiedBy>Alina Mirela IVASCU</cp:lastModifiedBy>
  <cp:revision>5</cp:revision>
  <cp:lastPrinted>2012-12-12T05:27:00Z</cp:lastPrinted>
  <dcterms:created xsi:type="dcterms:W3CDTF">2021-01-04T12:53:00Z</dcterms:created>
  <dcterms:modified xsi:type="dcterms:W3CDTF">2021-01-07T06:25:00Z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