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8963" w14:textId="374127E2" w:rsidR="00FF72C7" w:rsidRPr="008B15FF" w:rsidRDefault="00A70A08" w:rsidP="00FF72C7">
      <w:pPr>
        <w:autoSpaceDE w:val="0"/>
        <w:autoSpaceDN w:val="0"/>
        <w:adjustRightInd w:val="0"/>
        <w:spacing w:after="0" w:line="240" w:lineRule="auto"/>
        <w:jc w:val="center"/>
        <w:rPr>
          <w:rFonts w:ascii="Oswald" w:hAnsi="Oswald" w:cs="Arial"/>
          <w:sz w:val="20"/>
          <w:szCs w:val="20"/>
          <w:lang w:val="x-none"/>
        </w:rPr>
      </w:pPr>
      <w:r>
        <w:rPr>
          <w:rFonts w:ascii="Oswald" w:hAnsi="Oswald" w:cs="Arial"/>
          <w:noProof/>
          <w:sz w:val="20"/>
          <w:szCs w:val="20"/>
          <w:lang w:val="x-none"/>
        </w:rPr>
        <w:drawing>
          <wp:anchor distT="0" distB="0" distL="114300" distR="114300" simplePos="0" relativeHeight="251658240" behindDoc="1" locked="1" layoutInCell="0" allowOverlap="1" wp14:anchorId="1FC57EB8" wp14:editId="7547A183">
            <wp:simplePos x="0" y="0"/>
            <wp:positionH relativeFrom="margin">
              <wp:posOffset>142875</wp:posOffset>
            </wp:positionH>
            <wp:positionV relativeFrom="margin">
              <wp:posOffset>200025</wp:posOffset>
            </wp:positionV>
            <wp:extent cx="5731510" cy="7269480"/>
            <wp:effectExtent l="0" t="0" r="254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577508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6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F72C7" w:rsidRPr="008B15FF">
        <w:rPr>
          <w:rFonts w:ascii="Oswald" w:hAnsi="Oswald" w:cs="Arial"/>
          <w:sz w:val="20"/>
          <w:szCs w:val="20"/>
          <w:lang w:val="x-none"/>
        </w:rPr>
        <w:t>Chestionar</w:t>
      </w:r>
      <w:proofErr w:type="spellEnd"/>
      <w:r w:rsidR="00FF72C7"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="00FF72C7" w:rsidRPr="008B15FF">
        <w:rPr>
          <w:rFonts w:ascii="Oswald" w:hAnsi="Oswald" w:cs="Arial"/>
          <w:sz w:val="20"/>
          <w:szCs w:val="20"/>
          <w:lang w:val="x-none"/>
        </w:rPr>
        <w:t>pentru</w:t>
      </w:r>
      <w:proofErr w:type="spellEnd"/>
      <w:r w:rsidR="00FF72C7"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="00FF72C7" w:rsidRPr="008B15FF">
        <w:rPr>
          <w:rFonts w:ascii="Oswald" w:hAnsi="Oswald" w:cs="Arial"/>
          <w:sz w:val="20"/>
          <w:szCs w:val="20"/>
          <w:lang w:val="x-none"/>
        </w:rPr>
        <w:t>evaluarea</w:t>
      </w:r>
      <w:proofErr w:type="spellEnd"/>
      <w:r w:rsidR="00FF72C7"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="00FF72C7" w:rsidRPr="008B15FF">
        <w:rPr>
          <w:rFonts w:ascii="Oswald" w:hAnsi="Oswald" w:cs="Arial"/>
          <w:sz w:val="20"/>
          <w:szCs w:val="20"/>
          <w:lang w:val="x-none"/>
        </w:rPr>
        <w:t>nivelului</w:t>
      </w:r>
      <w:proofErr w:type="spellEnd"/>
      <w:r w:rsidR="00FF72C7"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="00FF72C7" w:rsidRPr="008B15FF">
        <w:rPr>
          <w:rFonts w:ascii="Oswald" w:hAnsi="Oswald" w:cs="Arial"/>
          <w:sz w:val="20"/>
          <w:szCs w:val="20"/>
          <w:lang w:val="x-none"/>
        </w:rPr>
        <w:t>satisfacţie</w:t>
      </w:r>
      <w:proofErr w:type="spellEnd"/>
      <w:r w:rsidR="00FF72C7" w:rsidRPr="008B15FF">
        <w:rPr>
          <w:rFonts w:ascii="Oswald" w:hAnsi="Oswald" w:cs="Arial"/>
          <w:sz w:val="20"/>
          <w:szCs w:val="20"/>
          <w:lang w:val="x-none"/>
        </w:rPr>
        <w:t xml:space="preserve"> al </w:t>
      </w:r>
      <w:proofErr w:type="spellStart"/>
      <w:r w:rsidR="00FF72C7" w:rsidRPr="008B15FF">
        <w:rPr>
          <w:rFonts w:ascii="Oswald" w:hAnsi="Oswald" w:cs="Arial"/>
          <w:sz w:val="20"/>
          <w:szCs w:val="20"/>
          <w:lang w:val="x-none"/>
        </w:rPr>
        <w:t>clienţilor</w:t>
      </w:r>
      <w:proofErr w:type="spellEnd"/>
    </w:p>
    <w:p w14:paraId="6E9467EA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jc w:val="center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Nr........ /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dată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...........</w:t>
      </w:r>
    </w:p>
    <w:p w14:paraId="4E636AC0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en-US"/>
        </w:rPr>
      </w:pP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Numele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societatii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>………………………………………………………………………………………</w:t>
      </w:r>
    </w:p>
    <w:p w14:paraId="57033392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en-US"/>
        </w:rPr>
      </w:pP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Adresa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…………………………………………………………………………………........................</w:t>
      </w:r>
    </w:p>
    <w:p w14:paraId="30DE507E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</w:rPr>
        <w:t>T</w:t>
      </w:r>
      <w:r w:rsidRPr="008B15FF">
        <w:rPr>
          <w:rFonts w:ascii="Oswald" w:hAnsi="Oswald" w:cs="Arial"/>
          <w:sz w:val="20"/>
          <w:szCs w:val="20"/>
          <w:lang w:val="x-none"/>
        </w:rPr>
        <w:t>el./fax…………………………………………………………………………………........................</w:t>
      </w:r>
    </w:p>
    <w:p w14:paraId="5BC2AD31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Obiectul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activitate…………………………………………………………………...................................</w:t>
      </w:r>
      <w:r w:rsidRPr="008B15FF">
        <w:rPr>
          <w:rFonts w:ascii="Oswald" w:hAnsi="Oswald" w:cs="Arial"/>
          <w:sz w:val="20"/>
          <w:szCs w:val="20"/>
          <w:lang w:val="en-US"/>
        </w:rPr>
        <w:t>........</w:t>
      </w:r>
    </w:p>
    <w:p w14:paraId="567B0C36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Persoana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contact (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desemnată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pentru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completarea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chestionarului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)</w:t>
      </w:r>
    </w:p>
    <w:p w14:paraId="49906489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en-US"/>
        </w:rPr>
      </w:pP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Numele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şi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prenumele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………………………… 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Semnătura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………</w:t>
      </w:r>
      <w:r w:rsidRPr="008B15FF">
        <w:rPr>
          <w:rFonts w:ascii="Oswald" w:hAnsi="Oswald" w:cs="Arial"/>
          <w:sz w:val="20"/>
          <w:szCs w:val="20"/>
          <w:lang w:val="en-US"/>
        </w:rPr>
        <w:t>……………............................</w:t>
      </w:r>
    </w:p>
    <w:p w14:paraId="436DAB58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en-US"/>
        </w:rPr>
      </w:pP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Funcţia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……………………………</w:t>
      </w:r>
      <w:r w:rsidRPr="008B15FF">
        <w:rPr>
          <w:rFonts w:ascii="Oswald" w:hAnsi="Oswald" w:cs="Arial"/>
          <w:sz w:val="20"/>
          <w:szCs w:val="20"/>
          <w:lang w:val="en-US"/>
        </w:rPr>
        <w:t>……………..</w:t>
      </w:r>
      <w:r w:rsidRPr="008B15FF">
        <w:rPr>
          <w:rFonts w:ascii="Oswald" w:hAnsi="Oswald" w:cs="Arial"/>
          <w:sz w:val="20"/>
          <w:szCs w:val="20"/>
          <w:lang w:val="x-none"/>
        </w:rPr>
        <w:t xml:space="preserve">Data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completării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>…………………………………...</w:t>
      </w:r>
    </w:p>
    <w:p w14:paraId="6153250F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en-US"/>
        </w:rPr>
      </w:pP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Adresa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e-mail……………………………………………</w:t>
      </w:r>
      <w:r w:rsidRPr="008B15FF">
        <w:rPr>
          <w:rFonts w:ascii="Oswald" w:hAnsi="Oswald" w:cs="Arial"/>
          <w:sz w:val="20"/>
          <w:szCs w:val="20"/>
          <w:lang w:val="en-US"/>
        </w:rPr>
        <w:t>……………………………………………..</w:t>
      </w:r>
    </w:p>
    <w:p w14:paraId="4DC1A556" w14:textId="77777777" w:rsidR="00FF72C7" w:rsidRPr="008B15FF" w:rsidRDefault="00FF72C7" w:rsidP="00FF72C7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ascii="Oswald" w:hAnsi="Oswald" w:cs="Arial"/>
          <w:sz w:val="20"/>
          <w:szCs w:val="20"/>
          <w:lang w:val="x-none"/>
        </w:rPr>
      </w:pP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Stimată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doamnă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/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Stimate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domn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,</w:t>
      </w:r>
    </w:p>
    <w:p w14:paraId="18F0BBDF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i/>
          <w:iCs/>
          <w:sz w:val="20"/>
          <w:szCs w:val="20"/>
          <w:lang w:val="x-none"/>
        </w:rPr>
        <w:tab/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Laboratorul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Calitatea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Apei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Alexandria </w:t>
      </w:r>
      <w:r w:rsidRPr="008B15FF">
        <w:rPr>
          <w:rFonts w:ascii="Oswald" w:hAnsi="Oswald" w:cs="Arial"/>
          <w:sz w:val="20"/>
          <w:szCs w:val="20"/>
          <w:lang w:val="en-US"/>
        </w:rPr>
        <w:t xml:space="preserve">din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cadrul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 </w:t>
      </w:r>
      <w:r w:rsidRPr="008B15FF">
        <w:rPr>
          <w:rFonts w:ascii="Oswald" w:hAnsi="Oswald" w:cs="Arial"/>
          <w:sz w:val="20"/>
          <w:szCs w:val="20"/>
          <w:lang w:val="x-none"/>
        </w:rPr>
        <w:t xml:space="preserve"> SGA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Teleorman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are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implementat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un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Sistem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Management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în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conformitate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cu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standardul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SR EN ISO/</w:t>
      </w:r>
      <w:r w:rsidRPr="008B15FF">
        <w:rPr>
          <w:rFonts w:ascii="Oswald" w:hAnsi="Oswald" w:cs="Arial"/>
          <w:sz w:val="20"/>
          <w:szCs w:val="20"/>
        </w:rPr>
        <w:t>IEC</w:t>
      </w:r>
      <w:r w:rsidRPr="008B15FF">
        <w:rPr>
          <w:rFonts w:ascii="Oswald" w:hAnsi="Oswald" w:cs="Arial"/>
          <w:sz w:val="20"/>
          <w:szCs w:val="20"/>
          <w:lang w:val="x-none"/>
        </w:rPr>
        <w:t xml:space="preserve"> 17025:</w:t>
      </w:r>
      <w:r w:rsidRPr="008B15FF">
        <w:rPr>
          <w:rFonts w:ascii="Oswald" w:hAnsi="Oswald" w:cs="Arial"/>
          <w:sz w:val="20"/>
          <w:szCs w:val="20"/>
        </w:rPr>
        <w:t>2018</w:t>
      </w:r>
      <w:r w:rsidRPr="008B15FF">
        <w:rPr>
          <w:rFonts w:ascii="Oswald" w:hAnsi="Oswald" w:cs="Arial"/>
          <w:sz w:val="20"/>
          <w:szCs w:val="20"/>
          <w:lang w:val="x-none"/>
        </w:rPr>
        <w:t xml:space="preserve">,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este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acreditat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către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Asociaţia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Acreditare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din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România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– RENAR,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având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Certificatul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Acreditare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nr  LI 191/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dată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11.11.2020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şi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este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preocupat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îmbunătăţirea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calităţii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activităţii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sale.</w:t>
      </w:r>
    </w:p>
    <w:p w14:paraId="66641581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ind w:firstLine="705"/>
        <w:rPr>
          <w:rFonts w:ascii="Oswald" w:hAnsi="Oswald" w:cs="Arial"/>
          <w:sz w:val="20"/>
          <w:szCs w:val="20"/>
          <w:lang w:val="x-none"/>
        </w:rPr>
      </w:pP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Acest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chestionar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are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rolul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ne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oferi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o imagine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cât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mai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clară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modului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în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care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reuşim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răspundem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solicitărilor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dumneavoastră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şi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îmbunătăţi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relaţia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colaborare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cu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clienţii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noştri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.</w:t>
      </w:r>
    </w:p>
    <w:p w14:paraId="2899D83F" w14:textId="77777777" w:rsidR="00FF72C7" w:rsidRPr="008B15FF" w:rsidRDefault="00FF72C7" w:rsidP="00FF72C7">
      <w:pPr>
        <w:keepNext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outlineLvl w:val="1"/>
        <w:rPr>
          <w:rFonts w:ascii="Oswald" w:hAnsi="Oswald" w:cs="Arial"/>
          <w:b/>
          <w:bCs/>
          <w:sz w:val="20"/>
          <w:szCs w:val="20"/>
          <w:lang w:val="x-none"/>
        </w:rPr>
      </w:pPr>
      <w:proofErr w:type="spellStart"/>
      <w:r w:rsidRPr="008B15FF">
        <w:rPr>
          <w:rFonts w:ascii="Oswald" w:hAnsi="Oswald" w:cs="Arial"/>
          <w:b/>
          <w:bCs/>
          <w:sz w:val="20"/>
          <w:szCs w:val="20"/>
          <w:lang w:val="x-none"/>
        </w:rPr>
        <w:t>Satisfacţia</w:t>
      </w:r>
      <w:proofErr w:type="spellEnd"/>
      <w:r w:rsidRPr="008B15FF">
        <w:rPr>
          <w:rFonts w:ascii="Oswald" w:hAnsi="Oswald" w:cs="Arial"/>
          <w:b/>
          <w:bCs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b/>
          <w:bCs/>
          <w:sz w:val="20"/>
          <w:szCs w:val="20"/>
          <w:lang w:val="x-none"/>
        </w:rPr>
        <w:t>globală</w:t>
      </w:r>
      <w:proofErr w:type="spellEnd"/>
    </w:p>
    <w:p w14:paraId="3109AF52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1. Pe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ansamblu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, cum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puteţi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aprecia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activitatea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pe care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Laboratorul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r w:rsidRPr="008B15FF">
        <w:rPr>
          <w:rFonts w:ascii="Oswald" w:hAnsi="Oswald" w:cs="Arial"/>
          <w:sz w:val="20"/>
          <w:szCs w:val="20"/>
          <w:lang w:val="en-US"/>
        </w:rPr>
        <w:t xml:space="preserve">de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Calitatea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Apei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Alexandria ,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în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calitate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prestator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servicii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, o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desfăşoară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,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în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cadrul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relaţiei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parteneriale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comune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?</w:t>
      </w:r>
    </w:p>
    <w:p w14:paraId="5B97ACBC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1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nesatisfăcătoare</w:t>
      </w:r>
      <w:proofErr w:type="spellEnd"/>
    </w:p>
    <w:p w14:paraId="64CAA13B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2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satisfăcătoare</w:t>
      </w:r>
      <w:proofErr w:type="spellEnd"/>
    </w:p>
    <w:p w14:paraId="4C9834B7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3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bună</w:t>
      </w:r>
      <w:proofErr w:type="spellEnd"/>
    </w:p>
    <w:p w14:paraId="062B39FC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4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foarte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bună</w:t>
      </w:r>
      <w:proofErr w:type="spellEnd"/>
    </w:p>
    <w:p w14:paraId="435C226F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Ce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vă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nemulţumeşte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cel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mai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mult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?</w:t>
      </w:r>
    </w:p>
    <w:p w14:paraId="40A1C468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18F89995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2. Cum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puteţi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defini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evoluţia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în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timp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contribuţiei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şi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participării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Laboratorului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r w:rsidRPr="008B15FF">
        <w:rPr>
          <w:rFonts w:ascii="Oswald" w:hAnsi="Oswald" w:cs="Arial"/>
          <w:sz w:val="20"/>
          <w:szCs w:val="20"/>
          <w:lang w:val="en-US"/>
        </w:rPr>
        <w:t xml:space="preserve">de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Calitatea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Apei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Alexandria  la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colaborarea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cu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dumneavoastră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?</w:t>
      </w:r>
    </w:p>
    <w:p w14:paraId="1428ADC4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1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nesatisfăcătoare</w:t>
      </w:r>
      <w:proofErr w:type="spellEnd"/>
    </w:p>
    <w:p w14:paraId="779EFA5D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2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satisfăcătoare</w:t>
      </w:r>
      <w:proofErr w:type="spellEnd"/>
    </w:p>
    <w:p w14:paraId="28F7AA89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3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bună</w:t>
      </w:r>
      <w:proofErr w:type="spellEnd"/>
    </w:p>
    <w:p w14:paraId="40562136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4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foarte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bună</w:t>
      </w:r>
      <w:proofErr w:type="spellEnd"/>
    </w:p>
    <w:p w14:paraId="4344ED7B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</w:p>
    <w:p w14:paraId="465771DB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3. Cum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apreciaţi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promptitudinea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cu care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Laboratorul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r w:rsidRPr="008B15FF">
        <w:rPr>
          <w:rFonts w:ascii="Oswald" w:hAnsi="Oswald" w:cs="Arial"/>
          <w:sz w:val="20"/>
          <w:szCs w:val="20"/>
          <w:lang w:val="en-US"/>
        </w:rPr>
        <w:t xml:space="preserve">de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Calitatea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Apei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 </w:t>
      </w:r>
      <w:r w:rsidRPr="008B15FF">
        <w:rPr>
          <w:rFonts w:ascii="Oswald" w:hAnsi="Oswald" w:cs="Arial"/>
          <w:sz w:val="20"/>
          <w:szCs w:val="20"/>
          <w:lang w:val="x-none"/>
        </w:rPr>
        <w:t xml:space="preserve">Alexandria ,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în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calitate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prestator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servicii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,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reglează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aspectele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sesizate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dumneavoastră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în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cadrul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relaţiei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parteneriale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(contract/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abonament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)?</w:t>
      </w:r>
    </w:p>
    <w:p w14:paraId="23B7C729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1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nesatisfăcătoare</w:t>
      </w:r>
      <w:proofErr w:type="spellEnd"/>
    </w:p>
    <w:p w14:paraId="5C60393F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2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satisfăcătoare</w:t>
      </w:r>
      <w:proofErr w:type="spellEnd"/>
    </w:p>
    <w:p w14:paraId="72811F6B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3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bună</w:t>
      </w:r>
      <w:proofErr w:type="spellEnd"/>
    </w:p>
    <w:p w14:paraId="5E9F3D89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en-US"/>
        </w:rPr>
        <w:t>4</w:t>
      </w:r>
      <w:r w:rsidRPr="008B15FF">
        <w:rPr>
          <w:rFonts w:ascii="Oswald" w:hAnsi="Oswald" w:cs="Arial"/>
          <w:sz w:val="20"/>
          <w:szCs w:val="20"/>
          <w:lang w:val="x-none"/>
        </w:rPr>
        <w:t xml:space="preserve">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foarte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bună</w:t>
      </w:r>
      <w:proofErr w:type="spellEnd"/>
    </w:p>
    <w:p w14:paraId="1E089FBE" w14:textId="5A019346" w:rsidR="00FF72C7" w:rsidRPr="008B15FF" w:rsidRDefault="00A70A08" w:rsidP="00FF72C7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outlineLvl w:val="2"/>
        <w:rPr>
          <w:rFonts w:ascii="Oswald" w:hAnsi="Oswald" w:cs="Arial"/>
          <w:b/>
          <w:bCs/>
          <w:sz w:val="20"/>
          <w:szCs w:val="20"/>
          <w:lang w:val="x-none"/>
        </w:rPr>
      </w:pPr>
      <w:r>
        <w:rPr>
          <w:rFonts w:ascii="Oswald" w:hAnsi="Oswald" w:cs="Arial"/>
          <w:b/>
          <w:bCs/>
          <w:noProof/>
          <w:sz w:val="20"/>
          <w:szCs w:val="20"/>
          <w:lang w:val="x-none"/>
        </w:rPr>
        <w:lastRenderedPageBreak/>
        <w:drawing>
          <wp:anchor distT="0" distB="0" distL="114300" distR="114300" simplePos="0" relativeHeight="251659264" behindDoc="1" locked="1" layoutInCell="0" allowOverlap="1" wp14:anchorId="1FC57EB8" wp14:editId="6AF1D191">
            <wp:simplePos x="0" y="0"/>
            <wp:positionH relativeFrom="margin">
              <wp:posOffset>142875</wp:posOffset>
            </wp:positionH>
            <wp:positionV relativeFrom="margin">
              <wp:posOffset>-350520</wp:posOffset>
            </wp:positionV>
            <wp:extent cx="5731510" cy="7821930"/>
            <wp:effectExtent l="0" t="0" r="254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577508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2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F72C7" w:rsidRPr="008B15FF">
        <w:rPr>
          <w:rFonts w:ascii="Oswald" w:hAnsi="Oswald" w:cs="Arial"/>
          <w:b/>
          <w:bCs/>
          <w:sz w:val="20"/>
          <w:szCs w:val="20"/>
          <w:lang w:val="x-none"/>
        </w:rPr>
        <w:t>Activităţi</w:t>
      </w:r>
      <w:proofErr w:type="spellEnd"/>
      <w:r w:rsidR="00FF72C7" w:rsidRPr="008B15FF">
        <w:rPr>
          <w:rFonts w:ascii="Oswald" w:hAnsi="Oswald" w:cs="Arial"/>
          <w:b/>
          <w:bCs/>
          <w:sz w:val="20"/>
          <w:szCs w:val="20"/>
          <w:lang w:val="x-none"/>
        </w:rPr>
        <w:t xml:space="preserve"> </w:t>
      </w:r>
      <w:proofErr w:type="spellStart"/>
      <w:r w:rsidR="00FF72C7" w:rsidRPr="008B15FF">
        <w:rPr>
          <w:rFonts w:ascii="Oswald" w:hAnsi="Oswald" w:cs="Arial"/>
          <w:b/>
          <w:bCs/>
          <w:sz w:val="20"/>
          <w:szCs w:val="20"/>
          <w:lang w:val="x-none"/>
        </w:rPr>
        <w:t>şi</w:t>
      </w:r>
      <w:proofErr w:type="spellEnd"/>
      <w:r w:rsidR="00FF72C7" w:rsidRPr="008B15FF">
        <w:rPr>
          <w:rFonts w:ascii="Oswald" w:hAnsi="Oswald" w:cs="Arial"/>
          <w:b/>
          <w:bCs/>
          <w:sz w:val="20"/>
          <w:szCs w:val="20"/>
          <w:lang w:val="x-none"/>
        </w:rPr>
        <w:t xml:space="preserve"> </w:t>
      </w:r>
      <w:proofErr w:type="spellStart"/>
      <w:r w:rsidR="00FF72C7" w:rsidRPr="008B15FF">
        <w:rPr>
          <w:rFonts w:ascii="Oswald" w:hAnsi="Oswald" w:cs="Arial"/>
          <w:b/>
          <w:bCs/>
          <w:sz w:val="20"/>
          <w:szCs w:val="20"/>
          <w:lang w:val="x-none"/>
        </w:rPr>
        <w:t>relaţii</w:t>
      </w:r>
      <w:proofErr w:type="spellEnd"/>
      <w:r w:rsidR="00FF72C7" w:rsidRPr="008B15FF">
        <w:rPr>
          <w:rFonts w:ascii="Oswald" w:hAnsi="Oswald" w:cs="Arial"/>
          <w:b/>
          <w:bCs/>
          <w:sz w:val="20"/>
          <w:szCs w:val="20"/>
          <w:lang w:val="x-none"/>
        </w:rPr>
        <w:t xml:space="preserve"> cu </w:t>
      </w:r>
      <w:proofErr w:type="spellStart"/>
      <w:r w:rsidR="00FF72C7" w:rsidRPr="008B15FF">
        <w:rPr>
          <w:rFonts w:ascii="Oswald" w:hAnsi="Oswald" w:cs="Arial"/>
          <w:b/>
          <w:bCs/>
          <w:sz w:val="20"/>
          <w:szCs w:val="20"/>
          <w:lang w:val="x-none"/>
        </w:rPr>
        <w:t>clienţii</w:t>
      </w:r>
      <w:proofErr w:type="spellEnd"/>
    </w:p>
    <w:p w14:paraId="4BE4EFE0" w14:textId="77777777" w:rsidR="00FF72C7" w:rsidRPr="008B15FF" w:rsidRDefault="00FF72C7" w:rsidP="00FF72C7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outlineLvl w:val="2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4.Respectarea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cerinţelor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din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comandă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/ contract</w:t>
      </w:r>
    </w:p>
    <w:tbl>
      <w:tblPr>
        <w:tblW w:w="9929" w:type="dxa"/>
        <w:tblInd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113"/>
        <w:gridCol w:w="2816"/>
      </w:tblGrid>
      <w:tr w:rsidR="00FF72C7" w:rsidRPr="008B15FF" w14:paraId="23BF7A1E" w14:textId="77777777" w:rsidTr="005F5968">
        <w:trPr>
          <w:trHeight w:val="327"/>
        </w:trPr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D33287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Întrebare</w:t>
            </w:r>
            <w:proofErr w:type="spellEnd"/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29D4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Răspuns</w:t>
            </w:r>
            <w:proofErr w:type="spellEnd"/>
          </w:p>
        </w:tc>
      </w:tr>
      <w:tr w:rsidR="00FF72C7" w:rsidRPr="008B15FF" w14:paraId="7C883044" w14:textId="77777777" w:rsidTr="005F5968">
        <w:trPr>
          <w:trHeight w:val="327"/>
        </w:trPr>
        <w:tc>
          <w:tcPr>
            <w:tcW w:w="71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3BC8B0C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1-S-au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efectuat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toate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încercările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stabilite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la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acceptarea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comenzii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/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contractului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?</w:t>
            </w:r>
          </w:p>
          <w:p w14:paraId="732EFD09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2-Încercările s-au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efectuat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în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termenul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stabilit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?</w:t>
            </w:r>
          </w:p>
          <w:p w14:paraId="6CAE2C84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3-Rezultatele au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fost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prezentate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explicit?</w:t>
            </w:r>
          </w:p>
        </w:tc>
        <w:tc>
          <w:tcPr>
            <w:tcW w:w="2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B3AB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   </w:t>
            </w:r>
            <w:r w:rsidRPr="008B15FF">
              <w:rPr>
                <w:rFonts w:ascii="Oswald" w:hAnsi="Oswald" w:cs="Arial"/>
                <w:sz w:val="20"/>
                <w:szCs w:val="20"/>
                <w:lang w:val="en-US"/>
              </w:rPr>
              <w:t xml:space="preserve">        </w:t>
            </w: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DA     NU</w:t>
            </w:r>
          </w:p>
          <w:p w14:paraId="106FA0BC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</w:p>
          <w:p w14:paraId="2575F848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  </w:t>
            </w:r>
            <w:r w:rsidRPr="008B15FF">
              <w:rPr>
                <w:rFonts w:ascii="Oswald" w:hAnsi="Oswald" w:cs="Arial"/>
                <w:sz w:val="20"/>
                <w:szCs w:val="20"/>
                <w:lang w:val="en-US"/>
              </w:rPr>
              <w:t xml:space="preserve">       </w:t>
            </w: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r w:rsidRPr="008B15FF">
              <w:rPr>
                <w:rFonts w:ascii="Oswald" w:hAnsi="Oswald" w:cs="Arial"/>
                <w:sz w:val="20"/>
                <w:szCs w:val="20"/>
                <w:lang w:val="en-US"/>
              </w:rPr>
              <w:t xml:space="preserve"> </w:t>
            </w: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DA     NU</w:t>
            </w:r>
          </w:p>
          <w:p w14:paraId="39C2AD89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ind w:left="255" w:right="-15"/>
              <w:rPr>
                <w:rFonts w:ascii="Oswald" w:hAnsi="Oswald" w:cs="Arial"/>
                <w:sz w:val="20"/>
                <w:szCs w:val="20"/>
                <w:lang w:val="x-none"/>
              </w:rPr>
            </w:pPr>
            <w:r w:rsidRPr="008B15FF">
              <w:rPr>
                <w:rFonts w:ascii="Oswald" w:hAnsi="Oswald" w:cs="Arial"/>
                <w:sz w:val="20"/>
                <w:szCs w:val="20"/>
                <w:lang w:val="en-US"/>
              </w:rPr>
              <w:t xml:space="preserve">        </w:t>
            </w: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DA     NU</w:t>
            </w:r>
          </w:p>
        </w:tc>
      </w:tr>
    </w:tbl>
    <w:p w14:paraId="0FB09632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Faţă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cele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constatate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d-vs la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acest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capitol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consideraţi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Laboratorul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respectat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cerinţele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comenzii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/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contractului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într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-un mod:</w:t>
      </w:r>
    </w:p>
    <w:p w14:paraId="047EA873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1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nesatisfăcător</w:t>
      </w:r>
      <w:proofErr w:type="spellEnd"/>
    </w:p>
    <w:p w14:paraId="0A1104AB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2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satisfăcător</w:t>
      </w:r>
      <w:proofErr w:type="spellEnd"/>
    </w:p>
    <w:p w14:paraId="49ECD323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>3 – bine</w:t>
      </w:r>
    </w:p>
    <w:p w14:paraId="1D6CB657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4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foarte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bine</w:t>
      </w:r>
    </w:p>
    <w:p w14:paraId="6E9BEC2A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ind w:left="30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5.Comportarea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personalului</w:t>
      </w:r>
      <w:proofErr w:type="spellEnd"/>
    </w:p>
    <w:tbl>
      <w:tblPr>
        <w:tblW w:w="9794" w:type="dxa"/>
        <w:tblInd w:w="9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04"/>
        <w:gridCol w:w="2790"/>
      </w:tblGrid>
      <w:tr w:rsidR="00FF72C7" w:rsidRPr="008B15FF" w14:paraId="40AD190F" w14:textId="77777777" w:rsidTr="005F5968">
        <w:trPr>
          <w:trHeight w:val="368"/>
        </w:trPr>
        <w:tc>
          <w:tcPr>
            <w:tcW w:w="7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BFE8D0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Întrebare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6095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Răspuns</w:t>
            </w:r>
            <w:proofErr w:type="spellEnd"/>
          </w:p>
        </w:tc>
      </w:tr>
      <w:tr w:rsidR="00FF72C7" w:rsidRPr="008B15FF" w14:paraId="2881D35F" w14:textId="77777777" w:rsidTr="005F5968">
        <w:trPr>
          <w:trHeight w:val="368"/>
        </w:trPr>
        <w:tc>
          <w:tcPr>
            <w:tcW w:w="70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BA721A0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1-Informatiile pe care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personalul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laboratorului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vi le-a pus la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dispoziţie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au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fost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edificatoare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?</w:t>
            </w:r>
          </w:p>
          <w:p w14:paraId="65C1D469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2-Personalul a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răspuns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prompt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solicitărilor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dvs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?</w:t>
            </w:r>
          </w:p>
          <w:p w14:paraId="57FE9F74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3-Personalul a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colaborat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corespunzător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clientul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pentru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rezolvarea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problemelor</w:t>
            </w:r>
            <w:proofErr w:type="spellEnd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apărute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800C7" w14:textId="77777777" w:rsidR="00FF72C7" w:rsidRPr="008B15FF" w:rsidRDefault="00FF72C7" w:rsidP="005F5968">
            <w:pPr>
              <w:keepNext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Oswald" w:hAnsi="Oswald" w:cs="Arial"/>
                <w:sz w:val="20"/>
                <w:szCs w:val="20"/>
                <w:lang w:val="x-none"/>
              </w:rPr>
            </w:pPr>
            <w:r w:rsidRPr="008B15FF">
              <w:rPr>
                <w:rFonts w:ascii="Oswald" w:hAnsi="Oswald" w:cs="Arial"/>
                <w:sz w:val="20"/>
                <w:szCs w:val="20"/>
                <w:lang w:val="en-US"/>
              </w:rPr>
              <w:t xml:space="preserve">             </w:t>
            </w: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DA     NU</w:t>
            </w:r>
          </w:p>
          <w:p w14:paraId="2582B1C1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r w:rsidRPr="008B15FF">
              <w:rPr>
                <w:rFonts w:ascii="Oswald" w:hAnsi="Oswald" w:cs="Arial"/>
                <w:sz w:val="20"/>
                <w:szCs w:val="20"/>
                <w:lang w:val="en-US"/>
              </w:rPr>
              <w:t xml:space="preserve">             </w:t>
            </w: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DA     NU</w:t>
            </w:r>
          </w:p>
          <w:p w14:paraId="21E9FC53" w14:textId="77777777" w:rsidR="00FF72C7" w:rsidRPr="008B15FF" w:rsidRDefault="00FF72C7" w:rsidP="005F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="Arial"/>
                <w:sz w:val="20"/>
                <w:szCs w:val="20"/>
                <w:lang w:val="x-none"/>
              </w:rPr>
            </w:pPr>
            <w:r w:rsidRPr="008B15FF">
              <w:rPr>
                <w:rFonts w:ascii="Oswald" w:hAnsi="Oswald" w:cs="Arial"/>
                <w:sz w:val="20"/>
                <w:szCs w:val="20"/>
                <w:lang w:val="en-US"/>
              </w:rPr>
              <w:t xml:space="preserve">             </w:t>
            </w:r>
            <w:r w:rsidRPr="008B15FF">
              <w:rPr>
                <w:rFonts w:ascii="Oswald" w:hAnsi="Oswald" w:cs="Arial"/>
                <w:sz w:val="20"/>
                <w:szCs w:val="20"/>
                <w:lang w:val="x-none"/>
              </w:rPr>
              <w:t>DA     NU</w:t>
            </w:r>
          </w:p>
        </w:tc>
      </w:tr>
    </w:tbl>
    <w:p w14:paraId="1796A779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Faţă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cele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constatate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d-vs la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acest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capitol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consideraţi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personalul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Laboratorului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 s-a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comportat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:</w:t>
      </w:r>
    </w:p>
    <w:p w14:paraId="09A39D22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1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nesatisfăcător</w:t>
      </w:r>
      <w:proofErr w:type="spellEnd"/>
    </w:p>
    <w:p w14:paraId="64CFE276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2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satisfăcător</w:t>
      </w:r>
      <w:proofErr w:type="spellEnd"/>
    </w:p>
    <w:p w14:paraId="162FC327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>3 – bine</w:t>
      </w:r>
    </w:p>
    <w:p w14:paraId="415E736E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4 –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foarte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bine</w:t>
      </w:r>
    </w:p>
    <w:p w14:paraId="5F7F08A5" w14:textId="77777777" w:rsidR="00FF72C7" w:rsidRPr="008B15FF" w:rsidRDefault="00FF72C7" w:rsidP="00FF72C7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outlineLvl w:val="2"/>
        <w:rPr>
          <w:rFonts w:ascii="Oswald" w:hAnsi="Oswald" w:cs="Arial"/>
          <w:sz w:val="20"/>
          <w:szCs w:val="20"/>
          <w:lang w:val="x-none"/>
        </w:rPr>
      </w:pP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Aşteptări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faţă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Laboratorul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Calitatea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Apei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 Alexandria al A.B.A.A.V./SGA</w:t>
      </w:r>
      <w:r w:rsidRPr="008B15FF">
        <w:rPr>
          <w:rFonts w:ascii="Oswald" w:hAnsi="Oswald" w:cs="Arial"/>
          <w:sz w:val="20"/>
          <w:szCs w:val="20"/>
          <w:lang w:val="en-US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Teleorman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 </w:t>
      </w:r>
    </w:p>
    <w:p w14:paraId="277B78EF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6. Ce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priorităţi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trebui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aibă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Laboratorul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r w:rsidRPr="008B15FF">
        <w:rPr>
          <w:rFonts w:ascii="Oswald" w:hAnsi="Oswald" w:cs="Arial"/>
          <w:sz w:val="20"/>
          <w:szCs w:val="20"/>
          <w:lang w:val="en-US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Calitatea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Apei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 Alexandria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pentru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îmbunătăţirea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activităţii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sale?</w:t>
      </w:r>
    </w:p>
    <w:p w14:paraId="46DB3E3E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1 -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informarea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cu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privire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la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prelevarea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probelor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apă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;</w:t>
      </w:r>
    </w:p>
    <w:p w14:paraId="63EFAD0F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2 - 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informarea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asupra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sistemului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primire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comenzilor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beneficiarilor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;</w:t>
      </w:r>
    </w:p>
    <w:p w14:paraId="7CCEFECC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3 -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eficientizarea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sistemului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facturare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şi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eliberare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raportului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încercare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;</w:t>
      </w:r>
    </w:p>
    <w:p w14:paraId="2C11DCF5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4 -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promovarea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imaginii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proprii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;</w:t>
      </w:r>
    </w:p>
    <w:p w14:paraId="44567ECB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>5 - altele:..............................................................................................................................................................</w:t>
      </w:r>
    </w:p>
    <w:p w14:paraId="454AF8C7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>...................................................................................................................................................</w:t>
      </w:r>
    </w:p>
    <w:p w14:paraId="6836CB9F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7.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Sugestii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pentru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îmbunătăţirea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activităţii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Laboratorului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r w:rsidRPr="008B15FF">
        <w:rPr>
          <w:rFonts w:ascii="Oswald" w:hAnsi="Oswald" w:cs="Arial"/>
          <w:sz w:val="20"/>
          <w:szCs w:val="20"/>
          <w:lang w:val="en-US"/>
        </w:rPr>
        <w:t xml:space="preserve">de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Calitatea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Apei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Alexandria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în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vederea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creşterii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nivelului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satisfacţie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al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clienţilor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:</w:t>
      </w:r>
    </w:p>
    <w:p w14:paraId="192E9118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102A3" w14:textId="77777777" w:rsidR="00FF72C7" w:rsidRPr="008B15FF" w:rsidRDefault="00FF72C7" w:rsidP="00FF72C7">
      <w:pPr>
        <w:shd w:val="clear" w:color="auto" w:fill="FF8080"/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Vă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mulţumim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pentru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timpul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acordat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completării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acestui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chestionar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şi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vom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încerca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ţinem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cont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aprecierile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şi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sugestiile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dumneavoastră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.</w:t>
      </w:r>
    </w:p>
    <w:p w14:paraId="324EF48B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x-none"/>
        </w:rPr>
      </w:pPr>
      <w:r w:rsidRPr="008B15FF">
        <w:rPr>
          <w:rFonts w:ascii="Oswald" w:hAnsi="Oswald" w:cs="Arial"/>
          <w:sz w:val="20"/>
          <w:szCs w:val="20"/>
          <w:lang w:val="x-none"/>
        </w:rPr>
        <w:t xml:space="preserve">Expeditor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chestionar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:</w:t>
      </w:r>
      <w:r w:rsidRPr="008B15FF">
        <w:rPr>
          <w:rFonts w:ascii="Oswald" w:hAnsi="Oswald" w:cs="Arial"/>
          <w:sz w:val="20"/>
          <w:szCs w:val="20"/>
          <w:lang w:val="en-US"/>
        </w:rPr>
        <w:t xml:space="preserve">  –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Vasile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en-US"/>
        </w:rPr>
        <w:t>Laurentiu</w:t>
      </w:r>
      <w:proofErr w:type="spellEnd"/>
      <w:r w:rsidRPr="008B15FF">
        <w:rPr>
          <w:rFonts w:ascii="Oswald" w:hAnsi="Oswald" w:cs="Arial"/>
          <w:sz w:val="20"/>
          <w:szCs w:val="20"/>
          <w:lang w:val="en-US"/>
        </w:rPr>
        <w:t xml:space="preserve">, RMC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Laborator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de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Calitatea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</w:t>
      </w: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Apei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 xml:space="preserve">  Alexandria </w:t>
      </w:r>
    </w:p>
    <w:p w14:paraId="1A083D5C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en-US"/>
        </w:rPr>
      </w:pPr>
      <w:proofErr w:type="spellStart"/>
      <w:r w:rsidRPr="008B15FF">
        <w:rPr>
          <w:rFonts w:ascii="Oswald" w:hAnsi="Oswald" w:cs="Arial"/>
          <w:sz w:val="20"/>
          <w:szCs w:val="20"/>
          <w:lang w:val="x-none"/>
        </w:rPr>
        <w:t>Adresă</w:t>
      </w:r>
      <w:proofErr w:type="spellEnd"/>
      <w:r w:rsidRPr="008B15FF">
        <w:rPr>
          <w:rFonts w:ascii="Oswald" w:hAnsi="Oswald" w:cs="Arial"/>
          <w:sz w:val="20"/>
          <w:szCs w:val="20"/>
          <w:lang w:val="x-none"/>
        </w:rPr>
        <w:t>:  Strada 1 Mai, nr. 124</w:t>
      </w:r>
    </w:p>
    <w:p w14:paraId="4926A320" w14:textId="77777777" w:rsidR="00FF72C7" w:rsidRPr="008B15FF" w:rsidRDefault="00FF72C7" w:rsidP="00FF72C7">
      <w:pPr>
        <w:autoSpaceDE w:val="0"/>
        <w:autoSpaceDN w:val="0"/>
        <w:adjustRightInd w:val="0"/>
        <w:spacing w:after="0" w:line="240" w:lineRule="auto"/>
        <w:rPr>
          <w:rFonts w:ascii="Oswald" w:hAnsi="Oswald" w:cs="Arial"/>
          <w:sz w:val="20"/>
          <w:szCs w:val="20"/>
          <w:lang w:val="en-US"/>
        </w:rPr>
      </w:pPr>
      <w:r w:rsidRPr="008B15FF">
        <w:rPr>
          <w:rFonts w:ascii="Oswald" w:hAnsi="Oswald" w:cs="Arial"/>
          <w:sz w:val="20"/>
          <w:szCs w:val="20"/>
          <w:lang w:val="x-none"/>
        </w:rPr>
        <w:t>Fax: 0247317</w:t>
      </w:r>
      <w:r w:rsidRPr="008B15FF">
        <w:rPr>
          <w:rFonts w:ascii="Oswald" w:hAnsi="Oswald" w:cs="Arial"/>
          <w:sz w:val="20"/>
          <w:szCs w:val="20"/>
          <w:lang w:val="en-US"/>
        </w:rPr>
        <w:t>905</w:t>
      </w:r>
      <w:r w:rsidRPr="008B15FF">
        <w:rPr>
          <w:rFonts w:ascii="Oswald" w:hAnsi="Oswald" w:cs="Arial"/>
          <w:sz w:val="20"/>
          <w:szCs w:val="20"/>
          <w:lang w:val="x-none"/>
        </w:rPr>
        <w:t xml:space="preserve">; </w:t>
      </w:r>
      <w:r w:rsidRPr="008B15FF">
        <w:rPr>
          <w:rFonts w:ascii="Oswald" w:hAnsi="Oswald" w:cs="Arial"/>
          <w:sz w:val="20"/>
          <w:szCs w:val="20"/>
        </w:rPr>
        <w:t>T</w:t>
      </w:r>
      <w:r w:rsidRPr="008B15FF">
        <w:rPr>
          <w:rFonts w:ascii="Oswald" w:hAnsi="Oswald" w:cs="Arial"/>
          <w:sz w:val="20"/>
          <w:szCs w:val="20"/>
          <w:lang w:val="x-none"/>
        </w:rPr>
        <w:t xml:space="preserve">el: </w:t>
      </w:r>
      <w:r w:rsidRPr="008B15FF">
        <w:rPr>
          <w:rFonts w:ascii="Oswald" w:hAnsi="Oswald" w:cs="Arial"/>
          <w:sz w:val="20"/>
          <w:szCs w:val="20"/>
          <w:lang w:val="en-US"/>
        </w:rPr>
        <w:t>0247317906</w:t>
      </w:r>
    </w:p>
    <w:p w14:paraId="6A4CDF02" w14:textId="77777777" w:rsidR="00FF72C7" w:rsidRPr="008B15FF" w:rsidRDefault="00FF72C7" w:rsidP="00FF72C7">
      <w:pPr>
        <w:jc w:val="center"/>
        <w:rPr>
          <w:rFonts w:ascii="Oswald" w:hAnsi="Oswald" w:cs="Arial"/>
          <w:sz w:val="20"/>
          <w:szCs w:val="20"/>
        </w:rPr>
      </w:pPr>
      <w:bookmarkStart w:id="0" w:name="_Hlk22405312"/>
      <w:r w:rsidRPr="008B15FF">
        <w:rPr>
          <w:rFonts w:ascii="Oswald" w:hAnsi="Oswald" w:cs="Arial"/>
          <w:iCs/>
          <w:noProof/>
          <w:sz w:val="20"/>
          <w:szCs w:val="20"/>
          <w:lang w:eastAsia="en-GB"/>
        </w:rPr>
        <w:t>Sfârşit document</w:t>
      </w:r>
      <w:bookmarkEnd w:id="0"/>
    </w:p>
    <w:p w14:paraId="4C0B6715" w14:textId="1A718A6F" w:rsidR="00266936" w:rsidRPr="008B15FF" w:rsidRDefault="00266936" w:rsidP="007F6EDA">
      <w:pPr>
        <w:spacing w:line="360" w:lineRule="auto"/>
        <w:rPr>
          <w:rFonts w:ascii="Oswald" w:hAnsi="Oswald" w:cs="Arial"/>
          <w:sz w:val="20"/>
          <w:szCs w:val="20"/>
          <w:lang w:val="en-US"/>
        </w:rPr>
      </w:pPr>
    </w:p>
    <w:sectPr w:rsidR="00266936" w:rsidRPr="008B15FF" w:rsidSect="0040771A">
      <w:footerReference w:type="default" r:id="rId9"/>
      <w:headerReference w:type="first" r:id="rId10"/>
      <w:footerReference w:type="first" r:id="rId11"/>
      <w:pgSz w:w="11906" w:h="16838" w:code="9"/>
      <w:pgMar w:top="2430" w:right="1440" w:bottom="1276" w:left="1440" w:header="10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9FA0" w14:textId="77777777" w:rsidR="00411AFD" w:rsidRDefault="00411AFD" w:rsidP="00AB00C2">
      <w:pPr>
        <w:spacing w:after="0" w:line="240" w:lineRule="auto"/>
      </w:pPr>
      <w:r>
        <w:separator/>
      </w:r>
    </w:p>
  </w:endnote>
  <w:endnote w:type="continuationSeparator" w:id="0">
    <w:p w14:paraId="4B087050" w14:textId="77777777" w:rsidR="00411AFD" w:rsidRDefault="00411AFD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66062C5B" w14:textId="77777777" w:rsidR="0040771A" w:rsidRDefault="0040771A" w:rsidP="0040771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15E094A0" w14:textId="77777777" w:rsidR="0040771A" w:rsidRDefault="0040771A" w:rsidP="0040771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7E936237" w14:textId="77777777" w:rsidR="0040771A" w:rsidRDefault="0040771A" w:rsidP="0040771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FL – 8.6 -02</w:t>
          </w:r>
        </w:p>
        <w:p w14:paraId="772BCA8B" w14:textId="77777777" w:rsidR="0040771A" w:rsidRPr="00B6715B" w:rsidRDefault="0040771A" w:rsidP="0040771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Editia 01/Revizia 00</w:t>
          </w: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8B15FF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8B15FF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05ED9567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307" name="Picture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90"/>
      <w:gridCol w:w="4680"/>
    </w:tblGrid>
    <w:tr w:rsidR="002D518A" w:rsidRPr="0071679E" w14:paraId="18A85923" w14:textId="77777777" w:rsidTr="00D17028">
      <w:trPr>
        <w:jc w:val="center"/>
      </w:trPr>
      <w:tc>
        <w:tcPr>
          <w:tcW w:w="6390" w:type="dxa"/>
        </w:tcPr>
        <w:p w14:paraId="2F7D032C" w14:textId="2B52A019" w:rsidR="00EF0485" w:rsidRPr="000A1607" w:rsidRDefault="00A50F69" w:rsidP="000A1607">
          <w:pPr>
            <w:pStyle w:val="Footer"/>
            <w:spacing w:line="276" w:lineRule="auto"/>
            <w:rPr>
              <w:rFonts w:ascii="Trajan Pro" w:hAnsi="Trajan Pro" w:cs="Arial"/>
              <w:b/>
              <w:sz w:val="16"/>
              <w:szCs w:val="16"/>
              <w:lang w:val="ro-RO"/>
            </w:rPr>
          </w:pPr>
          <w:r w:rsidRPr="0071679E">
            <w:rPr>
              <w:rFonts w:ascii="Trajan Pro" w:hAnsi="Trajan Pro" w:cs="Arial"/>
              <w:noProof/>
              <w:sz w:val="16"/>
              <w:szCs w:val="16"/>
            </w:rPr>
            <w:drawing>
              <wp:anchor distT="0" distB="0" distL="114300" distR="114300" simplePos="0" relativeHeight="251684864" behindDoc="0" locked="0" layoutInCell="1" allowOverlap="1" wp14:anchorId="70CB54BE" wp14:editId="5C892D37">
                <wp:simplePos x="0" y="0"/>
                <wp:positionH relativeFrom="margin">
                  <wp:posOffset>-535305</wp:posOffset>
                </wp:positionH>
                <wp:positionV relativeFrom="paragraph">
                  <wp:posOffset>-10160</wp:posOffset>
                </wp:positionV>
                <wp:extent cx="8552196" cy="45719"/>
                <wp:effectExtent l="0" t="0" r="0" b="0"/>
                <wp:wrapNone/>
                <wp:docPr id="311" name="Picture 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2196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F0485" w:rsidRPr="0071679E">
            <w:rPr>
              <w:rFonts w:ascii="Trajan Pro" w:hAnsi="Trajan Pro" w:cs="Arial"/>
              <w:b/>
              <w:sz w:val="24"/>
              <w:szCs w:val="24"/>
              <w:lang w:val="ro-RO"/>
            </w:rPr>
            <w:t>Adresa de corespondență</w:t>
          </w:r>
        </w:p>
        <w:p w14:paraId="69EF690E" w14:textId="03F4AC06" w:rsidR="00EF0485" w:rsidRPr="0071679E" w:rsidRDefault="0071679E" w:rsidP="00BB2978">
          <w:pPr>
            <w:pStyle w:val="Footer"/>
            <w:rPr>
              <w:rFonts w:ascii="Trajan Pro" w:hAnsi="Trajan Pro" w:cs="Arial"/>
              <w:sz w:val="24"/>
              <w:szCs w:val="24"/>
              <w:lang w:val="ro-RO"/>
            </w:rPr>
          </w:pPr>
          <w:r w:rsidRPr="0071679E">
            <w:rPr>
              <w:rFonts w:ascii="Trajan Pro" w:hAnsi="Trajan Pro" w:cs="Arial"/>
              <w:sz w:val="24"/>
              <w:szCs w:val="24"/>
              <w:lang w:val="ro-RO"/>
            </w:rPr>
            <w:t xml:space="preserve"> </w:t>
          </w:r>
          <w:r w:rsidR="00EF0485" w:rsidRPr="0071679E">
            <w:rPr>
              <w:rFonts w:ascii="Trajan Pro" w:hAnsi="Trajan Pro" w:cs="Arial"/>
              <w:sz w:val="24"/>
              <w:szCs w:val="24"/>
              <w:lang w:val="ro-RO"/>
            </w:rPr>
            <w:t>Strada 1 Mai, nr.124 ,C.P.140074,Alexandria, Jud. Teleorman</w:t>
          </w:r>
        </w:p>
        <w:p w14:paraId="209E1AA9" w14:textId="77777777" w:rsidR="00EF0485" w:rsidRPr="0071679E" w:rsidRDefault="00EF0485" w:rsidP="00BB2978">
          <w:pPr>
            <w:pStyle w:val="Footer"/>
            <w:rPr>
              <w:rFonts w:ascii="Trajan Pro" w:hAnsi="Trajan Pro" w:cs="Arial"/>
              <w:sz w:val="24"/>
              <w:szCs w:val="24"/>
              <w:lang w:val="ro-RO"/>
            </w:rPr>
          </w:pPr>
          <w:r w:rsidRPr="0071679E">
            <w:rPr>
              <w:rFonts w:ascii="Trajan Pro" w:hAnsi="Trajan Pro" w:cs="Arial"/>
              <w:sz w:val="24"/>
              <w:szCs w:val="24"/>
              <w:lang w:val="ro-RO"/>
            </w:rPr>
            <w:t xml:space="preserve">Centrala Tel: +4 0247 317 906 </w:t>
          </w:r>
        </w:p>
        <w:p w14:paraId="6C719C02" w14:textId="77777777" w:rsidR="00EF0485" w:rsidRPr="0071679E" w:rsidRDefault="00EF0485" w:rsidP="00BB2978">
          <w:pPr>
            <w:pStyle w:val="Footer"/>
            <w:rPr>
              <w:rFonts w:ascii="Trajan Pro" w:hAnsi="Trajan Pro" w:cs="Arial"/>
              <w:sz w:val="24"/>
              <w:szCs w:val="24"/>
              <w:lang w:val="ro-RO"/>
            </w:rPr>
          </w:pPr>
          <w:r w:rsidRPr="0071679E">
            <w:rPr>
              <w:rFonts w:ascii="Trajan Pro" w:hAnsi="Trajan Pro" w:cs="Arial"/>
              <w:sz w:val="24"/>
              <w:szCs w:val="24"/>
              <w:lang w:val="ro-RO"/>
            </w:rPr>
            <w:t>Cabinet Director Tel: +4 0247 317 904</w:t>
          </w:r>
        </w:p>
        <w:p w14:paraId="5D7AF807" w14:textId="77777777" w:rsidR="00EF0485" w:rsidRPr="0071679E" w:rsidRDefault="00EF0485" w:rsidP="00BB2978">
          <w:pPr>
            <w:pStyle w:val="Footer"/>
            <w:rPr>
              <w:rFonts w:ascii="Trajan Pro" w:hAnsi="Trajan Pro" w:cs="Arial"/>
              <w:sz w:val="24"/>
              <w:szCs w:val="24"/>
              <w:lang w:val="ro-RO"/>
            </w:rPr>
          </w:pPr>
          <w:r w:rsidRPr="0071679E">
            <w:rPr>
              <w:rFonts w:ascii="Trajan Pro" w:hAnsi="Trajan Pro" w:cs="Arial"/>
              <w:sz w:val="24"/>
              <w:szCs w:val="24"/>
              <w:lang w:val="ro-RO"/>
            </w:rPr>
            <w:t xml:space="preserve"> Fax: +4 0247 317 905 | Tel: +4 0786 031 973</w:t>
          </w:r>
        </w:p>
        <w:p w14:paraId="3DA8FE29" w14:textId="518A15C2" w:rsidR="002D518A" w:rsidRPr="0071679E" w:rsidRDefault="00EF0485" w:rsidP="00BB2978">
          <w:pPr>
            <w:pStyle w:val="Footer"/>
            <w:rPr>
              <w:rFonts w:ascii="Trajan Pro" w:hAnsi="Trajan Pro" w:cs="Arial"/>
              <w:sz w:val="16"/>
              <w:szCs w:val="16"/>
              <w:lang w:val="ro-RO"/>
            </w:rPr>
          </w:pPr>
          <w:r w:rsidRPr="0071679E">
            <w:rPr>
              <w:rFonts w:ascii="Trajan Pro" w:hAnsi="Trajan Pro" w:cs="Arial"/>
              <w:sz w:val="24"/>
              <w:szCs w:val="24"/>
              <w:lang w:val="ro-RO"/>
            </w:rPr>
            <w:t>Email: dispecer.sgatr@daav.rowater.ro</w:t>
          </w:r>
        </w:p>
      </w:tc>
      <w:tc>
        <w:tcPr>
          <w:tcW w:w="4680" w:type="dxa"/>
        </w:tcPr>
        <w:p w14:paraId="2D53BC8C" w14:textId="77777777" w:rsidR="00A50F69" w:rsidRDefault="00A50F69" w:rsidP="00D17028">
          <w:pPr>
            <w:pStyle w:val="Footer"/>
            <w:spacing w:line="276" w:lineRule="auto"/>
            <w:jc w:val="right"/>
            <w:rPr>
              <w:rFonts w:ascii="Trajan Pro" w:hAnsi="Trajan Pro" w:cs="Arial"/>
              <w:sz w:val="24"/>
              <w:szCs w:val="24"/>
            </w:rPr>
          </w:pPr>
        </w:p>
        <w:p w14:paraId="7FE029FE" w14:textId="238E9857" w:rsidR="00D17028" w:rsidRDefault="00EF0485" w:rsidP="00A50F69">
          <w:pPr>
            <w:pStyle w:val="Footer"/>
            <w:spacing w:line="276" w:lineRule="auto"/>
            <w:jc w:val="center"/>
            <w:rPr>
              <w:rFonts w:ascii="Trajan Pro" w:hAnsi="Trajan Pro" w:cs="Arial"/>
              <w:sz w:val="24"/>
              <w:szCs w:val="24"/>
            </w:rPr>
          </w:pPr>
          <w:r w:rsidRPr="0071679E">
            <w:rPr>
              <w:rFonts w:ascii="Trajan Pro" w:hAnsi="Trajan Pro" w:cs="Arial"/>
              <w:sz w:val="24"/>
              <w:szCs w:val="24"/>
            </w:rPr>
            <w:t>Cod Fiscal: RO 24427093 / 05.09.200</w:t>
          </w:r>
        </w:p>
        <w:p w14:paraId="1820C2E9" w14:textId="777C8AA7" w:rsidR="002D518A" w:rsidRPr="00D17028" w:rsidRDefault="00EF0485" w:rsidP="00D17028">
          <w:pPr>
            <w:pStyle w:val="Footer"/>
            <w:spacing w:line="276" w:lineRule="auto"/>
            <w:jc w:val="center"/>
            <w:rPr>
              <w:rFonts w:ascii="Trajan Pro" w:hAnsi="Trajan Pro" w:cs="Arial"/>
              <w:sz w:val="16"/>
              <w:szCs w:val="16"/>
              <w:lang w:val="ro-RO"/>
            </w:rPr>
          </w:pPr>
          <w:r w:rsidRPr="0071679E">
            <w:rPr>
              <w:rFonts w:ascii="Trajan Pro" w:hAnsi="Trajan Pro" w:cs="Arial"/>
              <w:sz w:val="24"/>
              <w:szCs w:val="24"/>
            </w:rPr>
            <w:t>Cod IBAN: RO51TREZ606501701X007243</w:t>
          </w:r>
        </w:p>
        <w:p w14:paraId="1DBE4B57" w14:textId="77777777" w:rsidR="0040771A" w:rsidRDefault="0040771A" w:rsidP="0040771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FL – 8.6 -02</w:t>
          </w:r>
        </w:p>
        <w:p w14:paraId="285D12C0" w14:textId="77777777" w:rsidR="0040771A" w:rsidRPr="00B6715B" w:rsidRDefault="0040771A" w:rsidP="0040771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Editia 01/Revizia 00</w:t>
          </w:r>
        </w:p>
        <w:p w14:paraId="78B6BC82" w14:textId="77777777" w:rsidR="00EF0485" w:rsidRPr="0071679E" w:rsidRDefault="00EF0485" w:rsidP="00BB2978">
          <w:pPr>
            <w:pStyle w:val="Footer"/>
            <w:jc w:val="right"/>
            <w:rPr>
              <w:rFonts w:ascii="Trajan Pro" w:hAnsi="Trajan Pro" w:cs="Arial"/>
              <w:sz w:val="16"/>
              <w:szCs w:val="16"/>
              <w:lang w:val="ro-RO"/>
            </w:rPr>
          </w:pPr>
        </w:p>
        <w:p w14:paraId="3BE235A5" w14:textId="77777777" w:rsidR="002D518A" w:rsidRPr="0071679E" w:rsidRDefault="002D518A" w:rsidP="00BB2978">
          <w:pPr>
            <w:pStyle w:val="Footer"/>
            <w:jc w:val="right"/>
            <w:rPr>
              <w:rFonts w:ascii="Trajan Pro" w:hAnsi="Trajan Pro" w:cs="Arial"/>
              <w:sz w:val="24"/>
              <w:szCs w:val="24"/>
              <w:lang w:val="ro-RO"/>
            </w:rPr>
          </w:pPr>
          <w:r w:rsidRPr="0071679E">
            <w:rPr>
              <w:rFonts w:ascii="Trajan Pro" w:hAnsi="Trajan Pro" w:cs="Arial"/>
              <w:sz w:val="24"/>
              <w:szCs w:val="24"/>
              <w:lang w:val="ro-RO"/>
            </w:rPr>
            <w:t xml:space="preserve">Pagina </w:t>
          </w:r>
          <w:r w:rsidRPr="0071679E">
            <w:rPr>
              <w:rFonts w:ascii="Trajan Pro" w:hAnsi="Trajan Pro" w:cs="Arial"/>
              <w:b/>
              <w:bCs/>
              <w:sz w:val="24"/>
              <w:szCs w:val="24"/>
              <w:lang w:val="ro-RO"/>
            </w:rPr>
            <w:fldChar w:fldCharType="begin"/>
          </w:r>
          <w:r w:rsidRPr="0071679E">
            <w:rPr>
              <w:rFonts w:ascii="Trajan Pro" w:hAnsi="Trajan Pro" w:cs="Arial"/>
              <w:b/>
              <w:bCs/>
              <w:sz w:val="24"/>
              <w:szCs w:val="24"/>
              <w:lang w:val="ro-RO"/>
            </w:rPr>
            <w:instrText>PAGE  \* Arabic  \* MERGEFORMAT</w:instrText>
          </w:r>
          <w:r w:rsidRPr="0071679E">
            <w:rPr>
              <w:rFonts w:ascii="Trajan Pro" w:hAnsi="Trajan Pro" w:cs="Arial"/>
              <w:b/>
              <w:bCs/>
              <w:sz w:val="24"/>
              <w:szCs w:val="24"/>
              <w:lang w:val="ro-RO"/>
            </w:rPr>
            <w:fldChar w:fldCharType="separate"/>
          </w:r>
          <w:r w:rsidR="008B15FF">
            <w:rPr>
              <w:rFonts w:ascii="Trajan Pro" w:hAnsi="Trajan Pro" w:cs="Arial"/>
              <w:b/>
              <w:bCs/>
              <w:noProof/>
              <w:sz w:val="24"/>
              <w:szCs w:val="24"/>
              <w:lang w:val="ro-RO"/>
            </w:rPr>
            <w:t>1</w:t>
          </w:r>
          <w:r w:rsidRPr="0071679E">
            <w:rPr>
              <w:rFonts w:ascii="Trajan Pro" w:hAnsi="Trajan Pro" w:cs="Arial"/>
              <w:b/>
              <w:bCs/>
              <w:sz w:val="24"/>
              <w:szCs w:val="24"/>
              <w:lang w:val="ro-RO"/>
            </w:rPr>
            <w:fldChar w:fldCharType="end"/>
          </w:r>
          <w:r w:rsidRPr="0071679E">
            <w:rPr>
              <w:rFonts w:ascii="Trajan Pro" w:hAnsi="Trajan Pro" w:cs="Arial"/>
              <w:sz w:val="24"/>
              <w:szCs w:val="24"/>
              <w:lang w:val="ro-RO"/>
            </w:rPr>
            <w:t xml:space="preserve"> din </w:t>
          </w:r>
          <w:r w:rsidRPr="0071679E">
            <w:rPr>
              <w:rFonts w:ascii="Trajan Pro" w:hAnsi="Trajan Pro" w:cs="Arial"/>
              <w:b/>
              <w:bCs/>
              <w:sz w:val="24"/>
              <w:szCs w:val="24"/>
              <w:lang w:val="ro-RO"/>
            </w:rPr>
            <w:fldChar w:fldCharType="begin"/>
          </w:r>
          <w:r w:rsidRPr="0071679E">
            <w:rPr>
              <w:rFonts w:ascii="Trajan Pro" w:hAnsi="Trajan Pro" w:cs="Arial"/>
              <w:b/>
              <w:bCs/>
              <w:sz w:val="24"/>
              <w:szCs w:val="24"/>
              <w:lang w:val="ro-RO"/>
            </w:rPr>
            <w:instrText>NUMPAGES  \* Arabic  \* MERGEFORMAT</w:instrText>
          </w:r>
          <w:r w:rsidRPr="0071679E">
            <w:rPr>
              <w:rFonts w:ascii="Trajan Pro" w:hAnsi="Trajan Pro" w:cs="Arial"/>
              <w:b/>
              <w:bCs/>
              <w:sz w:val="24"/>
              <w:szCs w:val="24"/>
              <w:lang w:val="ro-RO"/>
            </w:rPr>
            <w:fldChar w:fldCharType="separate"/>
          </w:r>
          <w:r w:rsidR="008B15FF">
            <w:rPr>
              <w:rFonts w:ascii="Trajan Pro" w:hAnsi="Trajan Pro" w:cs="Arial"/>
              <w:b/>
              <w:bCs/>
              <w:noProof/>
              <w:sz w:val="24"/>
              <w:szCs w:val="24"/>
              <w:lang w:val="ro-RO"/>
            </w:rPr>
            <w:t>2</w:t>
          </w:r>
          <w:r w:rsidRPr="0071679E">
            <w:rPr>
              <w:rFonts w:ascii="Trajan Pro" w:hAnsi="Trajan Pro" w:cs="Arial"/>
              <w:b/>
              <w:bCs/>
              <w:sz w:val="24"/>
              <w:szCs w:val="24"/>
              <w:lang w:val="ro-RO"/>
            </w:rPr>
            <w:fldChar w:fldCharType="end"/>
          </w:r>
        </w:p>
        <w:p w14:paraId="7030BBFA" w14:textId="77777777" w:rsidR="002D518A" w:rsidRPr="0071679E" w:rsidRDefault="002D518A" w:rsidP="002D518A">
          <w:pPr>
            <w:pStyle w:val="Footer"/>
            <w:spacing w:line="276" w:lineRule="auto"/>
            <w:jc w:val="right"/>
            <w:rPr>
              <w:rFonts w:ascii="Trajan Pro" w:hAnsi="Trajan Pro" w:cs="Arial"/>
              <w:sz w:val="16"/>
              <w:szCs w:val="16"/>
              <w:lang w:val="ro-RO"/>
            </w:rPr>
          </w:pPr>
        </w:p>
      </w:tc>
    </w:tr>
  </w:tbl>
  <w:p w14:paraId="0C388ECF" w14:textId="13E6FF30" w:rsidR="005B5085" w:rsidRPr="0071679E" w:rsidRDefault="005B5085" w:rsidP="005B5085">
    <w:pPr>
      <w:pStyle w:val="Footer"/>
      <w:spacing w:line="276" w:lineRule="auto"/>
      <w:rPr>
        <w:rFonts w:ascii="Trajan Pro" w:hAnsi="Trajan Pro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A003" w14:textId="77777777" w:rsidR="00411AFD" w:rsidRDefault="00411AFD" w:rsidP="00AB00C2">
      <w:pPr>
        <w:spacing w:after="0" w:line="240" w:lineRule="auto"/>
      </w:pPr>
      <w:r>
        <w:separator/>
      </w:r>
    </w:p>
  </w:footnote>
  <w:footnote w:type="continuationSeparator" w:id="0">
    <w:p w14:paraId="4FE93ECD" w14:textId="77777777" w:rsidR="00411AFD" w:rsidRDefault="00411AFD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364E" w14:textId="5647C86B" w:rsidR="00CB636C" w:rsidRPr="005B36FA" w:rsidRDefault="00BB2978" w:rsidP="00CB636C">
    <w:pPr>
      <w:pStyle w:val="Header"/>
      <w:rPr>
        <w:rFonts w:ascii="Arial" w:hAnsi="Arial" w:cs="Arial"/>
      </w:rPr>
    </w:pPr>
    <w:r w:rsidRPr="005B36FA">
      <w:rPr>
        <w:rFonts w:ascii="Arial" w:hAnsi="Arial" w:cs="Arial"/>
        <w:noProof/>
      </w:rPr>
      <w:drawing>
        <wp:anchor distT="0" distB="0" distL="114300" distR="114300" simplePos="0" relativeHeight="251689984" behindDoc="1" locked="0" layoutInCell="1" allowOverlap="1" wp14:anchorId="13DD28AF" wp14:editId="688FD3E2">
          <wp:simplePos x="0" y="0"/>
          <wp:positionH relativeFrom="margin">
            <wp:posOffset>5526405</wp:posOffset>
          </wp:positionH>
          <wp:positionV relativeFrom="margin">
            <wp:posOffset>-1360805</wp:posOffset>
          </wp:positionV>
          <wp:extent cx="640080" cy="685800"/>
          <wp:effectExtent l="0" t="0" r="7620" b="0"/>
          <wp:wrapSquare wrapText="bothSides"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936" w:rsidRPr="005B36FA">
      <w:rPr>
        <w:rFonts w:ascii="Arial" w:hAnsi="Arial" w:cs="Arial"/>
        <w:noProof/>
      </w:rPr>
      <w:drawing>
        <wp:anchor distT="0" distB="0" distL="114300" distR="114300" simplePos="0" relativeHeight="251686912" behindDoc="1" locked="0" layoutInCell="1" allowOverlap="1" wp14:anchorId="79EBF4BA" wp14:editId="653D458D">
          <wp:simplePos x="0" y="0"/>
          <wp:positionH relativeFrom="column">
            <wp:posOffset>-406400</wp:posOffset>
          </wp:positionH>
          <wp:positionV relativeFrom="paragraph">
            <wp:posOffset>-566420</wp:posOffset>
          </wp:positionV>
          <wp:extent cx="767715" cy="886460"/>
          <wp:effectExtent l="0" t="0" r="0" b="8890"/>
          <wp:wrapNone/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936"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92032" behindDoc="0" locked="0" layoutInCell="1" allowOverlap="1" wp14:anchorId="0111F1BE" wp14:editId="6DDF3F15">
          <wp:simplePos x="0" y="0"/>
          <wp:positionH relativeFrom="margin">
            <wp:posOffset>-1031443</wp:posOffset>
          </wp:positionH>
          <wp:positionV relativeFrom="paragraph">
            <wp:posOffset>760781</wp:posOffset>
          </wp:positionV>
          <wp:extent cx="8552196" cy="45719"/>
          <wp:effectExtent l="0" t="0" r="0" b="0"/>
          <wp:wrapNone/>
          <wp:docPr id="312" name="Picture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6936" w:rsidRPr="005B36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86006DB" wp14:editId="7AB561B9">
              <wp:simplePos x="0" y="0"/>
              <wp:positionH relativeFrom="column">
                <wp:posOffset>504404</wp:posOffset>
              </wp:positionH>
              <wp:positionV relativeFrom="paragraph">
                <wp:posOffset>-602615</wp:posOffset>
              </wp:positionV>
              <wp:extent cx="4639310" cy="1692234"/>
              <wp:effectExtent l="0" t="0" r="8890" b="381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9310" cy="169223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4DFF2" w14:textId="77777777" w:rsidR="007F6EDA" w:rsidRPr="00BB2978" w:rsidRDefault="007F6EDA" w:rsidP="00BB2978">
                          <w:pPr>
                            <w:spacing w:after="0" w:line="240" w:lineRule="auto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2978">
                            <w:rPr>
                              <w:rFonts w:ascii="Trajan Pro" w:hAnsi="Trajan Pro" w:cs="Arial"/>
                              <w:color w:val="2E74B5" w:themeColor="accent5" w:themeShade="BF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ADMINISTRAȚIA NAȚIONALĂ</w:t>
                          </w:r>
                        </w:p>
                        <w:p w14:paraId="2DE0107F" w14:textId="53674CFB" w:rsidR="007F6EDA" w:rsidRPr="00BB2978" w:rsidRDefault="007F6EDA" w:rsidP="00BB2978">
                          <w:pPr>
                            <w:spacing w:after="0" w:line="240" w:lineRule="auto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2978">
                            <w:rPr>
                              <w:rFonts w:ascii="Trajan Pro" w:hAnsi="Trajan Pro" w:cs="Arial"/>
                              <w:color w:val="2E74B5" w:themeColor="accent5" w:themeShade="BF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APELE ROMÂNE</w:t>
                          </w:r>
                        </w:p>
                        <w:p w14:paraId="07E599DA" w14:textId="77777777" w:rsidR="007F6EDA" w:rsidRPr="00BB2978" w:rsidRDefault="007F6EDA" w:rsidP="00BB2978">
                          <w:pPr>
                            <w:spacing w:after="0" w:line="240" w:lineRule="auto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2978">
                            <w:rPr>
                              <w:rFonts w:ascii="Trajan Pro" w:hAnsi="Trajan Pro" w:cs="Arial"/>
                              <w:color w:val="2E74B5" w:themeColor="accent5" w:themeShade="BF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ADMINISTRAȚIA BAZINALĂ DE APĂ </w:t>
                          </w:r>
                        </w:p>
                        <w:p w14:paraId="3C2B6603" w14:textId="1F3C8E36" w:rsidR="00F70EB6" w:rsidRPr="00BB2978" w:rsidRDefault="00EF0485" w:rsidP="00BB2978">
                          <w:pPr>
                            <w:spacing w:after="0" w:line="240" w:lineRule="auto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2978">
                            <w:rPr>
                              <w:rFonts w:ascii="Trajan Pro" w:hAnsi="Trajan Pro" w:cs="Arial"/>
                              <w:color w:val="2E74B5" w:themeColor="accent5" w:themeShade="BF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</w:t>
                          </w:r>
                          <w:r w:rsidRPr="00BB2978">
                            <w:rPr>
                              <w:rFonts w:ascii="Trajan Pro" w:hAnsi="Trajan Pro" w:cs="Arial"/>
                              <w:color w:val="2E74B5" w:themeColor="accent5" w:themeShade="BF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GEȘ VEDEA</w:t>
                          </w:r>
                        </w:p>
                        <w:p w14:paraId="70CE29E2" w14:textId="58FCD93F" w:rsidR="00266936" w:rsidRPr="00BB2978" w:rsidRDefault="00266936" w:rsidP="00BB2978">
                          <w:pPr>
                            <w:spacing w:after="0" w:line="240" w:lineRule="auto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4"/>
                              <w:szCs w:val="24"/>
                            </w:rPr>
                          </w:pPr>
                          <w:r w:rsidRPr="00BB2978">
                            <w:rPr>
                              <w:rFonts w:ascii="Trajan Pro" w:hAnsi="Trajan Pro" w:cs="Arial"/>
                              <w:color w:val="2E74B5" w:themeColor="accent5" w:themeShade="BF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SISTEMUL DE GOSPODĂRIRE A APELOR</w:t>
                          </w:r>
                          <w:r w:rsidR="00EF0485" w:rsidRPr="00BB2978">
                            <w:rPr>
                              <w:rFonts w:ascii="Trajan Pro" w:hAnsi="Trajan Pro" w:cs="Arial"/>
                              <w:color w:val="2E74B5" w:themeColor="accent5" w:themeShade="BF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TELEORMAN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006D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9.7pt;margin-top:-47.45pt;width:365.3pt;height:13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" fillcolor="white [3201]" stroked="f" strokeweight=".5pt">
              <v:textbox>
                <w:txbxContent>
                  <w:p w14:paraId="1A14DFF2" w14:textId="77777777" w:rsidR="007F6EDA" w:rsidRPr="00BB2978" w:rsidRDefault="007F6EDA" w:rsidP="00BB2978">
                    <w:pPr>
                      <w:spacing w:after="0" w:line="240" w:lineRule="auto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4"/>
                        <w:szCs w:val="24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B2978">
                      <w:rPr>
                        <w:rFonts w:ascii="Trajan Pro" w:hAnsi="Trajan Pro" w:cs="Arial"/>
                        <w:color w:val="2E74B5" w:themeColor="accent5" w:themeShade="BF"/>
                        <w:sz w:val="24"/>
                        <w:szCs w:val="24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ADMINISTRAȚIA NAȚIONALĂ</w:t>
                    </w:r>
                  </w:p>
                  <w:p w14:paraId="2DE0107F" w14:textId="53674CFB" w:rsidR="007F6EDA" w:rsidRPr="00BB2978" w:rsidRDefault="007F6EDA" w:rsidP="00BB2978">
                    <w:pPr>
                      <w:spacing w:after="0" w:line="240" w:lineRule="auto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4"/>
                        <w:szCs w:val="24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B2978">
                      <w:rPr>
                        <w:rFonts w:ascii="Trajan Pro" w:hAnsi="Trajan Pro" w:cs="Arial"/>
                        <w:color w:val="2E74B5" w:themeColor="accent5" w:themeShade="BF"/>
                        <w:sz w:val="24"/>
                        <w:szCs w:val="24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APELE ROMÂNE</w:t>
                    </w:r>
                  </w:p>
                  <w:p w14:paraId="07E599DA" w14:textId="77777777" w:rsidR="007F6EDA" w:rsidRPr="00BB2978" w:rsidRDefault="007F6EDA" w:rsidP="00BB2978">
                    <w:pPr>
                      <w:spacing w:after="0" w:line="240" w:lineRule="auto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4"/>
                        <w:szCs w:val="24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B2978">
                      <w:rPr>
                        <w:rFonts w:ascii="Trajan Pro" w:hAnsi="Trajan Pro" w:cs="Arial"/>
                        <w:color w:val="2E74B5" w:themeColor="accent5" w:themeShade="BF"/>
                        <w:sz w:val="24"/>
                        <w:szCs w:val="24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ADMINISTRAȚIA BAZINALĂ DE APĂ </w:t>
                    </w:r>
                  </w:p>
                  <w:p w14:paraId="3C2B6603" w14:textId="1F3C8E36" w:rsidR="00F70EB6" w:rsidRPr="00BB2978" w:rsidRDefault="00EF0485" w:rsidP="00BB2978">
                    <w:pPr>
                      <w:spacing w:after="0" w:line="240" w:lineRule="auto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B2978">
                      <w:rPr>
                        <w:rFonts w:ascii="Trajan Pro" w:hAnsi="Trajan Pro" w:cs="Arial"/>
                        <w:color w:val="2E74B5" w:themeColor="accent5" w:themeShade="BF"/>
                        <w:sz w:val="24"/>
                        <w:szCs w:val="24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</w:t>
                    </w:r>
                    <w:r w:rsidRPr="00BB2978">
                      <w:rPr>
                        <w:rFonts w:ascii="Trajan Pro" w:hAnsi="Trajan Pro" w:cs="Arial"/>
                        <w:color w:val="2E74B5" w:themeColor="accent5" w:themeShade="BF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GEȘ VEDEA</w:t>
                    </w:r>
                  </w:p>
                  <w:p w14:paraId="70CE29E2" w14:textId="58FCD93F" w:rsidR="00266936" w:rsidRPr="00BB2978" w:rsidRDefault="00266936" w:rsidP="00BB2978">
                    <w:pPr>
                      <w:spacing w:after="0" w:line="240" w:lineRule="auto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4"/>
                        <w:szCs w:val="24"/>
                      </w:rPr>
                    </w:pPr>
                    <w:r w:rsidRPr="00BB2978">
                      <w:rPr>
                        <w:rFonts w:ascii="Trajan Pro" w:hAnsi="Trajan Pro" w:cs="Arial"/>
                        <w:color w:val="2E74B5" w:themeColor="accent5" w:themeShade="BF"/>
                        <w:sz w:val="24"/>
                        <w:szCs w:val="24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SISTEMUL DE GOSPODĂRIRE A APELOR</w:t>
                    </w:r>
                    <w:r w:rsidR="00EF0485" w:rsidRPr="00BB2978">
                      <w:rPr>
                        <w:rFonts w:ascii="Trajan Pro" w:hAnsi="Trajan Pro" w:cs="Arial"/>
                        <w:color w:val="2E74B5" w:themeColor="accent5" w:themeShade="BF"/>
                        <w:sz w:val="24"/>
                        <w:szCs w:val="24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TELEORMAN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F208"/>
    <w:multiLevelType w:val="multilevel"/>
    <w:tmpl w:val="22A41067"/>
    <w:lvl w:ilvl="0">
      <w:start w:val="1"/>
      <w:numFmt w:val="decimal"/>
      <w:lvlText w:val=""/>
      <w:lvlJc w:val="left"/>
      <w:pPr>
        <w:tabs>
          <w:tab w:val="num" w:pos="0"/>
        </w:tabs>
        <w:ind w:left="141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6"/>
    <w:rsid w:val="00003FEF"/>
    <w:rsid w:val="0001519B"/>
    <w:rsid w:val="000272D4"/>
    <w:rsid w:val="00027D4F"/>
    <w:rsid w:val="00041BB8"/>
    <w:rsid w:val="00086948"/>
    <w:rsid w:val="00095EF3"/>
    <w:rsid w:val="000A1607"/>
    <w:rsid w:val="000B3084"/>
    <w:rsid w:val="000D31C6"/>
    <w:rsid w:val="000E14E8"/>
    <w:rsid w:val="00166404"/>
    <w:rsid w:val="00191CC0"/>
    <w:rsid w:val="00195A00"/>
    <w:rsid w:val="001B53B0"/>
    <w:rsid w:val="001C543F"/>
    <w:rsid w:val="001F0392"/>
    <w:rsid w:val="001F0433"/>
    <w:rsid w:val="00210F06"/>
    <w:rsid w:val="00266936"/>
    <w:rsid w:val="002A1D26"/>
    <w:rsid w:val="002C0994"/>
    <w:rsid w:val="002C36BA"/>
    <w:rsid w:val="002D518A"/>
    <w:rsid w:val="002E1115"/>
    <w:rsid w:val="00324DA0"/>
    <w:rsid w:val="003E5ADD"/>
    <w:rsid w:val="003F3556"/>
    <w:rsid w:val="003F4973"/>
    <w:rsid w:val="003F5C70"/>
    <w:rsid w:val="00404E28"/>
    <w:rsid w:val="0040771A"/>
    <w:rsid w:val="00411AFD"/>
    <w:rsid w:val="00432BC5"/>
    <w:rsid w:val="0043619C"/>
    <w:rsid w:val="00440F81"/>
    <w:rsid w:val="004A034C"/>
    <w:rsid w:val="004C3D13"/>
    <w:rsid w:val="004D34B0"/>
    <w:rsid w:val="004E48AF"/>
    <w:rsid w:val="004E6CE2"/>
    <w:rsid w:val="005A6AF2"/>
    <w:rsid w:val="005B36FA"/>
    <w:rsid w:val="005B5085"/>
    <w:rsid w:val="005D03ED"/>
    <w:rsid w:val="00626724"/>
    <w:rsid w:val="00636F93"/>
    <w:rsid w:val="006554DF"/>
    <w:rsid w:val="00680CA2"/>
    <w:rsid w:val="00686B8A"/>
    <w:rsid w:val="006A0E4C"/>
    <w:rsid w:val="0071679E"/>
    <w:rsid w:val="007226BE"/>
    <w:rsid w:val="00796E7C"/>
    <w:rsid w:val="007A37FF"/>
    <w:rsid w:val="007A7F65"/>
    <w:rsid w:val="007B61B6"/>
    <w:rsid w:val="007F6EDA"/>
    <w:rsid w:val="008476DE"/>
    <w:rsid w:val="00851D3B"/>
    <w:rsid w:val="0089073E"/>
    <w:rsid w:val="008B15FF"/>
    <w:rsid w:val="00926C6D"/>
    <w:rsid w:val="0097005A"/>
    <w:rsid w:val="00981B46"/>
    <w:rsid w:val="009905CB"/>
    <w:rsid w:val="009A5B38"/>
    <w:rsid w:val="009C1420"/>
    <w:rsid w:val="009C2588"/>
    <w:rsid w:val="009E5D77"/>
    <w:rsid w:val="009F223D"/>
    <w:rsid w:val="009F3B89"/>
    <w:rsid w:val="00A4765E"/>
    <w:rsid w:val="00A50F69"/>
    <w:rsid w:val="00A531F7"/>
    <w:rsid w:val="00A70A08"/>
    <w:rsid w:val="00A80905"/>
    <w:rsid w:val="00AB00C2"/>
    <w:rsid w:val="00AD4D97"/>
    <w:rsid w:val="00AF6D3B"/>
    <w:rsid w:val="00B2165A"/>
    <w:rsid w:val="00B62806"/>
    <w:rsid w:val="00B6715B"/>
    <w:rsid w:val="00B7254F"/>
    <w:rsid w:val="00BB2978"/>
    <w:rsid w:val="00BB38C3"/>
    <w:rsid w:val="00BB6651"/>
    <w:rsid w:val="00BD2445"/>
    <w:rsid w:val="00C402AD"/>
    <w:rsid w:val="00C861BF"/>
    <w:rsid w:val="00C9349F"/>
    <w:rsid w:val="00CB4C6A"/>
    <w:rsid w:val="00CB636C"/>
    <w:rsid w:val="00CC57B2"/>
    <w:rsid w:val="00CD4FED"/>
    <w:rsid w:val="00CE4F69"/>
    <w:rsid w:val="00CF0FEE"/>
    <w:rsid w:val="00CF5EA2"/>
    <w:rsid w:val="00D17028"/>
    <w:rsid w:val="00D2738F"/>
    <w:rsid w:val="00D36B90"/>
    <w:rsid w:val="00D4009D"/>
    <w:rsid w:val="00D961DC"/>
    <w:rsid w:val="00E20EEA"/>
    <w:rsid w:val="00E25923"/>
    <w:rsid w:val="00E5241F"/>
    <w:rsid w:val="00E77F74"/>
    <w:rsid w:val="00E927BB"/>
    <w:rsid w:val="00EF0485"/>
    <w:rsid w:val="00EF6C29"/>
    <w:rsid w:val="00F544A1"/>
    <w:rsid w:val="00F70EB6"/>
    <w:rsid w:val="00F765DE"/>
    <w:rsid w:val="00F84A36"/>
    <w:rsid w:val="00FA3F64"/>
    <w:rsid w:val="00FC48B8"/>
    <w:rsid w:val="00FD174D"/>
    <w:rsid w:val="00FF72C7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12E98-0763-4597-AE08-9AB05807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Oana MATEI DAGMAR</cp:lastModifiedBy>
  <cp:revision>3</cp:revision>
  <cp:lastPrinted>2021-03-31T06:00:00Z</cp:lastPrinted>
  <dcterms:created xsi:type="dcterms:W3CDTF">2021-04-20T11:48:00Z</dcterms:created>
  <dcterms:modified xsi:type="dcterms:W3CDTF">2021-04-23T06:58:00Z</dcterms:modified>
</cp:coreProperties>
</file>